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B7A63" w14:textId="3B5222CA" w:rsidR="008C6AC3" w:rsidRDefault="00CC1AE2" w:rsidP="008C6AC3">
      <w:pPr>
        <w:rPr>
          <w:rFonts w:eastAsia="Times New Roman"/>
          <w:lang w:eastAsia="en-AU"/>
        </w:rPr>
      </w:pPr>
      <w:r w:rsidRPr="00CC1AE2">
        <w:rPr>
          <w:rFonts w:eastAsia="Times New Roman"/>
          <w:noProof/>
          <w:lang w:eastAsia="en-AU"/>
        </w:rPr>
        <w:drawing>
          <wp:inline distT="0" distB="0" distL="0" distR="0" wp14:anchorId="61ADB212" wp14:editId="0A830940">
            <wp:extent cx="6649085" cy="9418320"/>
            <wp:effectExtent l="0" t="0" r="0" b="0"/>
            <wp:docPr id="1" name="Picture 1" descr="NextSense logo&#10;Advancing the RIDBC Renwick Centre experience&#10;&#10;Unified English Braille Training Manual&#10;Extension Mathematics&#10;Josie Howse&#10;UEB Online&#10;Photo of tactile picture of a rad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xtSense logo&#10;Advancing the RIDBC Renwick Centre experience&#10;&#10;Unified English Braille Training Manual&#10;Extension Mathematics&#10;Josie Howse&#10;UEB Online&#10;Photo of tactile picture of a radar ch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9085" cy="9418320"/>
                    </a:xfrm>
                    <a:prstGeom prst="rect">
                      <a:avLst/>
                    </a:prstGeom>
                    <a:noFill/>
                    <a:ln>
                      <a:noFill/>
                    </a:ln>
                  </pic:spPr>
                </pic:pic>
              </a:graphicData>
            </a:graphic>
          </wp:inline>
        </w:drawing>
      </w:r>
    </w:p>
    <w:p w14:paraId="036B3F0C" w14:textId="20C891EB" w:rsidR="00F226F6" w:rsidRPr="008C6AC3" w:rsidRDefault="00F226F6" w:rsidP="008C6AC3">
      <w:pPr>
        <w:spacing w:line="240" w:lineRule="auto"/>
        <w:sectPr w:rsidR="00F226F6" w:rsidRPr="008C6AC3" w:rsidSect="00902D69">
          <w:endnotePr>
            <w:numFmt w:val="decimal"/>
          </w:endnotePr>
          <w:pgSz w:w="11901" w:h="16817"/>
          <w:pgMar w:top="851" w:right="702" w:bottom="1134" w:left="426" w:header="1134" w:footer="737" w:gutter="0"/>
          <w:cols w:space="720"/>
          <w:titlePg/>
          <w:docGrid w:linePitch="326"/>
        </w:sectPr>
      </w:pPr>
    </w:p>
    <w:p w14:paraId="4076425E" w14:textId="716DD1ED" w:rsidR="001007FF" w:rsidRPr="001007FF" w:rsidRDefault="001007FF" w:rsidP="001007FF">
      <w:pPr>
        <w:rPr>
          <w:rFonts w:eastAsia="Calibri" w:cs="Times New Roman"/>
          <w:szCs w:val="22"/>
        </w:rPr>
      </w:pPr>
      <w:r w:rsidRPr="001007FF">
        <w:rPr>
          <w:rFonts w:eastAsia="Calibri" w:cs="Times New Roman"/>
          <w:szCs w:val="22"/>
        </w:rPr>
        <w:lastRenderedPageBreak/>
        <w:t>Unified English Brail</w:t>
      </w:r>
      <w:r w:rsidR="005807A4">
        <w:rPr>
          <w:rFonts w:eastAsia="Calibri" w:cs="Times New Roman"/>
          <w:szCs w:val="22"/>
        </w:rPr>
        <w:t>le Training Manual: Extension</w:t>
      </w:r>
      <w:r w:rsidRPr="001007FF">
        <w:rPr>
          <w:rFonts w:eastAsia="Calibri" w:cs="Times New Roman"/>
          <w:szCs w:val="22"/>
        </w:rPr>
        <w:t xml:space="preserve"> Mathematics</w:t>
      </w:r>
      <w:r w:rsidR="00646B25">
        <w:rPr>
          <w:rFonts w:eastAsia="Calibri" w:cs="Times New Roman"/>
          <w:szCs w:val="22"/>
        </w:rPr>
        <w:br/>
        <w:t xml:space="preserve">Revision </w:t>
      </w:r>
      <w:r w:rsidR="005E3B0C">
        <w:rPr>
          <w:rFonts w:eastAsia="Calibri" w:cs="Times New Roman"/>
          <w:szCs w:val="22"/>
        </w:rPr>
        <w:t>7</w:t>
      </w:r>
    </w:p>
    <w:p w14:paraId="13DCF887" w14:textId="3945FE37" w:rsidR="001007FF" w:rsidRPr="001007FF" w:rsidRDefault="005807A4" w:rsidP="001007FF">
      <w:pPr>
        <w:spacing w:before="480"/>
        <w:rPr>
          <w:rFonts w:eastAsia="Calibri" w:cs="Times New Roman"/>
          <w:szCs w:val="22"/>
        </w:rPr>
      </w:pPr>
      <w:r>
        <w:rPr>
          <w:rFonts w:eastAsia="Calibri" w:cs="Times New Roman"/>
          <w:szCs w:val="22"/>
        </w:rPr>
        <w:t>© 2020</w:t>
      </w:r>
      <w:r w:rsidR="001007FF" w:rsidRPr="001007FF">
        <w:rPr>
          <w:rFonts w:eastAsia="Calibri" w:cs="Times New Roman"/>
          <w:szCs w:val="22"/>
        </w:rPr>
        <w:t xml:space="preserve"> North Rocks Press</w:t>
      </w:r>
    </w:p>
    <w:p w14:paraId="1F37077F" w14:textId="04E4EE01" w:rsidR="001007FF" w:rsidRPr="001007FF" w:rsidRDefault="00D51CD3" w:rsidP="001007FF">
      <w:pPr>
        <w:rPr>
          <w:rFonts w:eastAsia="Calibri" w:cs="Times New Roman"/>
          <w:szCs w:val="22"/>
        </w:rPr>
      </w:pPr>
      <w:r>
        <w:rPr>
          <w:rFonts w:eastAsia="Calibri" w:cs="Times New Roman"/>
          <w:szCs w:val="22"/>
        </w:rPr>
        <w:t>NextSense</w:t>
      </w:r>
    </w:p>
    <w:p w14:paraId="1D274C4F" w14:textId="77777777" w:rsidR="001007FF" w:rsidRPr="001007FF" w:rsidRDefault="001007FF" w:rsidP="001007FF">
      <w:pPr>
        <w:rPr>
          <w:rFonts w:eastAsia="Calibri" w:cs="Times New Roman"/>
          <w:szCs w:val="22"/>
        </w:rPr>
      </w:pPr>
      <w:r w:rsidRPr="001007FF">
        <w:rPr>
          <w:rFonts w:eastAsia="Calibri" w:cs="Times New Roman"/>
          <w:szCs w:val="22"/>
        </w:rPr>
        <w:t>361-365 North Rocks Road</w:t>
      </w:r>
    </w:p>
    <w:p w14:paraId="07A73CE2" w14:textId="77777777" w:rsidR="001007FF" w:rsidRPr="001007FF" w:rsidRDefault="001007FF" w:rsidP="001007FF">
      <w:pPr>
        <w:rPr>
          <w:rFonts w:eastAsia="Calibri" w:cs="Times New Roman"/>
          <w:szCs w:val="22"/>
        </w:rPr>
      </w:pPr>
      <w:r w:rsidRPr="001007FF">
        <w:rPr>
          <w:rFonts w:eastAsia="Calibri" w:cs="Times New Roman"/>
          <w:szCs w:val="22"/>
        </w:rPr>
        <w:t>North Rocks NSW 2151</w:t>
      </w:r>
    </w:p>
    <w:p w14:paraId="35D756D6" w14:textId="77777777" w:rsidR="001007FF" w:rsidRPr="001007FF" w:rsidRDefault="001007FF" w:rsidP="001007FF">
      <w:pPr>
        <w:rPr>
          <w:rFonts w:eastAsia="Calibri" w:cs="Times New Roman"/>
          <w:szCs w:val="22"/>
        </w:rPr>
      </w:pPr>
      <w:r w:rsidRPr="001007FF">
        <w:rPr>
          <w:rFonts w:eastAsia="Calibri" w:cs="Times New Roman"/>
          <w:szCs w:val="22"/>
        </w:rPr>
        <w:t>Australia</w:t>
      </w:r>
    </w:p>
    <w:p w14:paraId="212B1414" w14:textId="5D8B5C93" w:rsidR="001007FF" w:rsidRPr="001007FF" w:rsidRDefault="00D51CD3" w:rsidP="001007FF">
      <w:pPr>
        <w:rPr>
          <w:rFonts w:eastAsia="Calibri" w:cs="Times New Roman"/>
          <w:szCs w:val="22"/>
        </w:rPr>
      </w:pPr>
      <w:hyperlink r:id="rId9" w:history="1">
        <w:r w:rsidRPr="002561F8">
          <w:rPr>
            <w:rStyle w:val="Hyperlink"/>
            <w:rFonts w:eastAsia="Calibri" w:cs="Times New Roman"/>
            <w:szCs w:val="22"/>
          </w:rPr>
          <w:t>https://www.nextsense.org.au/</w:t>
        </w:r>
      </w:hyperlink>
      <w:r w:rsidR="001007FF" w:rsidRPr="001007FF">
        <w:rPr>
          <w:rFonts w:eastAsia="Calibri" w:cs="Times New Roman"/>
          <w:szCs w:val="22"/>
        </w:rPr>
        <w:t xml:space="preserve"> </w:t>
      </w:r>
    </w:p>
    <w:p w14:paraId="0CAE0FEC" w14:textId="77777777" w:rsidR="001007FF" w:rsidRPr="001007FF" w:rsidRDefault="001007FF" w:rsidP="001007FF">
      <w:pPr>
        <w:spacing w:before="840"/>
        <w:rPr>
          <w:rFonts w:eastAsia="Calibri" w:cs="Times New Roman"/>
          <w:szCs w:val="22"/>
        </w:rPr>
      </w:pPr>
      <w:r w:rsidRPr="001007FF">
        <w:rPr>
          <w:rFonts w:eastAsia="Calibri" w:cs="Times New Roman"/>
          <w:szCs w:val="22"/>
        </w:rPr>
        <w:t>This work is licensed under the Creative Commons Attribution-</w:t>
      </w:r>
      <w:proofErr w:type="spellStart"/>
      <w:r w:rsidRPr="001007FF">
        <w:rPr>
          <w:rFonts w:eastAsia="Calibri" w:cs="Times New Roman"/>
          <w:szCs w:val="22"/>
        </w:rPr>
        <w:t>NonCommercial</w:t>
      </w:r>
      <w:proofErr w:type="spellEnd"/>
      <w:r w:rsidRPr="001007FF">
        <w:rPr>
          <w:rFonts w:eastAsia="Calibri" w:cs="Times New Roman"/>
          <w:szCs w:val="22"/>
        </w:rPr>
        <w:t>-</w:t>
      </w:r>
      <w:proofErr w:type="spellStart"/>
      <w:r w:rsidRPr="001007FF">
        <w:rPr>
          <w:rFonts w:eastAsia="Calibri" w:cs="Times New Roman"/>
          <w:szCs w:val="22"/>
        </w:rPr>
        <w:t>NoDerivatives</w:t>
      </w:r>
      <w:proofErr w:type="spellEnd"/>
      <w:r w:rsidRPr="001007FF">
        <w:rPr>
          <w:rFonts w:eastAsia="Calibri" w:cs="Times New Roman"/>
          <w:szCs w:val="22"/>
        </w:rPr>
        <w:t xml:space="preserve"> 4.0 International Licence. </w:t>
      </w:r>
    </w:p>
    <w:p w14:paraId="0CA57D3F" w14:textId="77777777" w:rsidR="001007FF" w:rsidRPr="001007FF" w:rsidRDefault="001007FF" w:rsidP="001007FF">
      <w:pPr>
        <w:numPr>
          <w:ilvl w:val="0"/>
          <w:numId w:val="20"/>
        </w:numPr>
        <w:contextualSpacing/>
        <w:rPr>
          <w:rFonts w:eastAsia="Calibri" w:cs="Times New Roman"/>
          <w:szCs w:val="22"/>
        </w:rPr>
      </w:pPr>
      <w:r w:rsidRPr="001007FF">
        <w:rPr>
          <w:rFonts w:eastAsia="Calibri" w:cs="Times New Roman"/>
          <w:szCs w:val="22"/>
        </w:rPr>
        <w:t>Attribution: You must give appropriate credit to the author</w:t>
      </w:r>
    </w:p>
    <w:p w14:paraId="43C28951" w14:textId="77777777" w:rsidR="001007FF" w:rsidRPr="001007FF" w:rsidRDefault="001007FF" w:rsidP="001007FF">
      <w:pPr>
        <w:numPr>
          <w:ilvl w:val="0"/>
          <w:numId w:val="20"/>
        </w:numPr>
        <w:contextualSpacing/>
        <w:rPr>
          <w:rFonts w:eastAsia="Calibri" w:cs="Times New Roman"/>
          <w:szCs w:val="22"/>
        </w:rPr>
      </w:pPr>
      <w:r w:rsidRPr="001007FF">
        <w:rPr>
          <w:rFonts w:eastAsia="Calibri" w:cs="Times New Roman"/>
          <w:szCs w:val="22"/>
        </w:rPr>
        <w:t>Non-Commercial: You must not use the material for commercial purposes</w:t>
      </w:r>
    </w:p>
    <w:p w14:paraId="191AC171" w14:textId="77777777" w:rsidR="001007FF" w:rsidRPr="001007FF" w:rsidRDefault="001007FF" w:rsidP="001007FF">
      <w:pPr>
        <w:numPr>
          <w:ilvl w:val="0"/>
          <w:numId w:val="20"/>
        </w:numPr>
        <w:contextualSpacing/>
        <w:rPr>
          <w:rFonts w:eastAsia="Calibri" w:cs="Times New Roman"/>
          <w:szCs w:val="22"/>
        </w:rPr>
      </w:pPr>
      <w:r w:rsidRPr="001007FF">
        <w:rPr>
          <w:rFonts w:eastAsia="Calibri" w:cs="Times New Roman"/>
          <w:szCs w:val="22"/>
        </w:rPr>
        <w:t xml:space="preserve">No derivatives: If you remix, transform or build upon the material, you may not distribute the modified material. </w:t>
      </w:r>
    </w:p>
    <w:p w14:paraId="327BDDCC" w14:textId="77777777" w:rsidR="001007FF" w:rsidRPr="001007FF" w:rsidRDefault="001007FF" w:rsidP="007367F5">
      <w:pPr>
        <w:spacing w:after="360"/>
        <w:rPr>
          <w:rFonts w:eastAsia="Calibri" w:cs="Times New Roman"/>
          <w:szCs w:val="22"/>
        </w:rPr>
      </w:pPr>
      <w:r w:rsidRPr="001007FF">
        <w:rPr>
          <w:rFonts w:eastAsia="Calibri" w:cs="Times New Roman"/>
          <w:szCs w:val="22"/>
        </w:rPr>
        <w:t xml:space="preserve">To view a copy of this licence, visit </w:t>
      </w:r>
      <w:hyperlink r:id="rId10" w:history="1">
        <w:r w:rsidRPr="001007FF">
          <w:rPr>
            <w:rFonts w:eastAsia="Calibri" w:cs="Times New Roman"/>
            <w:color w:val="0563C1"/>
            <w:szCs w:val="22"/>
            <w:u w:val="single"/>
          </w:rPr>
          <w:t>https://creativecommons.org/licenses/by-nc-nd/4.0/</w:t>
        </w:r>
      </w:hyperlink>
      <w:r w:rsidRPr="001007FF">
        <w:rPr>
          <w:rFonts w:eastAsia="Calibri" w:cs="Times New Roman"/>
          <w:szCs w:val="22"/>
        </w:rPr>
        <w:t xml:space="preserve"> or send a letter to Creative Commons, 171 Second Street, Suite 300, San Francisco, California 94105 USA</w:t>
      </w:r>
    </w:p>
    <w:p w14:paraId="54F8BB77" w14:textId="77777777" w:rsidR="001007FF" w:rsidRPr="001007FF" w:rsidRDefault="001007FF" w:rsidP="001007FF">
      <w:pPr>
        <w:rPr>
          <w:rFonts w:eastAsia="Calibri" w:cs="Times New Roman"/>
          <w:szCs w:val="22"/>
        </w:rPr>
      </w:pPr>
      <w:r w:rsidRPr="001007FF">
        <w:rPr>
          <w:rFonts w:eastAsia="Calibri" w:cs="Times New Roman"/>
          <w:noProof/>
          <w:szCs w:val="22"/>
          <w:lang w:eastAsia="en-AU"/>
        </w:rPr>
        <w:drawing>
          <wp:inline distT="0" distB="0" distL="0" distR="0" wp14:anchorId="30B6FF30" wp14:editId="7768AAFA">
            <wp:extent cx="1146175" cy="402590"/>
            <wp:effectExtent l="0" t="0" r="0" b="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402590"/>
                    </a:xfrm>
                    <a:prstGeom prst="rect">
                      <a:avLst/>
                    </a:prstGeom>
                    <a:noFill/>
                  </pic:spPr>
                </pic:pic>
              </a:graphicData>
            </a:graphic>
          </wp:inline>
        </w:drawing>
      </w:r>
    </w:p>
    <w:p w14:paraId="50215839" w14:textId="77777777" w:rsidR="001007FF" w:rsidRPr="001007FF" w:rsidRDefault="001007FF" w:rsidP="007367F5">
      <w:pPr>
        <w:spacing w:before="480"/>
      </w:pPr>
      <w:r>
        <w:t>ISBN 978-0-949050-07-6</w:t>
      </w:r>
    </w:p>
    <w:p w14:paraId="64ED0327" w14:textId="77777777" w:rsidR="001007FF" w:rsidRPr="001007FF" w:rsidRDefault="001007FF" w:rsidP="007367F5">
      <w:pPr>
        <w:spacing w:after="240"/>
        <w:rPr>
          <w:rFonts w:eastAsia="Calibri" w:cs="Times New Roman"/>
          <w:szCs w:val="22"/>
        </w:rPr>
      </w:pPr>
      <w:r w:rsidRPr="001007FF">
        <w:rPr>
          <w:rFonts w:eastAsia="Calibri" w:cs="Times New Roman"/>
          <w:noProof/>
          <w:szCs w:val="22"/>
          <w:lang w:eastAsia="en-AU"/>
        </w:rPr>
        <w:drawing>
          <wp:inline distT="0" distB="0" distL="0" distR="0" wp14:anchorId="05743129" wp14:editId="558E9A94">
            <wp:extent cx="2407920" cy="621665"/>
            <wp:effectExtent l="0" t="0" r="0" b="6985"/>
            <wp:docPr id="2" name="Picture 2" descr="National Library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920" cy="621665"/>
                    </a:xfrm>
                    <a:prstGeom prst="rect">
                      <a:avLst/>
                    </a:prstGeom>
                    <a:noFill/>
                  </pic:spPr>
                </pic:pic>
              </a:graphicData>
            </a:graphic>
          </wp:inline>
        </w:drawing>
      </w:r>
      <w:r w:rsidRPr="001007FF">
        <w:rPr>
          <w:rFonts w:eastAsia="Calibri" w:cs="Times New Roman"/>
          <w:szCs w:val="22"/>
        </w:rPr>
        <w:t xml:space="preserve"> </w:t>
      </w:r>
    </w:p>
    <w:p w14:paraId="66A0CA03" w14:textId="06504027" w:rsidR="008C18F2" w:rsidRPr="00015611" w:rsidRDefault="00E77B89" w:rsidP="00E77B89">
      <w:r w:rsidRPr="00E77B89">
        <w:t xml:space="preserve">NextSense Institute is Australia’s leading centre for research and professional studies in the field of education for children with sensory </w:t>
      </w:r>
      <w:proofErr w:type="gramStart"/>
      <w:r w:rsidRPr="00E77B89">
        <w:t>disabilities;</w:t>
      </w:r>
      <w:proofErr w:type="gramEnd"/>
      <w:r w:rsidRPr="00E77B89">
        <w:t xml:space="preserve"> offering webinars, short courses, and degree programs for parents, carers, educators, and health professionals.  NextSense Institute is committed to providing high-quality teaching and learning opportunities. Our programs are conducted by leading national and international experts for education and health professionals who support people who are deaf, hard of hearing, blind or have low vision.</w:t>
      </w:r>
    </w:p>
    <w:p w14:paraId="4B98F602" w14:textId="77777777" w:rsidR="009A3A3C" w:rsidRDefault="009A3A3C">
      <w:pPr>
        <w:spacing w:after="0" w:line="240" w:lineRule="auto"/>
        <w:rPr>
          <w:rFonts w:eastAsia="Calibri" w:cs="Times New Roman"/>
          <w:szCs w:val="22"/>
        </w:rPr>
      </w:pPr>
      <w:r>
        <w:rPr>
          <w:rFonts w:eastAsia="Calibri" w:cs="Times New Roman"/>
          <w:szCs w:val="22"/>
        </w:rPr>
        <w:br w:type="page"/>
      </w:r>
    </w:p>
    <w:sdt>
      <w:sdtPr>
        <w:rPr>
          <w:rFonts w:ascii="Arial" w:eastAsiaTheme="minorHAnsi" w:hAnsi="Arial" w:cs="Arial"/>
          <w:b w:val="0"/>
          <w:bCs w:val="0"/>
          <w:color w:val="auto"/>
          <w:sz w:val="24"/>
          <w:szCs w:val="24"/>
          <w:lang w:eastAsia="en-US"/>
        </w:rPr>
        <w:id w:val="1377436881"/>
        <w:docPartObj>
          <w:docPartGallery w:val="Table of Contents"/>
          <w:docPartUnique/>
        </w:docPartObj>
      </w:sdtPr>
      <w:sdtEndPr>
        <w:rPr>
          <w:noProof/>
        </w:rPr>
      </w:sdtEndPr>
      <w:sdtContent>
        <w:p w14:paraId="3918ACDC" w14:textId="38D045AA" w:rsidR="009A3A3C" w:rsidRPr="009A3A3C" w:rsidRDefault="009A3A3C" w:rsidP="009A3A3C">
          <w:pPr>
            <w:pStyle w:val="TOCHeading"/>
            <w:spacing w:before="0" w:after="120"/>
            <w:rPr>
              <w:rFonts w:ascii="Arial" w:hAnsi="Arial" w:cs="Arial"/>
              <w:b w:val="0"/>
              <w:bCs w:val="0"/>
              <w:sz w:val="24"/>
              <w:szCs w:val="24"/>
            </w:rPr>
          </w:pPr>
          <w:r w:rsidRPr="009A3A3C">
            <w:rPr>
              <w:rFonts w:ascii="Arial" w:hAnsi="Arial" w:cs="Arial"/>
              <w:b w:val="0"/>
              <w:bCs w:val="0"/>
              <w:sz w:val="24"/>
              <w:szCs w:val="24"/>
            </w:rPr>
            <w:t>Table of Contents</w:t>
          </w:r>
        </w:p>
        <w:p w14:paraId="66CC0F4F" w14:textId="00966039" w:rsidR="007A338A" w:rsidRPr="007A338A" w:rsidRDefault="009A3A3C" w:rsidP="007A338A">
          <w:pPr>
            <w:pStyle w:val="TOC1"/>
            <w:tabs>
              <w:tab w:val="right" w:leader="dot" w:pos="9623"/>
            </w:tabs>
            <w:spacing w:after="120"/>
            <w:rPr>
              <w:rFonts w:ascii="Arial" w:eastAsiaTheme="minorEastAsia" w:hAnsi="Arial" w:cs="Arial"/>
              <w:b w:val="0"/>
              <w:bCs w:val="0"/>
              <w:i w:val="0"/>
              <w:iCs w:val="0"/>
              <w:noProof/>
              <w:lang w:eastAsia="en-AU"/>
            </w:rPr>
          </w:pPr>
          <w:r w:rsidRPr="007A338A">
            <w:rPr>
              <w:rFonts w:ascii="Arial" w:hAnsi="Arial" w:cs="Arial"/>
              <w:b w:val="0"/>
              <w:bCs w:val="0"/>
              <w:i w:val="0"/>
              <w:iCs w:val="0"/>
            </w:rPr>
            <w:fldChar w:fldCharType="begin"/>
          </w:r>
          <w:r w:rsidRPr="007A338A">
            <w:rPr>
              <w:rFonts w:ascii="Arial" w:hAnsi="Arial" w:cs="Arial"/>
              <w:b w:val="0"/>
              <w:bCs w:val="0"/>
              <w:i w:val="0"/>
              <w:iCs w:val="0"/>
            </w:rPr>
            <w:instrText xml:space="preserve"> TOC \o "1-3" \h \z \u </w:instrText>
          </w:r>
          <w:r w:rsidRPr="007A338A">
            <w:rPr>
              <w:rFonts w:ascii="Arial" w:hAnsi="Arial" w:cs="Arial"/>
              <w:b w:val="0"/>
              <w:bCs w:val="0"/>
              <w:i w:val="0"/>
              <w:iCs w:val="0"/>
            </w:rPr>
            <w:fldChar w:fldCharType="separate"/>
          </w:r>
          <w:hyperlink w:anchor="_Toc45713343" w:history="1">
            <w:r w:rsidR="007A338A" w:rsidRPr="007A338A">
              <w:rPr>
                <w:rStyle w:val="Hyperlink"/>
                <w:rFonts w:ascii="Arial" w:hAnsi="Arial" w:cs="Arial"/>
                <w:b w:val="0"/>
                <w:bCs w:val="0"/>
                <w:i w:val="0"/>
                <w:iCs w:val="0"/>
                <w:noProof/>
              </w:rPr>
              <w:t>Foreword</w:t>
            </w:r>
            <w:r w:rsidR="007A338A" w:rsidRPr="007A338A">
              <w:rPr>
                <w:rFonts w:ascii="Arial" w:hAnsi="Arial" w:cs="Arial"/>
                <w:b w:val="0"/>
                <w:bCs w:val="0"/>
                <w:i w:val="0"/>
                <w:iCs w:val="0"/>
                <w:noProof/>
                <w:webHidden/>
              </w:rPr>
              <w:tab/>
            </w:r>
            <w:r w:rsidR="007A338A" w:rsidRPr="007A338A">
              <w:rPr>
                <w:rFonts w:ascii="Arial" w:hAnsi="Arial" w:cs="Arial"/>
                <w:b w:val="0"/>
                <w:bCs w:val="0"/>
                <w:i w:val="0"/>
                <w:iCs w:val="0"/>
                <w:noProof/>
                <w:webHidden/>
              </w:rPr>
              <w:fldChar w:fldCharType="begin"/>
            </w:r>
            <w:r w:rsidR="007A338A" w:rsidRPr="007A338A">
              <w:rPr>
                <w:rFonts w:ascii="Arial" w:hAnsi="Arial" w:cs="Arial"/>
                <w:b w:val="0"/>
                <w:bCs w:val="0"/>
                <w:i w:val="0"/>
                <w:iCs w:val="0"/>
                <w:noProof/>
                <w:webHidden/>
              </w:rPr>
              <w:instrText xml:space="preserve"> PAGEREF _Toc45713343 \h </w:instrText>
            </w:r>
            <w:r w:rsidR="007A338A" w:rsidRPr="007A338A">
              <w:rPr>
                <w:rFonts w:ascii="Arial" w:hAnsi="Arial" w:cs="Arial"/>
                <w:b w:val="0"/>
                <w:bCs w:val="0"/>
                <w:i w:val="0"/>
                <w:iCs w:val="0"/>
                <w:noProof/>
                <w:webHidden/>
              </w:rPr>
            </w:r>
            <w:r w:rsidR="007A338A"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6</w:t>
            </w:r>
            <w:r w:rsidR="007A338A" w:rsidRPr="007A338A">
              <w:rPr>
                <w:rFonts w:ascii="Arial" w:hAnsi="Arial" w:cs="Arial"/>
                <w:b w:val="0"/>
                <w:bCs w:val="0"/>
                <w:i w:val="0"/>
                <w:iCs w:val="0"/>
                <w:noProof/>
                <w:webHidden/>
              </w:rPr>
              <w:fldChar w:fldCharType="end"/>
            </w:r>
          </w:hyperlink>
        </w:p>
        <w:p w14:paraId="3D743AD7" w14:textId="689F92DF"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44" w:history="1">
            <w:r w:rsidRPr="007A338A">
              <w:rPr>
                <w:rStyle w:val="Hyperlink"/>
                <w:rFonts w:ascii="Arial" w:hAnsi="Arial" w:cs="Arial"/>
                <w:b w:val="0"/>
                <w:bCs w:val="0"/>
                <w:i w:val="0"/>
                <w:iCs w:val="0"/>
                <w:noProof/>
              </w:rPr>
              <w:t>Contributors</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_Toc45713344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8</w:t>
            </w:r>
            <w:r w:rsidRPr="007A338A">
              <w:rPr>
                <w:rFonts w:ascii="Arial" w:hAnsi="Arial" w:cs="Arial"/>
                <w:b w:val="0"/>
                <w:bCs w:val="0"/>
                <w:i w:val="0"/>
                <w:iCs w:val="0"/>
                <w:noProof/>
                <w:webHidden/>
              </w:rPr>
              <w:fldChar w:fldCharType="end"/>
            </w:r>
          </w:hyperlink>
        </w:p>
        <w:p w14:paraId="2F022E96" w14:textId="3DFF1226"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45" w:history="1">
            <w:r w:rsidRPr="007A338A">
              <w:rPr>
                <w:rStyle w:val="Hyperlink"/>
                <w:rFonts w:ascii="Arial" w:hAnsi="Arial" w:cs="Arial"/>
                <w:b w:val="0"/>
                <w:bCs w:val="0"/>
                <w:i w:val="0"/>
                <w:iCs w:val="0"/>
                <w:noProof/>
              </w:rPr>
              <w:t>Lesson 1 - Revision</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_Toc45713345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9</w:t>
            </w:r>
            <w:r w:rsidRPr="007A338A">
              <w:rPr>
                <w:rFonts w:ascii="Arial" w:hAnsi="Arial" w:cs="Arial"/>
                <w:b w:val="0"/>
                <w:bCs w:val="0"/>
                <w:i w:val="0"/>
                <w:iCs w:val="0"/>
                <w:noProof/>
                <w:webHidden/>
              </w:rPr>
              <w:fldChar w:fldCharType="end"/>
            </w:r>
          </w:hyperlink>
        </w:p>
        <w:p w14:paraId="01C1FA3A" w14:textId="1BFC5929"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46" w:history="1">
            <w:r w:rsidRPr="007A338A">
              <w:rPr>
                <w:rStyle w:val="Hyperlink"/>
                <w:rFonts w:ascii="Arial" w:hAnsi="Arial" w:cs="Arial"/>
                <w:b w:val="0"/>
                <w:bCs w:val="0"/>
                <w:noProof/>
                <w:sz w:val="24"/>
                <w:szCs w:val="24"/>
              </w:rPr>
              <w:t>Grade 1 Mode</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_Toc45713346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9</w:t>
            </w:r>
            <w:r w:rsidRPr="007A338A">
              <w:rPr>
                <w:rFonts w:ascii="Arial" w:hAnsi="Arial" w:cs="Arial"/>
                <w:b w:val="0"/>
                <w:bCs w:val="0"/>
                <w:noProof/>
                <w:webHidden/>
                <w:sz w:val="24"/>
                <w:szCs w:val="24"/>
              </w:rPr>
              <w:fldChar w:fldCharType="end"/>
            </w:r>
          </w:hyperlink>
        </w:p>
        <w:p w14:paraId="09A92C5C" w14:textId="6D360C06"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47" w:history="1">
            <w:r w:rsidRPr="007A338A">
              <w:rPr>
                <w:rStyle w:val="Hyperlink"/>
                <w:rFonts w:ascii="Arial" w:hAnsi="Arial" w:cs="Arial"/>
                <w:noProof/>
                <w:sz w:val="24"/>
                <w:szCs w:val="24"/>
              </w:rPr>
              <w:t>Grade 1 Symbol Indicator</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_Toc45713347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10</w:t>
            </w:r>
            <w:r w:rsidRPr="007A338A">
              <w:rPr>
                <w:rFonts w:ascii="Arial" w:hAnsi="Arial" w:cs="Arial"/>
                <w:noProof/>
                <w:webHidden/>
                <w:sz w:val="24"/>
                <w:szCs w:val="24"/>
              </w:rPr>
              <w:fldChar w:fldCharType="end"/>
            </w:r>
          </w:hyperlink>
        </w:p>
        <w:p w14:paraId="3A177C1F" w14:textId="1650211D"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48" w:history="1">
            <w:r w:rsidRPr="007A338A">
              <w:rPr>
                <w:rStyle w:val="Hyperlink"/>
                <w:rFonts w:ascii="Arial" w:hAnsi="Arial" w:cs="Arial"/>
                <w:noProof/>
                <w:sz w:val="24"/>
                <w:szCs w:val="24"/>
              </w:rPr>
              <w:t>Termination of Grade 1 Mode</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_Toc45713348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11</w:t>
            </w:r>
            <w:r w:rsidRPr="007A338A">
              <w:rPr>
                <w:rFonts w:ascii="Arial" w:hAnsi="Arial" w:cs="Arial"/>
                <w:noProof/>
                <w:webHidden/>
                <w:sz w:val="24"/>
                <w:szCs w:val="24"/>
              </w:rPr>
              <w:fldChar w:fldCharType="end"/>
            </w:r>
          </w:hyperlink>
        </w:p>
        <w:p w14:paraId="320192A9" w14:textId="47640632"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49" w:history="1">
            <w:r w:rsidRPr="007A338A">
              <w:rPr>
                <w:rStyle w:val="Hyperlink"/>
                <w:rFonts w:ascii="Arial" w:hAnsi="Arial" w:cs="Arial"/>
                <w:noProof/>
                <w:sz w:val="24"/>
                <w:szCs w:val="24"/>
              </w:rPr>
              <w:t>Numeric Mode</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_Toc45713349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11</w:t>
            </w:r>
            <w:r w:rsidRPr="007A338A">
              <w:rPr>
                <w:rFonts w:ascii="Arial" w:hAnsi="Arial" w:cs="Arial"/>
                <w:noProof/>
                <w:webHidden/>
                <w:sz w:val="24"/>
                <w:szCs w:val="24"/>
              </w:rPr>
              <w:fldChar w:fldCharType="end"/>
            </w:r>
          </w:hyperlink>
        </w:p>
        <w:p w14:paraId="01642D0C" w14:textId="5909E86B"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0" w:history="1">
            <w:r w:rsidRPr="007A338A">
              <w:rPr>
                <w:rStyle w:val="Hyperlink"/>
                <w:rFonts w:ascii="Arial" w:hAnsi="Arial" w:cs="Arial"/>
                <w:noProof/>
                <w:sz w:val="24"/>
                <w:szCs w:val="24"/>
              </w:rPr>
              <w:t>Termination of Numeric mode</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_Toc45713350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12</w:t>
            </w:r>
            <w:r w:rsidRPr="007A338A">
              <w:rPr>
                <w:rFonts w:ascii="Arial" w:hAnsi="Arial" w:cs="Arial"/>
                <w:noProof/>
                <w:webHidden/>
                <w:sz w:val="24"/>
                <w:szCs w:val="24"/>
              </w:rPr>
              <w:fldChar w:fldCharType="end"/>
            </w:r>
          </w:hyperlink>
        </w:p>
        <w:p w14:paraId="7B20DC0E" w14:textId="117D600E"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1" w:history="1">
            <w:r w:rsidRPr="007A338A">
              <w:rPr>
                <w:rStyle w:val="Hyperlink"/>
                <w:rFonts w:ascii="Arial" w:hAnsi="Arial" w:cs="Arial"/>
                <w:noProof/>
                <w:sz w:val="24"/>
                <w:szCs w:val="24"/>
              </w:rPr>
              <w:t>Standing Alone Rule</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_Toc45713351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12</w:t>
            </w:r>
            <w:r w:rsidRPr="007A338A">
              <w:rPr>
                <w:rFonts w:ascii="Arial" w:hAnsi="Arial" w:cs="Arial"/>
                <w:noProof/>
                <w:webHidden/>
                <w:sz w:val="24"/>
                <w:szCs w:val="24"/>
              </w:rPr>
              <w:fldChar w:fldCharType="end"/>
            </w:r>
          </w:hyperlink>
        </w:p>
        <w:p w14:paraId="36A6F5DB" w14:textId="10A17961"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2" w:history="1">
            <w:r w:rsidRPr="007A338A">
              <w:rPr>
                <w:rStyle w:val="Hyperlink"/>
                <w:rFonts w:ascii="Arial" w:hAnsi="Arial" w:cs="Arial"/>
                <w:noProof/>
                <w:sz w:val="24"/>
                <w:szCs w:val="24"/>
              </w:rPr>
              <w:t>Grade 1 Word Indicator</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_Toc45713352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13</w:t>
            </w:r>
            <w:r w:rsidRPr="007A338A">
              <w:rPr>
                <w:rFonts w:ascii="Arial" w:hAnsi="Arial" w:cs="Arial"/>
                <w:noProof/>
                <w:webHidden/>
                <w:sz w:val="24"/>
                <w:szCs w:val="24"/>
              </w:rPr>
              <w:fldChar w:fldCharType="end"/>
            </w:r>
          </w:hyperlink>
        </w:p>
        <w:p w14:paraId="3E329FCF" w14:textId="0C8D7A16"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3" w:history="1">
            <w:r w:rsidRPr="007A338A">
              <w:rPr>
                <w:rStyle w:val="Hyperlink"/>
                <w:rFonts w:ascii="Arial" w:hAnsi="Arial" w:cs="Arial"/>
                <w:noProof/>
                <w:sz w:val="24"/>
                <w:szCs w:val="24"/>
              </w:rPr>
              <w:t>Grade 1 Passage Indicator</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_Toc45713353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14</w:t>
            </w:r>
            <w:r w:rsidRPr="007A338A">
              <w:rPr>
                <w:rFonts w:ascii="Arial" w:hAnsi="Arial" w:cs="Arial"/>
                <w:noProof/>
                <w:webHidden/>
                <w:sz w:val="24"/>
                <w:szCs w:val="24"/>
              </w:rPr>
              <w:fldChar w:fldCharType="end"/>
            </w:r>
          </w:hyperlink>
        </w:p>
        <w:p w14:paraId="3729AC74" w14:textId="22D586F1"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4" w:history="1">
            <w:r w:rsidRPr="007A338A">
              <w:rPr>
                <w:rStyle w:val="Hyperlink"/>
                <w:rFonts w:ascii="Arial" w:hAnsi="Arial" w:cs="Arial"/>
                <w:noProof/>
                <w:sz w:val="24"/>
                <w:szCs w:val="24"/>
              </w:rPr>
              <w:t>Grade 1 Passage Terminator</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_Toc45713354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14</w:t>
            </w:r>
            <w:r w:rsidRPr="007A338A">
              <w:rPr>
                <w:rFonts w:ascii="Arial" w:hAnsi="Arial" w:cs="Arial"/>
                <w:noProof/>
                <w:webHidden/>
                <w:sz w:val="24"/>
                <w:szCs w:val="24"/>
              </w:rPr>
              <w:fldChar w:fldCharType="end"/>
            </w:r>
          </w:hyperlink>
        </w:p>
        <w:p w14:paraId="54C9B954" w14:textId="355ADF13"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5" w:history="1">
            <w:r w:rsidRPr="007A338A">
              <w:rPr>
                <w:rStyle w:val="Hyperlink"/>
                <w:rFonts w:ascii="Arial" w:hAnsi="Arial" w:cs="Arial"/>
                <w:noProof/>
                <w:sz w:val="24"/>
                <w:szCs w:val="24"/>
              </w:rPr>
              <w:t>Grade 1 Passage Indicator and Terminator on lines of their own</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_Toc45713355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14</w:t>
            </w:r>
            <w:r w:rsidRPr="007A338A">
              <w:rPr>
                <w:rFonts w:ascii="Arial" w:hAnsi="Arial" w:cs="Arial"/>
                <w:noProof/>
                <w:webHidden/>
                <w:sz w:val="24"/>
                <w:szCs w:val="24"/>
              </w:rPr>
              <w:fldChar w:fldCharType="end"/>
            </w:r>
          </w:hyperlink>
        </w:p>
        <w:p w14:paraId="59D7A787" w14:textId="1E28A403"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56" w:history="1">
            <w:r w:rsidRPr="007A338A">
              <w:rPr>
                <w:rStyle w:val="Hyperlink"/>
                <w:rFonts w:ascii="Arial" w:hAnsi="Arial" w:cs="Arial"/>
                <w:b w:val="0"/>
                <w:bCs w:val="0"/>
                <w:noProof/>
                <w:sz w:val="24"/>
                <w:szCs w:val="24"/>
              </w:rPr>
              <w:t>Shape Indicators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_Toc45713356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15</w:t>
            </w:r>
            <w:r w:rsidRPr="007A338A">
              <w:rPr>
                <w:rFonts w:ascii="Arial" w:hAnsi="Arial" w:cs="Arial"/>
                <w:b w:val="0"/>
                <w:bCs w:val="0"/>
                <w:noProof/>
                <w:webHidden/>
                <w:sz w:val="24"/>
                <w:szCs w:val="24"/>
              </w:rPr>
              <w:fldChar w:fldCharType="end"/>
            </w:r>
          </w:hyperlink>
        </w:p>
        <w:p w14:paraId="4142C1FB" w14:textId="6E9E11EE"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7" w:history="1">
            <w:r w:rsidRPr="007A338A">
              <w:rPr>
                <w:rStyle w:val="Hyperlink"/>
                <w:rFonts w:ascii="Arial" w:hAnsi="Arial" w:cs="Arial"/>
                <w:noProof/>
                <w:sz w:val="24"/>
                <w:szCs w:val="24"/>
              </w:rPr>
              <w:t>Transcriber defined shapes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_Toc45713357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16</w:t>
            </w:r>
            <w:r w:rsidRPr="007A338A">
              <w:rPr>
                <w:rFonts w:ascii="Arial" w:hAnsi="Arial" w:cs="Arial"/>
                <w:noProof/>
                <w:webHidden/>
                <w:sz w:val="24"/>
                <w:szCs w:val="24"/>
              </w:rPr>
              <w:fldChar w:fldCharType="end"/>
            </w:r>
          </w:hyperlink>
        </w:p>
        <w:p w14:paraId="39188F27" w14:textId="6EDB3BF8"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8" w:history="1">
            <w:r w:rsidRPr="007A338A">
              <w:rPr>
                <w:rStyle w:val="Hyperlink"/>
                <w:rFonts w:ascii="Arial" w:hAnsi="Arial" w:cs="Arial"/>
                <w:noProof/>
                <w:sz w:val="24"/>
                <w:szCs w:val="24"/>
              </w:rPr>
              <w:t>Use of the shape termination indicator</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_Toc45713358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16</w:t>
            </w:r>
            <w:r w:rsidRPr="007A338A">
              <w:rPr>
                <w:rFonts w:ascii="Arial" w:hAnsi="Arial" w:cs="Arial"/>
                <w:noProof/>
                <w:webHidden/>
                <w:sz w:val="24"/>
                <w:szCs w:val="24"/>
              </w:rPr>
              <w:fldChar w:fldCharType="end"/>
            </w:r>
          </w:hyperlink>
        </w:p>
        <w:p w14:paraId="7E38A441" w14:textId="5840AA27"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59" w:history="1">
            <w:r w:rsidRPr="007A338A">
              <w:rPr>
                <w:rStyle w:val="Hyperlink"/>
                <w:rFonts w:ascii="Arial" w:hAnsi="Arial" w:cs="Arial"/>
                <w:noProof/>
                <w:sz w:val="24"/>
                <w:szCs w:val="24"/>
              </w:rPr>
              <w:t>Omissions in technical expressions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_Toc45713359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17</w:t>
            </w:r>
            <w:r w:rsidRPr="007A338A">
              <w:rPr>
                <w:rFonts w:ascii="Arial" w:hAnsi="Arial" w:cs="Arial"/>
                <w:noProof/>
                <w:webHidden/>
                <w:sz w:val="24"/>
                <w:szCs w:val="24"/>
              </w:rPr>
              <w:fldChar w:fldCharType="end"/>
            </w:r>
          </w:hyperlink>
        </w:p>
        <w:p w14:paraId="5E0250B1" w14:textId="14DECA29"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0" w:history="1">
            <w:r w:rsidRPr="007A338A">
              <w:rPr>
                <w:rStyle w:val="Hyperlink"/>
                <w:rFonts w:ascii="Arial" w:hAnsi="Arial" w:cs="Arial"/>
                <w:b w:val="0"/>
                <w:bCs w:val="0"/>
                <w:noProof/>
                <w:sz w:val="24"/>
                <w:szCs w:val="24"/>
              </w:rPr>
              <w:t>Fractions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_Toc45713360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17</w:t>
            </w:r>
            <w:r w:rsidRPr="007A338A">
              <w:rPr>
                <w:rFonts w:ascii="Arial" w:hAnsi="Arial" w:cs="Arial"/>
                <w:b w:val="0"/>
                <w:bCs w:val="0"/>
                <w:noProof/>
                <w:webHidden/>
                <w:sz w:val="24"/>
                <w:szCs w:val="24"/>
              </w:rPr>
              <w:fldChar w:fldCharType="end"/>
            </w:r>
          </w:hyperlink>
        </w:p>
        <w:p w14:paraId="19DE728A" w14:textId="53904379"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61" w:history="1">
            <w:r w:rsidRPr="007A338A">
              <w:rPr>
                <w:rStyle w:val="Hyperlink"/>
                <w:rFonts w:ascii="Arial" w:hAnsi="Arial" w:cs="Arial"/>
                <w:noProof/>
                <w:sz w:val="24"/>
                <w:szCs w:val="24"/>
              </w:rPr>
              <w:t>Simple numeric fraction</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_Toc45713361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17</w:t>
            </w:r>
            <w:r w:rsidRPr="007A338A">
              <w:rPr>
                <w:rFonts w:ascii="Arial" w:hAnsi="Arial" w:cs="Arial"/>
                <w:noProof/>
                <w:webHidden/>
                <w:sz w:val="24"/>
                <w:szCs w:val="24"/>
              </w:rPr>
              <w:fldChar w:fldCharType="end"/>
            </w:r>
          </w:hyperlink>
        </w:p>
        <w:p w14:paraId="05DCE29E" w14:textId="2A392479"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62" w:history="1">
            <w:r w:rsidRPr="007A338A">
              <w:rPr>
                <w:rStyle w:val="Hyperlink"/>
                <w:rFonts w:ascii="Arial" w:hAnsi="Arial" w:cs="Arial"/>
                <w:noProof/>
                <w:sz w:val="24"/>
                <w:szCs w:val="24"/>
                <w:lang w:val="fr-FR"/>
              </w:rPr>
              <w:t>General Fractions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_Toc45713362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18</w:t>
            </w:r>
            <w:r w:rsidRPr="007A338A">
              <w:rPr>
                <w:rFonts w:ascii="Arial" w:hAnsi="Arial" w:cs="Arial"/>
                <w:noProof/>
                <w:webHidden/>
                <w:sz w:val="24"/>
                <w:szCs w:val="24"/>
              </w:rPr>
              <w:fldChar w:fldCharType="end"/>
            </w:r>
          </w:hyperlink>
        </w:p>
        <w:p w14:paraId="05EE69A5" w14:textId="3CD5C82F"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3" w:history="1">
            <w:r w:rsidRPr="007A338A">
              <w:rPr>
                <w:rStyle w:val="Hyperlink"/>
                <w:rFonts w:ascii="Arial" w:hAnsi="Arial" w:cs="Arial"/>
                <w:b w:val="0"/>
                <w:bCs w:val="0"/>
                <w:noProof/>
                <w:sz w:val="24"/>
                <w:szCs w:val="24"/>
              </w:rPr>
              <w:t>Miscellaneous Symbols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_Toc45713363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21</w:t>
            </w:r>
            <w:r w:rsidRPr="007A338A">
              <w:rPr>
                <w:rFonts w:ascii="Arial" w:hAnsi="Arial" w:cs="Arial"/>
                <w:b w:val="0"/>
                <w:bCs w:val="0"/>
                <w:noProof/>
                <w:webHidden/>
                <w:sz w:val="24"/>
                <w:szCs w:val="24"/>
              </w:rPr>
              <w:fldChar w:fldCharType="end"/>
            </w:r>
          </w:hyperlink>
        </w:p>
        <w:p w14:paraId="265792CB" w14:textId="35E63D21"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4" w:history="1">
            <w:r w:rsidRPr="007A338A">
              <w:rPr>
                <w:rStyle w:val="Hyperlink"/>
                <w:rFonts w:ascii="Arial" w:hAnsi="Arial" w:cs="Arial"/>
                <w:b w:val="0"/>
                <w:bCs w:val="0"/>
                <w:noProof/>
                <w:sz w:val="24"/>
                <w:szCs w:val="24"/>
              </w:rPr>
              <w:t>Superscripts and Subscripts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_Toc45713364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25</w:t>
            </w:r>
            <w:r w:rsidRPr="007A338A">
              <w:rPr>
                <w:rFonts w:ascii="Arial" w:hAnsi="Arial" w:cs="Arial"/>
                <w:b w:val="0"/>
                <w:bCs w:val="0"/>
                <w:noProof/>
                <w:webHidden/>
                <w:sz w:val="24"/>
                <w:szCs w:val="24"/>
              </w:rPr>
              <w:fldChar w:fldCharType="end"/>
            </w:r>
          </w:hyperlink>
        </w:p>
        <w:p w14:paraId="08A743E6" w14:textId="62DF4E58"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65" w:history="1">
            <w:r w:rsidRPr="007A338A">
              <w:rPr>
                <w:rStyle w:val="Hyperlink"/>
                <w:rFonts w:ascii="Arial" w:hAnsi="Arial" w:cs="Arial"/>
                <w:noProof/>
                <w:sz w:val="24"/>
                <w:szCs w:val="24"/>
              </w:rPr>
              <w:t>Definition of an Item</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_Toc45713365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25</w:t>
            </w:r>
            <w:r w:rsidRPr="007A338A">
              <w:rPr>
                <w:rFonts w:ascii="Arial" w:hAnsi="Arial" w:cs="Arial"/>
                <w:noProof/>
                <w:webHidden/>
                <w:sz w:val="24"/>
                <w:szCs w:val="24"/>
              </w:rPr>
              <w:fldChar w:fldCharType="end"/>
            </w:r>
          </w:hyperlink>
        </w:p>
        <w:p w14:paraId="13E49358" w14:textId="02B304ED"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6" w:history="1">
            <w:r w:rsidRPr="007A338A">
              <w:rPr>
                <w:rStyle w:val="Hyperlink"/>
                <w:rFonts w:ascii="Arial" w:hAnsi="Arial" w:cs="Arial"/>
                <w:b w:val="0"/>
                <w:bCs w:val="0"/>
                <w:noProof/>
                <w:sz w:val="24"/>
                <w:szCs w:val="24"/>
              </w:rPr>
              <w:t>Exercise 1</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_Toc45713366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29</w:t>
            </w:r>
            <w:r w:rsidRPr="007A338A">
              <w:rPr>
                <w:rFonts w:ascii="Arial" w:hAnsi="Arial" w:cs="Arial"/>
                <w:b w:val="0"/>
                <w:bCs w:val="0"/>
                <w:noProof/>
                <w:webHidden/>
                <w:sz w:val="24"/>
                <w:szCs w:val="24"/>
              </w:rPr>
              <w:fldChar w:fldCharType="end"/>
            </w:r>
          </w:hyperlink>
        </w:p>
        <w:p w14:paraId="42F540B4" w14:textId="65F1937E"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67" w:history="1">
            <w:r w:rsidRPr="007A338A">
              <w:rPr>
                <w:rStyle w:val="Hyperlink"/>
                <w:rFonts w:ascii="Arial" w:hAnsi="Arial" w:cs="Arial"/>
                <w:b w:val="0"/>
                <w:bCs w:val="0"/>
                <w:noProof/>
                <w:sz w:val="24"/>
                <w:szCs w:val="24"/>
              </w:rPr>
              <w:t>Extra Exercise 1</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_Toc45713367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29</w:t>
            </w:r>
            <w:r w:rsidRPr="007A338A">
              <w:rPr>
                <w:rFonts w:ascii="Arial" w:hAnsi="Arial" w:cs="Arial"/>
                <w:b w:val="0"/>
                <w:bCs w:val="0"/>
                <w:noProof/>
                <w:webHidden/>
                <w:sz w:val="24"/>
                <w:szCs w:val="24"/>
              </w:rPr>
              <w:fldChar w:fldCharType="end"/>
            </w:r>
          </w:hyperlink>
        </w:p>
        <w:p w14:paraId="55C019E6" w14:textId="3EB47AC8"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68" w:history="1">
            <w:r w:rsidRPr="007A338A">
              <w:rPr>
                <w:rStyle w:val="Hyperlink"/>
                <w:rFonts w:ascii="Arial" w:hAnsi="Arial" w:cs="Arial"/>
                <w:b w:val="0"/>
                <w:bCs w:val="0"/>
                <w:i w:val="0"/>
                <w:iCs w:val="0"/>
                <w:noProof/>
              </w:rPr>
              <w:t>Lesson 2 - Functions</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_Toc45713368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31</w:t>
            </w:r>
            <w:r w:rsidRPr="007A338A">
              <w:rPr>
                <w:rFonts w:ascii="Arial" w:hAnsi="Arial" w:cs="Arial"/>
                <w:b w:val="0"/>
                <w:bCs w:val="0"/>
                <w:i w:val="0"/>
                <w:iCs w:val="0"/>
                <w:noProof/>
                <w:webHidden/>
              </w:rPr>
              <w:fldChar w:fldCharType="end"/>
            </w:r>
          </w:hyperlink>
        </w:p>
        <w:p w14:paraId="45AE6498" w14:textId="554C660C"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69" w:history="1">
            <w:r w:rsidRPr="007A338A">
              <w:rPr>
                <w:rStyle w:val="Hyperlink"/>
                <w:rFonts w:ascii="Arial" w:hAnsi="Arial" w:cs="Arial"/>
                <w:noProof/>
                <w:sz w:val="24"/>
                <w:szCs w:val="24"/>
              </w:rPr>
              <w:t>Trigonometric functions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_Toc45713369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31</w:t>
            </w:r>
            <w:r w:rsidRPr="007A338A">
              <w:rPr>
                <w:rFonts w:ascii="Arial" w:hAnsi="Arial" w:cs="Arial"/>
                <w:noProof/>
                <w:webHidden/>
                <w:sz w:val="24"/>
                <w:szCs w:val="24"/>
              </w:rPr>
              <w:fldChar w:fldCharType="end"/>
            </w:r>
          </w:hyperlink>
        </w:p>
        <w:p w14:paraId="4E560577" w14:textId="1973F640"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0" w:history="1">
            <w:r w:rsidRPr="007A338A">
              <w:rPr>
                <w:rStyle w:val="Hyperlink"/>
                <w:rFonts w:ascii="Arial" w:hAnsi="Arial" w:cs="Arial"/>
                <w:b w:val="0"/>
                <w:bCs w:val="0"/>
                <w:noProof/>
                <w:sz w:val="24"/>
                <w:szCs w:val="24"/>
              </w:rPr>
              <w:t>Exercise 2</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_Toc45713370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35</w:t>
            </w:r>
            <w:r w:rsidRPr="007A338A">
              <w:rPr>
                <w:rFonts w:ascii="Arial" w:hAnsi="Arial" w:cs="Arial"/>
                <w:b w:val="0"/>
                <w:bCs w:val="0"/>
                <w:noProof/>
                <w:webHidden/>
                <w:sz w:val="24"/>
                <w:szCs w:val="24"/>
              </w:rPr>
              <w:fldChar w:fldCharType="end"/>
            </w:r>
          </w:hyperlink>
        </w:p>
        <w:p w14:paraId="551C95CC" w14:textId="649FB0F7"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1" w:history="1">
            <w:r w:rsidRPr="007A338A">
              <w:rPr>
                <w:rStyle w:val="Hyperlink"/>
                <w:rFonts w:ascii="Arial" w:hAnsi="Arial" w:cs="Arial"/>
                <w:b w:val="0"/>
                <w:bCs w:val="0"/>
                <w:noProof/>
                <w:sz w:val="24"/>
                <w:szCs w:val="24"/>
              </w:rPr>
              <w:t>Review Exercise 2</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_Toc45713371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35</w:t>
            </w:r>
            <w:r w:rsidRPr="007A338A">
              <w:rPr>
                <w:rFonts w:ascii="Arial" w:hAnsi="Arial" w:cs="Arial"/>
                <w:b w:val="0"/>
                <w:bCs w:val="0"/>
                <w:noProof/>
                <w:webHidden/>
                <w:sz w:val="24"/>
                <w:szCs w:val="24"/>
              </w:rPr>
              <w:fldChar w:fldCharType="end"/>
            </w:r>
          </w:hyperlink>
        </w:p>
        <w:p w14:paraId="44AB9EB5" w14:textId="1A05E436"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72" w:history="1">
            <w:r w:rsidRPr="007A338A">
              <w:rPr>
                <w:rStyle w:val="Hyperlink"/>
                <w:rFonts w:ascii="Arial" w:hAnsi="Arial" w:cs="Arial"/>
                <w:b w:val="0"/>
                <w:bCs w:val="0"/>
                <w:i w:val="0"/>
                <w:iCs w:val="0"/>
                <w:noProof/>
              </w:rPr>
              <w:t>Lesson 3 - Modifiers, Bars and Dots</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_Toc45713372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37</w:t>
            </w:r>
            <w:r w:rsidRPr="007A338A">
              <w:rPr>
                <w:rFonts w:ascii="Arial" w:hAnsi="Arial" w:cs="Arial"/>
                <w:b w:val="0"/>
                <w:bCs w:val="0"/>
                <w:i w:val="0"/>
                <w:iCs w:val="0"/>
                <w:noProof/>
                <w:webHidden/>
              </w:rPr>
              <w:fldChar w:fldCharType="end"/>
            </w:r>
          </w:hyperlink>
        </w:p>
        <w:p w14:paraId="06F4594E" w14:textId="700F7B36"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3" w:history="1">
            <w:r w:rsidRPr="007A338A">
              <w:rPr>
                <w:rStyle w:val="Hyperlink"/>
                <w:rFonts w:ascii="Arial" w:hAnsi="Arial" w:cs="Arial"/>
                <w:b w:val="0"/>
                <w:bCs w:val="0"/>
                <w:noProof/>
                <w:sz w:val="24"/>
                <w:szCs w:val="24"/>
              </w:rPr>
              <w:t>Modifiers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_Toc45713373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37</w:t>
            </w:r>
            <w:r w:rsidRPr="007A338A">
              <w:rPr>
                <w:rFonts w:ascii="Arial" w:hAnsi="Arial" w:cs="Arial"/>
                <w:b w:val="0"/>
                <w:bCs w:val="0"/>
                <w:noProof/>
                <w:webHidden/>
                <w:sz w:val="24"/>
                <w:szCs w:val="24"/>
              </w:rPr>
              <w:fldChar w:fldCharType="end"/>
            </w:r>
          </w:hyperlink>
        </w:p>
        <w:p w14:paraId="6712A6C0" w14:textId="3E42658F"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74" w:history="1">
            <w:r w:rsidRPr="007A338A">
              <w:rPr>
                <w:rStyle w:val="Hyperlink"/>
                <w:rFonts w:ascii="Arial" w:hAnsi="Arial" w:cs="Arial"/>
                <w:noProof/>
                <w:sz w:val="24"/>
                <w:szCs w:val="24"/>
              </w:rPr>
              <w:t>Modifiers directly above or below</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_Toc45713374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37</w:t>
            </w:r>
            <w:r w:rsidRPr="007A338A">
              <w:rPr>
                <w:rFonts w:ascii="Arial" w:hAnsi="Arial" w:cs="Arial"/>
                <w:noProof/>
                <w:webHidden/>
                <w:sz w:val="24"/>
                <w:szCs w:val="24"/>
              </w:rPr>
              <w:fldChar w:fldCharType="end"/>
            </w:r>
          </w:hyperlink>
        </w:p>
        <w:p w14:paraId="51941467" w14:textId="4EC15038"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75" w:history="1">
            <w:r w:rsidRPr="007A338A">
              <w:rPr>
                <w:rStyle w:val="Hyperlink"/>
                <w:rFonts w:ascii="Arial" w:hAnsi="Arial" w:cs="Arial"/>
                <w:noProof/>
                <w:sz w:val="24"/>
                <w:szCs w:val="24"/>
              </w:rPr>
              <w:t>Definition of an Item</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_Toc45713375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37</w:t>
            </w:r>
            <w:r w:rsidRPr="007A338A">
              <w:rPr>
                <w:rFonts w:ascii="Arial" w:hAnsi="Arial" w:cs="Arial"/>
                <w:noProof/>
                <w:webHidden/>
                <w:sz w:val="24"/>
                <w:szCs w:val="24"/>
              </w:rPr>
              <w:fldChar w:fldCharType="end"/>
            </w:r>
          </w:hyperlink>
        </w:p>
        <w:p w14:paraId="38DF888A" w14:textId="569515B8"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76" w:history="1">
            <w:r w:rsidRPr="007A338A">
              <w:rPr>
                <w:rStyle w:val="Hyperlink"/>
                <w:rFonts w:ascii="Arial" w:hAnsi="Arial" w:cs="Arial"/>
                <w:noProof/>
                <w:sz w:val="24"/>
                <w:szCs w:val="24"/>
              </w:rPr>
              <w:t>Braille Grouping Symbols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_Toc45713376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38</w:t>
            </w:r>
            <w:r w:rsidRPr="007A338A">
              <w:rPr>
                <w:rFonts w:ascii="Arial" w:hAnsi="Arial" w:cs="Arial"/>
                <w:noProof/>
                <w:webHidden/>
                <w:sz w:val="24"/>
                <w:szCs w:val="24"/>
              </w:rPr>
              <w:fldChar w:fldCharType="end"/>
            </w:r>
          </w:hyperlink>
        </w:p>
        <w:p w14:paraId="7285D6CB" w14:textId="321045DB"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7" w:history="1">
            <w:r w:rsidRPr="007A338A">
              <w:rPr>
                <w:rStyle w:val="Hyperlink"/>
                <w:rFonts w:ascii="Arial" w:hAnsi="Arial" w:cs="Arial"/>
                <w:b w:val="0"/>
                <w:bCs w:val="0"/>
                <w:noProof/>
                <w:sz w:val="24"/>
                <w:szCs w:val="24"/>
              </w:rPr>
              <w:t>Bars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_Toc45713377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38</w:t>
            </w:r>
            <w:r w:rsidRPr="007A338A">
              <w:rPr>
                <w:rFonts w:ascii="Arial" w:hAnsi="Arial" w:cs="Arial"/>
                <w:b w:val="0"/>
                <w:bCs w:val="0"/>
                <w:noProof/>
                <w:webHidden/>
                <w:sz w:val="24"/>
                <w:szCs w:val="24"/>
              </w:rPr>
              <w:fldChar w:fldCharType="end"/>
            </w:r>
          </w:hyperlink>
        </w:p>
        <w:p w14:paraId="138E2096" w14:textId="0D53D7AC"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78" w:history="1">
            <w:r w:rsidRPr="007A338A">
              <w:rPr>
                <w:rStyle w:val="Hyperlink"/>
                <w:rFonts w:ascii="Arial" w:hAnsi="Arial" w:cs="Arial"/>
                <w:noProof/>
                <w:sz w:val="24"/>
                <w:szCs w:val="24"/>
              </w:rPr>
              <w:t>Two indicator bars applied to the same item</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_Toc45713378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39</w:t>
            </w:r>
            <w:r w:rsidRPr="007A338A">
              <w:rPr>
                <w:rFonts w:ascii="Arial" w:hAnsi="Arial" w:cs="Arial"/>
                <w:noProof/>
                <w:webHidden/>
                <w:sz w:val="24"/>
                <w:szCs w:val="24"/>
              </w:rPr>
              <w:fldChar w:fldCharType="end"/>
            </w:r>
          </w:hyperlink>
        </w:p>
        <w:p w14:paraId="4E84D144" w14:textId="74098F07"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79" w:history="1">
            <w:r w:rsidRPr="007A338A">
              <w:rPr>
                <w:rStyle w:val="Hyperlink"/>
                <w:rFonts w:ascii="Arial" w:hAnsi="Arial" w:cs="Arial"/>
                <w:b w:val="0"/>
                <w:bCs w:val="0"/>
                <w:noProof/>
                <w:sz w:val="24"/>
                <w:szCs w:val="24"/>
              </w:rPr>
              <w:t>Dots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_Toc45713379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39</w:t>
            </w:r>
            <w:r w:rsidRPr="007A338A">
              <w:rPr>
                <w:rFonts w:ascii="Arial" w:hAnsi="Arial" w:cs="Arial"/>
                <w:b w:val="0"/>
                <w:bCs w:val="0"/>
                <w:noProof/>
                <w:webHidden/>
                <w:sz w:val="24"/>
                <w:szCs w:val="24"/>
              </w:rPr>
              <w:fldChar w:fldCharType="end"/>
            </w:r>
          </w:hyperlink>
        </w:p>
        <w:p w14:paraId="585CEF13" w14:textId="5E290AB0"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80" w:history="1">
            <w:r w:rsidRPr="007A338A">
              <w:rPr>
                <w:rStyle w:val="Hyperlink"/>
                <w:rFonts w:ascii="Arial" w:hAnsi="Arial" w:cs="Arial"/>
                <w:noProof/>
                <w:sz w:val="24"/>
                <w:szCs w:val="24"/>
              </w:rPr>
              <w:t>Recurring decimal:</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_Toc45713380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40</w:t>
            </w:r>
            <w:r w:rsidRPr="007A338A">
              <w:rPr>
                <w:rFonts w:ascii="Arial" w:hAnsi="Arial" w:cs="Arial"/>
                <w:noProof/>
                <w:webHidden/>
                <w:sz w:val="24"/>
                <w:szCs w:val="24"/>
              </w:rPr>
              <w:fldChar w:fldCharType="end"/>
            </w:r>
          </w:hyperlink>
        </w:p>
        <w:p w14:paraId="004C8FC9" w14:textId="00019EDA"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81" w:history="1">
            <w:r w:rsidRPr="007A338A">
              <w:rPr>
                <w:rStyle w:val="Hyperlink"/>
                <w:rFonts w:ascii="Arial" w:hAnsi="Arial" w:cs="Arial"/>
                <w:noProof/>
                <w:sz w:val="24"/>
                <w:szCs w:val="24"/>
              </w:rPr>
              <w:t xml:space="preserve">Derivatives of </w:t>
            </w:r>
            <m:oMath>
              <m:r>
                <m:rPr>
                  <m:sty m:val="p"/>
                </m:rPr>
                <w:rPr>
                  <w:rStyle w:val="Hyperlink"/>
                  <w:rFonts w:ascii="Cambria Math" w:hAnsi="Cambria Math" w:cs="Arial"/>
                  <w:noProof/>
                  <w:sz w:val="28"/>
                  <w:szCs w:val="28"/>
                </w:rPr>
                <m:t>x</m:t>
              </m:r>
            </m:oMath>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_Toc45713381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40</w:t>
            </w:r>
            <w:r w:rsidRPr="007A338A">
              <w:rPr>
                <w:rFonts w:ascii="Arial" w:hAnsi="Arial" w:cs="Arial"/>
                <w:noProof/>
                <w:webHidden/>
                <w:sz w:val="24"/>
                <w:szCs w:val="24"/>
              </w:rPr>
              <w:fldChar w:fldCharType="end"/>
            </w:r>
          </w:hyperlink>
        </w:p>
        <w:p w14:paraId="1434CA5E" w14:textId="49C34034"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82" w:history="1">
            <w:r w:rsidRPr="007A338A">
              <w:rPr>
                <w:rStyle w:val="Hyperlink"/>
                <w:rFonts w:ascii="Arial" w:hAnsi="Arial" w:cs="Arial"/>
                <w:noProof/>
                <w:sz w:val="24"/>
                <w:szCs w:val="24"/>
              </w:rPr>
              <w:t xml:space="preserve">Derivatives of </w:t>
            </w:r>
            <m:oMath>
              <m:r>
                <m:rPr>
                  <m:sty m:val="p"/>
                </m:rPr>
                <w:rPr>
                  <w:rStyle w:val="Hyperlink"/>
                  <w:rFonts w:ascii="Cambria Math" w:hAnsi="Cambria Math" w:cs="Arial"/>
                  <w:noProof/>
                  <w:sz w:val="28"/>
                  <w:szCs w:val="28"/>
                </w:rPr>
                <m:t>x</m:t>
              </m:r>
            </m:oMath>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_Toc45713382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40</w:t>
            </w:r>
            <w:r w:rsidRPr="007A338A">
              <w:rPr>
                <w:rFonts w:ascii="Arial" w:hAnsi="Arial" w:cs="Arial"/>
                <w:noProof/>
                <w:webHidden/>
                <w:sz w:val="24"/>
                <w:szCs w:val="24"/>
              </w:rPr>
              <w:fldChar w:fldCharType="end"/>
            </w:r>
          </w:hyperlink>
        </w:p>
        <w:p w14:paraId="48444267" w14:textId="528DAB9B"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83" w:history="1">
            <w:r w:rsidRPr="007A338A">
              <w:rPr>
                <w:rStyle w:val="Hyperlink"/>
                <w:rFonts w:ascii="Arial" w:hAnsi="Arial" w:cs="Arial"/>
                <w:b w:val="0"/>
                <w:bCs w:val="0"/>
                <w:noProof/>
                <w:sz w:val="24"/>
                <w:szCs w:val="24"/>
              </w:rPr>
              <w:t>Exercise 3</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_Toc45713383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43</w:t>
            </w:r>
            <w:r w:rsidRPr="007A338A">
              <w:rPr>
                <w:rFonts w:ascii="Arial" w:hAnsi="Arial" w:cs="Arial"/>
                <w:b w:val="0"/>
                <w:bCs w:val="0"/>
                <w:noProof/>
                <w:webHidden/>
                <w:sz w:val="24"/>
                <w:szCs w:val="24"/>
              </w:rPr>
              <w:fldChar w:fldCharType="end"/>
            </w:r>
          </w:hyperlink>
        </w:p>
        <w:p w14:paraId="7DB451D9" w14:textId="4F8ECB40"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84" w:history="1">
            <w:r w:rsidRPr="007A338A">
              <w:rPr>
                <w:rStyle w:val="Hyperlink"/>
                <w:rFonts w:ascii="Arial" w:hAnsi="Arial" w:cs="Arial"/>
                <w:b w:val="0"/>
                <w:bCs w:val="0"/>
                <w:noProof/>
                <w:sz w:val="24"/>
                <w:szCs w:val="24"/>
              </w:rPr>
              <w:t>Review Exercise 3</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_Toc45713384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43</w:t>
            </w:r>
            <w:r w:rsidRPr="007A338A">
              <w:rPr>
                <w:rFonts w:ascii="Arial" w:hAnsi="Arial" w:cs="Arial"/>
                <w:b w:val="0"/>
                <w:bCs w:val="0"/>
                <w:noProof/>
                <w:webHidden/>
                <w:sz w:val="24"/>
                <w:szCs w:val="24"/>
              </w:rPr>
              <w:fldChar w:fldCharType="end"/>
            </w:r>
          </w:hyperlink>
        </w:p>
        <w:p w14:paraId="09B4DB7C" w14:textId="229D0A21"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85" w:history="1">
            <w:r w:rsidRPr="007A338A">
              <w:rPr>
                <w:rStyle w:val="Hyperlink"/>
                <w:rFonts w:ascii="Arial" w:hAnsi="Arial" w:cs="Arial"/>
                <w:b w:val="0"/>
                <w:bCs w:val="0"/>
                <w:i w:val="0"/>
                <w:iCs w:val="0"/>
                <w:noProof/>
              </w:rPr>
              <w:t>Lesson 4 - Modifiers, Arrows and Limits</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_Toc45713385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45</w:t>
            </w:r>
            <w:r w:rsidRPr="007A338A">
              <w:rPr>
                <w:rFonts w:ascii="Arial" w:hAnsi="Arial" w:cs="Arial"/>
                <w:b w:val="0"/>
                <w:bCs w:val="0"/>
                <w:i w:val="0"/>
                <w:iCs w:val="0"/>
                <w:noProof/>
                <w:webHidden/>
              </w:rPr>
              <w:fldChar w:fldCharType="end"/>
            </w:r>
          </w:hyperlink>
        </w:p>
        <w:p w14:paraId="7A54DC04" w14:textId="23C2A5BF"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86" w:history="1">
            <w:r w:rsidRPr="007A338A">
              <w:rPr>
                <w:rStyle w:val="Hyperlink"/>
                <w:rFonts w:ascii="Arial" w:hAnsi="Arial" w:cs="Arial"/>
                <w:b w:val="0"/>
                <w:bCs w:val="0"/>
                <w:noProof/>
                <w:sz w:val="24"/>
                <w:szCs w:val="24"/>
              </w:rPr>
              <w:t>Modifiers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_Toc45713386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45</w:t>
            </w:r>
            <w:r w:rsidRPr="007A338A">
              <w:rPr>
                <w:rFonts w:ascii="Arial" w:hAnsi="Arial" w:cs="Arial"/>
                <w:b w:val="0"/>
                <w:bCs w:val="0"/>
                <w:noProof/>
                <w:webHidden/>
                <w:sz w:val="24"/>
                <w:szCs w:val="24"/>
              </w:rPr>
              <w:fldChar w:fldCharType="end"/>
            </w:r>
          </w:hyperlink>
        </w:p>
        <w:p w14:paraId="24897998" w14:textId="03200BFD"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87" w:history="1">
            <w:r w:rsidRPr="007A338A">
              <w:rPr>
                <w:rStyle w:val="Hyperlink"/>
                <w:rFonts w:ascii="Arial" w:hAnsi="Arial" w:cs="Arial"/>
                <w:noProof/>
                <w:sz w:val="24"/>
                <w:szCs w:val="24"/>
              </w:rPr>
              <w:t>Modifiers directly above or below</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_Toc45713387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45</w:t>
            </w:r>
            <w:r w:rsidRPr="007A338A">
              <w:rPr>
                <w:rFonts w:ascii="Arial" w:hAnsi="Arial" w:cs="Arial"/>
                <w:noProof/>
                <w:webHidden/>
                <w:sz w:val="24"/>
                <w:szCs w:val="24"/>
              </w:rPr>
              <w:fldChar w:fldCharType="end"/>
            </w:r>
          </w:hyperlink>
        </w:p>
        <w:p w14:paraId="490A84AD" w14:textId="511FD31F"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88" w:history="1">
            <w:r w:rsidRPr="007A338A">
              <w:rPr>
                <w:rStyle w:val="Hyperlink"/>
                <w:rFonts w:ascii="Arial" w:hAnsi="Arial" w:cs="Arial"/>
                <w:noProof/>
                <w:sz w:val="24"/>
                <w:szCs w:val="24"/>
              </w:rPr>
              <w:t>Definition of an Item</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_Toc45713388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45</w:t>
            </w:r>
            <w:r w:rsidRPr="007A338A">
              <w:rPr>
                <w:rFonts w:ascii="Arial" w:hAnsi="Arial" w:cs="Arial"/>
                <w:noProof/>
                <w:webHidden/>
                <w:sz w:val="24"/>
                <w:szCs w:val="24"/>
              </w:rPr>
              <w:fldChar w:fldCharType="end"/>
            </w:r>
          </w:hyperlink>
        </w:p>
        <w:p w14:paraId="3390AD20" w14:textId="27F53A84"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89" w:history="1">
            <w:r w:rsidRPr="007A338A">
              <w:rPr>
                <w:rStyle w:val="Hyperlink"/>
                <w:rFonts w:ascii="Arial" w:hAnsi="Arial" w:cs="Arial"/>
                <w:noProof/>
                <w:sz w:val="24"/>
                <w:szCs w:val="24"/>
              </w:rPr>
              <w:t>Braille Grouping Symbols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_Toc45713389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46</w:t>
            </w:r>
            <w:r w:rsidRPr="007A338A">
              <w:rPr>
                <w:rFonts w:ascii="Arial" w:hAnsi="Arial" w:cs="Arial"/>
                <w:noProof/>
                <w:webHidden/>
                <w:sz w:val="24"/>
                <w:szCs w:val="24"/>
              </w:rPr>
              <w:fldChar w:fldCharType="end"/>
            </w:r>
          </w:hyperlink>
        </w:p>
        <w:p w14:paraId="504E7B04" w14:textId="7A90FABB"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0" w:history="1">
            <w:r w:rsidRPr="007A338A">
              <w:rPr>
                <w:rStyle w:val="Hyperlink"/>
                <w:rFonts w:ascii="Arial" w:hAnsi="Arial" w:cs="Arial"/>
                <w:b w:val="0"/>
                <w:bCs w:val="0"/>
                <w:noProof/>
                <w:sz w:val="24"/>
                <w:szCs w:val="24"/>
              </w:rPr>
              <w:t>Arrows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_Toc45713390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47</w:t>
            </w:r>
            <w:r w:rsidRPr="007A338A">
              <w:rPr>
                <w:rFonts w:ascii="Arial" w:hAnsi="Arial" w:cs="Arial"/>
                <w:b w:val="0"/>
                <w:bCs w:val="0"/>
                <w:noProof/>
                <w:webHidden/>
                <w:sz w:val="24"/>
                <w:szCs w:val="24"/>
              </w:rPr>
              <w:fldChar w:fldCharType="end"/>
            </w:r>
          </w:hyperlink>
        </w:p>
        <w:p w14:paraId="6DD232D9" w14:textId="5ADEC17A"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91" w:history="1">
            <w:r w:rsidRPr="007A338A">
              <w:rPr>
                <w:rStyle w:val="Hyperlink"/>
                <w:rFonts w:ascii="Arial" w:hAnsi="Arial" w:cs="Arial"/>
                <w:noProof/>
                <w:sz w:val="24"/>
                <w:szCs w:val="24"/>
              </w:rPr>
              <w:t>Simple Arrows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_Toc45713391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47</w:t>
            </w:r>
            <w:r w:rsidRPr="007A338A">
              <w:rPr>
                <w:rFonts w:ascii="Arial" w:hAnsi="Arial" w:cs="Arial"/>
                <w:noProof/>
                <w:webHidden/>
                <w:sz w:val="24"/>
                <w:szCs w:val="24"/>
              </w:rPr>
              <w:fldChar w:fldCharType="end"/>
            </w:r>
          </w:hyperlink>
        </w:p>
        <w:p w14:paraId="33F5AC57" w14:textId="62F0211F"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92" w:history="1">
            <w:r w:rsidRPr="007A338A">
              <w:rPr>
                <w:rStyle w:val="Hyperlink"/>
                <w:rFonts w:ascii="Arial" w:hAnsi="Arial" w:cs="Arial"/>
                <w:noProof/>
                <w:sz w:val="24"/>
                <w:szCs w:val="24"/>
              </w:rPr>
              <w:t>Arrow symbol directly above and below</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_Toc45713392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48</w:t>
            </w:r>
            <w:r w:rsidRPr="007A338A">
              <w:rPr>
                <w:rFonts w:ascii="Arial" w:hAnsi="Arial" w:cs="Arial"/>
                <w:noProof/>
                <w:webHidden/>
                <w:sz w:val="24"/>
                <w:szCs w:val="24"/>
              </w:rPr>
              <w:fldChar w:fldCharType="end"/>
            </w:r>
          </w:hyperlink>
        </w:p>
        <w:p w14:paraId="72E142AB" w14:textId="231DB5BA"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3" w:history="1">
            <w:r w:rsidRPr="007A338A">
              <w:rPr>
                <w:rStyle w:val="Hyperlink"/>
                <w:rFonts w:ascii="Arial" w:hAnsi="Arial" w:cs="Arial"/>
                <w:b w:val="0"/>
                <w:bCs w:val="0"/>
                <w:noProof/>
                <w:sz w:val="24"/>
                <w:szCs w:val="24"/>
              </w:rPr>
              <w:t>The Limit Function</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_Toc45713393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49</w:t>
            </w:r>
            <w:r w:rsidRPr="007A338A">
              <w:rPr>
                <w:rFonts w:ascii="Arial" w:hAnsi="Arial" w:cs="Arial"/>
                <w:b w:val="0"/>
                <w:bCs w:val="0"/>
                <w:noProof/>
                <w:webHidden/>
                <w:sz w:val="24"/>
                <w:szCs w:val="24"/>
              </w:rPr>
              <w:fldChar w:fldCharType="end"/>
            </w:r>
          </w:hyperlink>
        </w:p>
        <w:p w14:paraId="46C79BBF" w14:textId="0C32EF48"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4" w:history="1">
            <w:r w:rsidRPr="007A338A">
              <w:rPr>
                <w:rStyle w:val="Hyperlink"/>
                <w:rFonts w:ascii="Arial" w:hAnsi="Arial" w:cs="Arial"/>
                <w:b w:val="0"/>
                <w:bCs w:val="0"/>
                <w:noProof/>
                <w:sz w:val="24"/>
                <w:szCs w:val="24"/>
              </w:rPr>
              <w:t>Exercise 4</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_Toc45713394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50</w:t>
            </w:r>
            <w:r w:rsidRPr="007A338A">
              <w:rPr>
                <w:rFonts w:ascii="Arial" w:hAnsi="Arial" w:cs="Arial"/>
                <w:b w:val="0"/>
                <w:bCs w:val="0"/>
                <w:noProof/>
                <w:webHidden/>
                <w:sz w:val="24"/>
                <w:szCs w:val="24"/>
              </w:rPr>
              <w:fldChar w:fldCharType="end"/>
            </w:r>
          </w:hyperlink>
        </w:p>
        <w:p w14:paraId="72AED184" w14:textId="710AAD3C"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5" w:history="1">
            <w:r w:rsidRPr="007A338A">
              <w:rPr>
                <w:rStyle w:val="Hyperlink"/>
                <w:rFonts w:ascii="Arial" w:hAnsi="Arial" w:cs="Arial"/>
                <w:b w:val="0"/>
                <w:bCs w:val="0"/>
                <w:noProof/>
                <w:sz w:val="24"/>
                <w:szCs w:val="24"/>
              </w:rPr>
              <w:t>Review Exercise 4</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_Toc45713395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51</w:t>
            </w:r>
            <w:r w:rsidRPr="007A338A">
              <w:rPr>
                <w:rFonts w:ascii="Arial" w:hAnsi="Arial" w:cs="Arial"/>
                <w:b w:val="0"/>
                <w:bCs w:val="0"/>
                <w:noProof/>
                <w:webHidden/>
                <w:sz w:val="24"/>
                <w:szCs w:val="24"/>
              </w:rPr>
              <w:fldChar w:fldCharType="end"/>
            </w:r>
          </w:hyperlink>
        </w:p>
        <w:p w14:paraId="37A89AB5" w14:textId="67F3798C"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396" w:history="1">
            <w:r w:rsidRPr="007A338A">
              <w:rPr>
                <w:rStyle w:val="Hyperlink"/>
                <w:rFonts w:ascii="Arial" w:hAnsi="Arial" w:cs="Arial"/>
                <w:b w:val="0"/>
                <w:bCs w:val="0"/>
                <w:i w:val="0"/>
                <w:iCs w:val="0"/>
                <w:noProof/>
              </w:rPr>
              <w:t>Lesson 5 - Greek Letters (continued) and Probability</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_Toc45713396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52</w:t>
            </w:r>
            <w:r w:rsidRPr="007A338A">
              <w:rPr>
                <w:rFonts w:ascii="Arial" w:hAnsi="Arial" w:cs="Arial"/>
                <w:b w:val="0"/>
                <w:bCs w:val="0"/>
                <w:i w:val="0"/>
                <w:iCs w:val="0"/>
                <w:noProof/>
                <w:webHidden/>
              </w:rPr>
              <w:fldChar w:fldCharType="end"/>
            </w:r>
          </w:hyperlink>
        </w:p>
        <w:p w14:paraId="5A43DF01" w14:textId="22ECB83E"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7" w:history="1">
            <w:r w:rsidRPr="007A338A">
              <w:rPr>
                <w:rStyle w:val="Hyperlink"/>
                <w:rFonts w:ascii="Arial" w:hAnsi="Arial" w:cs="Arial"/>
                <w:b w:val="0"/>
                <w:bCs w:val="0"/>
                <w:noProof/>
                <w:sz w:val="24"/>
                <w:szCs w:val="24"/>
              </w:rPr>
              <w:t>Greek Letters</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_Toc45713397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52</w:t>
            </w:r>
            <w:r w:rsidRPr="007A338A">
              <w:rPr>
                <w:rFonts w:ascii="Arial" w:hAnsi="Arial" w:cs="Arial"/>
                <w:b w:val="0"/>
                <w:bCs w:val="0"/>
                <w:noProof/>
                <w:webHidden/>
                <w:sz w:val="24"/>
                <w:szCs w:val="24"/>
              </w:rPr>
              <w:fldChar w:fldCharType="end"/>
            </w:r>
          </w:hyperlink>
        </w:p>
        <w:p w14:paraId="78CF0D9D" w14:textId="303E6679"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398" w:history="1">
            <w:r w:rsidRPr="007A338A">
              <w:rPr>
                <w:rStyle w:val="Hyperlink"/>
                <w:rFonts w:ascii="Arial" w:hAnsi="Arial" w:cs="Arial"/>
                <w:b w:val="0"/>
                <w:bCs w:val="0"/>
                <w:noProof/>
                <w:sz w:val="24"/>
                <w:szCs w:val="24"/>
              </w:rPr>
              <w:t>Probability</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_Toc45713398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54</w:t>
            </w:r>
            <w:r w:rsidRPr="007A338A">
              <w:rPr>
                <w:rFonts w:ascii="Arial" w:hAnsi="Arial" w:cs="Arial"/>
                <w:b w:val="0"/>
                <w:bCs w:val="0"/>
                <w:noProof/>
                <w:webHidden/>
                <w:sz w:val="24"/>
                <w:szCs w:val="24"/>
              </w:rPr>
              <w:fldChar w:fldCharType="end"/>
            </w:r>
          </w:hyperlink>
        </w:p>
        <w:p w14:paraId="3A4A4196" w14:textId="1B062844"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399" w:history="1">
            <w:r w:rsidRPr="007A338A">
              <w:rPr>
                <w:rStyle w:val="Hyperlink"/>
                <w:rFonts w:ascii="Arial" w:hAnsi="Arial" w:cs="Arial"/>
                <w:noProof/>
                <w:sz w:val="24"/>
                <w:szCs w:val="24"/>
              </w:rPr>
              <w:t>Venn Diagrams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_Toc45713399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55</w:t>
            </w:r>
            <w:r w:rsidRPr="007A338A">
              <w:rPr>
                <w:rFonts w:ascii="Arial" w:hAnsi="Arial" w:cs="Arial"/>
                <w:noProof/>
                <w:webHidden/>
                <w:sz w:val="24"/>
                <w:szCs w:val="24"/>
              </w:rPr>
              <w:fldChar w:fldCharType="end"/>
            </w:r>
          </w:hyperlink>
        </w:p>
        <w:p w14:paraId="4DC2F394" w14:textId="76D00D64"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400" w:history="1">
            <w:r w:rsidRPr="007A338A">
              <w:rPr>
                <w:rStyle w:val="Hyperlink"/>
                <w:rFonts w:ascii="Arial" w:hAnsi="Arial" w:cs="Arial"/>
                <w:noProof/>
                <w:sz w:val="24"/>
                <w:szCs w:val="24"/>
              </w:rPr>
              <w:t>Complementary Events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_Toc45713400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56</w:t>
            </w:r>
            <w:r w:rsidRPr="007A338A">
              <w:rPr>
                <w:rFonts w:ascii="Arial" w:hAnsi="Arial" w:cs="Arial"/>
                <w:noProof/>
                <w:webHidden/>
                <w:sz w:val="24"/>
                <w:szCs w:val="24"/>
              </w:rPr>
              <w:fldChar w:fldCharType="end"/>
            </w:r>
          </w:hyperlink>
        </w:p>
        <w:p w14:paraId="4B0757AC" w14:textId="332DE291"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401" w:history="1">
            <w:r w:rsidRPr="007A338A">
              <w:rPr>
                <w:rStyle w:val="Hyperlink"/>
                <w:rFonts w:ascii="Arial" w:hAnsi="Arial" w:cs="Arial"/>
                <w:noProof/>
                <w:sz w:val="24"/>
                <w:szCs w:val="24"/>
              </w:rPr>
              <w:t>Independent Events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_Toc45713401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56</w:t>
            </w:r>
            <w:r w:rsidRPr="007A338A">
              <w:rPr>
                <w:rFonts w:ascii="Arial" w:hAnsi="Arial" w:cs="Arial"/>
                <w:noProof/>
                <w:webHidden/>
                <w:sz w:val="24"/>
                <w:szCs w:val="24"/>
              </w:rPr>
              <w:fldChar w:fldCharType="end"/>
            </w:r>
          </w:hyperlink>
        </w:p>
        <w:p w14:paraId="73BB3254" w14:textId="43020CB9" w:rsidR="007A338A" w:rsidRPr="007A338A" w:rsidRDefault="007A338A" w:rsidP="007A338A">
          <w:pPr>
            <w:pStyle w:val="TOC3"/>
            <w:tabs>
              <w:tab w:val="right" w:leader="dot" w:pos="9623"/>
            </w:tabs>
            <w:spacing w:after="120"/>
            <w:rPr>
              <w:rFonts w:ascii="Arial" w:eastAsiaTheme="minorEastAsia" w:hAnsi="Arial" w:cs="Arial"/>
              <w:noProof/>
              <w:sz w:val="24"/>
              <w:szCs w:val="24"/>
              <w:lang w:eastAsia="en-AU"/>
            </w:rPr>
          </w:pPr>
          <w:hyperlink w:anchor="_Toc45713402" w:history="1">
            <w:r w:rsidRPr="007A338A">
              <w:rPr>
                <w:rStyle w:val="Hyperlink"/>
                <w:rFonts w:ascii="Arial" w:hAnsi="Arial" w:cs="Arial"/>
                <w:noProof/>
                <w:sz w:val="24"/>
                <w:szCs w:val="24"/>
              </w:rPr>
              <w:t>Dependent Events</w:t>
            </w:r>
            <w:r w:rsidRPr="007A338A">
              <w:rPr>
                <w:rFonts w:ascii="Arial" w:hAnsi="Arial" w:cs="Arial"/>
                <w:noProof/>
                <w:webHidden/>
                <w:sz w:val="24"/>
                <w:szCs w:val="24"/>
              </w:rPr>
              <w:tab/>
            </w:r>
            <w:r w:rsidRPr="007A338A">
              <w:rPr>
                <w:rFonts w:ascii="Arial" w:hAnsi="Arial" w:cs="Arial"/>
                <w:noProof/>
                <w:webHidden/>
                <w:sz w:val="24"/>
                <w:szCs w:val="24"/>
              </w:rPr>
              <w:fldChar w:fldCharType="begin"/>
            </w:r>
            <w:r w:rsidRPr="007A338A">
              <w:rPr>
                <w:rFonts w:ascii="Arial" w:hAnsi="Arial" w:cs="Arial"/>
                <w:noProof/>
                <w:webHidden/>
                <w:sz w:val="24"/>
                <w:szCs w:val="24"/>
              </w:rPr>
              <w:instrText xml:space="preserve"> PAGEREF _Toc45713402 \h </w:instrText>
            </w:r>
            <w:r w:rsidRPr="007A338A">
              <w:rPr>
                <w:rFonts w:ascii="Arial" w:hAnsi="Arial" w:cs="Arial"/>
                <w:noProof/>
                <w:webHidden/>
                <w:sz w:val="24"/>
                <w:szCs w:val="24"/>
              </w:rPr>
            </w:r>
            <w:r w:rsidRPr="007A338A">
              <w:rPr>
                <w:rFonts w:ascii="Arial" w:hAnsi="Arial" w:cs="Arial"/>
                <w:noProof/>
                <w:webHidden/>
                <w:sz w:val="24"/>
                <w:szCs w:val="24"/>
              </w:rPr>
              <w:fldChar w:fldCharType="separate"/>
            </w:r>
            <w:r w:rsidR="00CF64A1">
              <w:rPr>
                <w:rFonts w:ascii="Arial" w:hAnsi="Arial" w:cs="Arial"/>
                <w:noProof/>
                <w:webHidden/>
                <w:sz w:val="24"/>
                <w:szCs w:val="24"/>
              </w:rPr>
              <w:t>57</w:t>
            </w:r>
            <w:r w:rsidRPr="007A338A">
              <w:rPr>
                <w:rFonts w:ascii="Arial" w:hAnsi="Arial" w:cs="Arial"/>
                <w:noProof/>
                <w:webHidden/>
                <w:sz w:val="24"/>
                <w:szCs w:val="24"/>
              </w:rPr>
              <w:fldChar w:fldCharType="end"/>
            </w:r>
          </w:hyperlink>
        </w:p>
        <w:p w14:paraId="6F86C057" w14:textId="12FE5D90"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3" w:history="1">
            <w:r w:rsidRPr="007A338A">
              <w:rPr>
                <w:rStyle w:val="Hyperlink"/>
                <w:rFonts w:ascii="Arial" w:hAnsi="Arial" w:cs="Arial"/>
                <w:b w:val="0"/>
                <w:bCs w:val="0"/>
                <w:noProof/>
                <w:sz w:val="24"/>
                <w:szCs w:val="24"/>
              </w:rPr>
              <w:t>Exercise 5</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_Toc45713403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59</w:t>
            </w:r>
            <w:r w:rsidRPr="007A338A">
              <w:rPr>
                <w:rFonts w:ascii="Arial" w:hAnsi="Arial" w:cs="Arial"/>
                <w:b w:val="0"/>
                <w:bCs w:val="0"/>
                <w:noProof/>
                <w:webHidden/>
                <w:sz w:val="24"/>
                <w:szCs w:val="24"/>
              </w:rPr>
              <w:fldChar w:fldCharType="end"/>
            </w:r>
          </w:hyperlink>
        </w:p>
        <w:p w14:paraId="1F8DC550" w14:textId="24D3A3B2"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4" w:history="1">
            <w:r w:rsidRPr="007A338A">
              <w:rPr>
                <w:rStyle w:val="Hyperlink"/>
                <w:rFonts w:ascii="Arial" w:hAnsi="Arial" w:cs="Arial"/>
                <w:b w:val="0"/>
                <w:bCs w:val="0"/>
                <w:noProof/>
                <w:sz w:val="24"/>
                <w:szCs w:val="24"/>
              </w:rPr>
              <w:t>Review Exercise 5</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_Toc45713404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59</w:t>
            </w:r>
            <w:r w:rsidRPr="007A338A">
              <w:rPr>
                <w:rFonts w:ascii="Arial" w:hAnsi="Arial" w:cs="Arial"/>
                <w:b w:val="0"/>
                <w:bCs w:val="0"/>
                <w:noProof/>
                <w:webHidden/>
                <w:sz w:val="24"/>
                <w:szCs w:val="24"/>
              </w:rPr>
              <w:fldChar w:fldCharType="end"/>
            </w:r>
          </w:hyperlink>
        </w:p>
        <w:p w14:paraId="1CD763B5" w14:textId="184184D2"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05" w:history="1">
            <w:r w:rsidRPr="007A338A">
              <w:rPr>
                <w:rStyle w:val="Hyperlink"/>
                <w:rFonts w:ascii="Arial" w:hAnsi="Arial" w:cs="Arial"/>
                <w:b w:val="0"/>
                <w:bCs w:val="0"/>
                <w:i w:val="0"/>
                <w:iCs w:val="0"/>
                <w:noProof/>
              </w:rPr>
              <w:t>Lesson 6 - Calculus: Differentiation</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_Toc45713405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61</w:t>
            </w:r>
            <w:r w:rsidRPr="007A338A">
              <w:rPr>
                <w:rFonts w:ascii="Arial" w:hAnsi="Arial" w:cs="Arial"/>
                <w:b w:val="0"/>
                <w:bCs w:val="0"/>
                <w:i w:val="0"/>
                <w:iCs w:val="0"/>
                <w:noProof/>
                <w:webHidden/>
              </w:rPr>
              <w:fldChar w:fldCharType="end"/>
            </w:r>
          </w:hyperlink>
        </w:p>
        <w:p w14:paraId="0E18E1D6" w14:textId="6FE6A394"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6" w:history="1">
            <w:r w:rsidRPr="007A338A">
              <w:rPr>
                <w:rStyle w:val="Hyperlink"/>
                <w:rFonts w:ascii="Arial" w:hAnsi="Arial" w:cs="Arial"/>
                <w:b w:val="0"/>
                <w:bCs w:val="0"/>
                <w:noProof/>
                <w:sz w:val="24"/>
                <w:szCs w:val="24"/>
              </w:rPr>
              <w:t>Exercise 6</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_Toc45713406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64</w:t>
            </w:r>
            <w:r w:rsidRPr="007A338A">
              <w:rPr>
                <w:rFonts w:ascii="Arial" w:hAnsi="Arial" w:cs="Arial"/>
                <w:b w:val="0"/>
                <w:bCs w:val="0"/>
                <w:noProof/>
                <w:webHidden/>
                <w:sz w:val="24"/>
                <w:szCs w:val="24"/>
              </w:rPr>
              <w:fldChar w:fldCharType="end"/>
            </w:r>
          </w:hyperlink>
        </w:p>
        <w:p w14:paraId="6B9C825E" w14:textId="6BEF740D"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7" w:history="1">
            <w:r w:rsidRPr="007A338A">
              <w:rPr>
                <w:rStyle w:val="Hyperlink"/>
                <w:rFonts w:ascii="Arial" w:hAnsi="Arial" w:cs="Arial"/>
                <w:b w:val="0"/>
                <w:bCs w:val="0"/>
                <w:noProof/>
                <w:sz w:val="24"/>
                <w:szCs w:val="24"/>
              </w:rPr>
              <w:t>Review Exercise 6</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_Toc45713407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64</w:t>
            </w:r>
            <w:r w:rsidRPr="007A338A">
              <w:rPr>
                <w:rFonts w:ascii="Arial" w:hAnsi="Arial" w:cs="Arial"/>
                <w:b w:val="0"/>
                <w:bCs w:val="0"/>
                <w:noProof/>
                <w:webHidden/>
                <w:sz w:val="24"/>
                <w:szCs w:val="24"/>
              </w:rPr>
              <w:fldChar w:fldCharType="end"/>
            </w:r>
          </w:hyperlink>
        </w:p>
        <w:p w14:paraId="6E422FC1" w14:textId="36E08582"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08" w:history="1">
            <w:r w:rsidRPr="007A338A">
              <w:rPr>
                <w:rStyle w:val="Hyperlink"/>
                <w:rFonts w:ascii="Arial" w:hAnsi="Arial" w:cs="Arial"/>
                <w:b w:val="0"/>
                <w:bCs w:val="0"/>
                <w:i w:val="0"/>
                <w:iCs w:val="0"/>
                <w:noProof/>
              </w:rPr>
              <w:t>Lesson 7 - Calculus: Integration</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_Toc45713408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66</w:t>
            </w:r>
            <w:r w:rsidRPr="007A338A">
              <w:rPr>
                <w:rFonts w:ascii="Arial" w:hAnsi="Arial" w:cs="Arial"/>
                <w:b w:val="0"/>
                <w:bCs w:val="0"/>
                <w:i w:val="0"/>
                <w:iCs w:val="0"/>
                <w:noProof/>
                <w:webHidden/>
              </w:rPr>
              <w:fldChar w:fldCharType="end"/>
            </w:r>
          </w:hyperlink>
        </w:p>
        <w:p w14:paraId="7C2EF69F" w14:textId="528FF242"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09" w:history="1">
            <w:r w:rsidRPr="007A338A">
              <w:rPr>
                <w:rStyle w:val="Hyperlink"/>
                <w:rFonts w:ascii="Arial" w:hAnsi="Arial" w:cs="Arial"/>
                <w:b w:val="0"/>
                <w:bCs w:val="0"/>
                <w:noProof/>
                <w:sz w:val="24"/>
                <w:szCs w:val="24"/>
              </w:rPr>
              <w:t>Exercise 7</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_Toc45713409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69</w:t>
            </w:r>
            <w:r w:rsidRPr="007A338A">
              <w:rPr>
                <w:rFonts w:ascii="Arial" w:hAnsi="Arial" w:cs="Arial"/>
                <w:b w:val="0"/>
                <w:bCs w:val="0"/>
                <w:noProof/>
                <w:webHidden/>
                <w:sz w:val="24"/>
                <w:szCs w:val="24"/>
              </w:rPr>
              <w:fldChar w:fldCharType="end"/>
            </w:r>
          </w:hyperlink>
        </w:p>
        <w:p w14:paraId="30B8272D" w14:textId="788DB5B5"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0" w:history="1">
            <w:r w:rsidRPr="007A338A">
              <w:rPr>
                <w:rStyle w:val="Hyperlink"/>
                <w:rFonts w:ascii="Arial" w:hAnsi="Arial" w:cs="Arial"/>
                <w:b w:val="0"/>
                <w:bCs w:val="0"/>
                <w:noProof/>
                <w:sz w:val="24"/>
                <w:szCs w:val="24"/>
              </w:rPr>
              <w:t>Review Exercise 7</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_Toc45713410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69</w:t>
            </w:r>
            <w:r w:rsidRPr="007A338A">
              <w:rPr>
                <w:rFonts w:ascii="Arial" w:hAnsi="Arial" w:cs="Arial"/>
                <w:b w:val="0"/>
                <w:bCs w:val="0"/>
                <w:noProof/>
                <w:webHidden/>
                <w:sz w:val="24"/>
                <w:szCs w:val="24"/>
              </w:rPr>
              <w:fldChar w:fldCharType="end"/>
            </w:r>
          </w:hyperlink>
        </w:p>
        <w:p w14:paraId="23C3B51A" w14:textId="3DAD6F7A"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11" w:history="1">
            <w:r w:rsidRPr="007A338A">
              <w:rPr>
                <w:rStyle w:val="Hyperlink"/>
                <w:rFonts w:ascii="Arial" w:hAnsi="Arial" w:cs="Arial"/>
                <w:b w:val="0"/>
                <w:bCs w:val="0"/>
                <w:i w:val="0"/>
                <w:iCs w:val="0"/>
                <w:noProof/>
              </w:rPr>
              <w:t>Lesson 8 - Vertical Bars</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_Toc45713411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71</w:t>
            </w:r>
            <w:r w:rsidRPr="007A338A">
              <w:rPr>
                <w:rFonts w:ascii="Arial" w:hAnsi="Arial" w:cs="Arial"/>
                <w:b w:val="0"/>
                <w:bCs w:val="0"/>
                <w:i w:val="0"/>
                <w:iCs w:val="0"/>
                <w:noProof/>
                <w:webHidden/>
              </w:rPr>
              <w:fldChar w:fldCharType="end"/>
            </w:r>
          </w:hyperlink>
        </w:p>
        <w:p w14:paraId="2607726D" w14:textId="5C29079A"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2" w:history="1">
            <w:r w:rsidRPr="007A338A">
              <w:rPr>
                <w:rStyle w:val="Hyperlink"/>
                <w:rFonts w:ascii="Arial" w:hAnsi="Arial" w:cs="Arial"/>
                <w:b w:val="0"/>
                <w:bCs w:val="0"/>
                <w:noProof/>
                <w:sz w:val="24"/>
                <w:szCs w:val="24"/>
              </w:rPr>
              <w:t>Exercise 8</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_Toc45713412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74</w:t>
            </w:r>
            <w:r w:rsidRPr="007A338A">
              <w:rPr>
                <w:rFonts w:ascii="Arial" w:hAnsi="Arial" w:cs="Arial"/>
                <w:b w:val="0"/>
                <w:bCs w:val="0"/>
                <w:noProof/>
                <w:webHidden/>
                <w:sz w:val="24"/>
                <w:szCs w:val="24"/>
              </w:rPr>
              <w:fldChar w:fldCharType="end"/>
            </w:r>
          </w:hyperlink>
        </w:p>
        <w:p w14:paraId="06BD7A1F" w14:textId="2D8DB442"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3" w:history="1">
            <w:r w:rsidRPr="007A338A">
              <w:rPr>
                <w:rStyle w:val="Hyperlink"/>
                <w:rFonts w:ascii="Arial" w:hAnsi="Arial" w:cs="Arial"/>
                <w:b w:val="0"/>
                <w:bCs w:val="0"/>
                <w:noProof/>
                <w:sz w:val="24"/>
                <w:szCs w:val="24"/>
              </w:rPr>
              <w:t>Review Exercise 8</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_Toc45713413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74</w:t>
            </w:r>
            <w:r w:rsidRPr="007A338A">
              <w:rPr>
                <w:rFonts w:ascii="Arial" w:hAnsi="Arial" w:cs="Arial"/>
                <w:b w:val="0"/>
                <w:bCs w:val="0"/>
                <w:noProof/>
                <w:webHidden/>
                <w:sz w:val="24"/>
                <w:szCs w:val="24"/>
              </w:rPr>
              <w:fldChar w:fldCharType="end"/>
            </w:r>
          </w:hyperlink>
        </w:p>
        <w:p w14:paraId="2E02A56B" w14:textId="00BA1F91"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14" w:history="1">
            <w:r w:rsidRPr="007A338A">
              <w:rPr>
                <w:rStyle w:val="Hyperlink"/>
                <w:rFonts w:ascii="Arial" w:hAnsi="Arial" w:cs="Arial"/>
                <w:b w:val="0"/>
                <w:bCs w:val="0"/>
                <w:i w:val="0"/>
                <w:iCs w:val="0"/>
                <w:noProof/>
              </w:rPr>
              <w:t>Lesson 9 - Review Test</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_Toc45713414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76</w:t>
            </w:r>
            <w:r w:rsidRPr="007A338A">
              <w:rPr>
                <w:rFonts w:ascii="Arial" w:hAnsi="Arial" w:cs="Arial"/>
                <w:b w:val="0"/>
                <w:bCs w:val="0"/>
                <w:i w:val="0"/>
                <w:iCs w:val="0"/>
                <w:noProof/>
                <w:webHidden/>
              </w:rPr>
              <w:fldChar w:fldCharType="end"/>
            </w:r>
          </w:hyperlink>
        </w:p>
        <w:p w14:paraId="3690CF84" w14:textId="2FABAE4F"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5" w:history="1">
            <w:r w:rsidRPr="007A338A">
              <w:rPr>
                <w:rStyle w:val="Hyperlink"/>
                <w:rFonts w:ascii="Arial" w:hAnsi="Arial" w:cs="Arial"/>
                <w:b w:val="0"/>
                <w:bCs w:val="0"/>
                <w:noProof/>
                <w:sz w:val="24"/>
                <w:szCs w:val="24"/>
              </w:rPr>
              <w:t>Review Test</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_Toc45713415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78</w:t>
            </w:r>
            <w:r w:rsidRPr="007A338A">
              <w:rPr>
                <w:rFonts w:ascii="Arial" w:hAnsi="Arial" w:cs="Arial"/>
                <w:b w:val="0"/>
                <w:bCs w:val="0"/>
                <w:noProof/>
                <w:webHidden/>
                <w:sz w:val="24"/>
                <w:szCs w:val="24"/>
              </w:rPr>
              <w:fldChar w:fldCharType="end"/>
            </w:r>
          </w:hyperlink>
        </w:p>
        <w:p w14:paraId="6C75C607" w14:textId="17E082D5"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16" w:history="1">
            <w:r w:rsidRPr="007A338A">
              <w:rPr>
                <w:rStyle w:val="Hyperlink"/>
                <w:rFonts w:ascii="Arial" w:hAnsi="Arial" w:cs="Arial"/>
                <w:b w:val="0"/>
                <w:bCs w:val="0"/>
                <w:i w:val="0"/>
                <w:iCs w:val="0"/>
                <w:noProof/>
              </w:rPr>
              <w:t>Lesson 10 - Extension Test</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_Toc45713416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80</w:t>
            </w:r>
            <w:r w:rsidRPr="007A338A">
              <w:rPr>
                <w:rFonts w:ascii="Arial" w:hAnsi="Arial" w:cs="Arial"/>
                <w:b w:val="0"/>
                <w:bCs w:val="0"/>
                <w:i w:val="0"/>
                <w:iCs w:val="0"/>
                <w:noProof/>
                <w:webHidden/>
              </w:rPr>
              <w:fldChar w:fldCharType="end"/>
            </w:r>
          </w:hyperlink>
        </w:p>
        <w:p w14:paraId="7D3AFAE4" w14:textId="1745192A" w:rsidR="007A338A" w:rsidRPr="007A338A" w:rsidRDefault="007A338A" w:rsidP="007A338A">
          <w:pPr>
            <w:pStyle w:val="TOC2"/>
            <w:tabs>
              <w:tab w:val="right" w:leader="dot" w:pos="9623"/>
            </w:tabs>
            <w:spacing w:after="120"/>
            <w:rPr>
              <w:rFonts w:ascii="Arial" w:eastAsiaTheme="minorEastAsia" w:hAnsi="Arial" w:cs="Arial"/>
              <w:b w:val="0"/>
              <w:bCs w:val="0"/>
              <w:noProof/>
              <w:sz w:val="24"/>
              <w:szCs w:val="24"/>
              <w:lang w:eastAsia="en-AU"/>
            </w:rPr>
          </w:pPr>
          <w:hyperlink w:anchor="_Toc45713417" w:history="1">
            <w:r w:rsidRPr="007A338A">
              <w:rPr>
                <w:rStyle w:val="Hyperlink"/>
                <w:rFonts w:ascii="Arial" w:hAnsi="Arial" w:cs="Arial"/>
                <w:b w:val="0"/>
                <w:bCs w:val="0"/>
                <w:noProof/>
                <w:sz w:val="24"/>
                <w:szCs w:val="24"/>
              </w:rPr>
              <w:t>Extension Test</w:t>
            </w:r>
            <w:r w:rsidRPr="007A338A">
              <w:rPr>
                <w:rFonts w:ascii="Arial" w:hAnsi="Arial" w:cs="Arial"/>
                <w:b w:val="0"/>
                <w:bCs w:val="0"/>
                <w:noProof/>
                <w:webHidden/>
                <w:sz w:val="24"/>
                <w:szCs w:val="24"/>
              </w:rPr>
              <w:tab/>
            </w:r>
            <w:r w:rsidRPr="007A338A">
              <w:rPr>
                <w:rFonts w:ascii="Arial" w:hAnsi="Arial" w:cs="Arial"/>
                <w:b w:val="0"/>
                <w:bCs w:val="0"/>
                <w:noProof/>
                <w:webHidden/>
                <w:sz w:val="24"/>
                <w:szCs w:val="24"/>
              </w:rPr>
              <w:fldChar w:fldCharType="begin"/>
            </w:r>
            <w:r w:rsidRPr="007A338A">
              <w:rPr>
                <w:rFonts w:ascii="Arial" w:hAnsi="Arial" w:cs="Arial"/>
                <w:b w:val="0"/>
                <w:bCs w:val="0"/>
                <w:noProof/>
                <w:webHidden/>
                <w:sz w:val="24"/>
                <w:szCs w:val="24"/>
              </w:rPr>
              <w:instrText xml:space="preserve"> PAGEREF _Toc45713417 \h </w:instrText>
            </w:r>
            <w:r w:rsidRPr="007A338A">
              <w:rPr>
                <w:rFonts w:ascii="Arial" w:hAnsi="Arial" w:cs="Arial"/>
                <w:b w:val="0"/>
                <w:bCs w:val="0"/>
                <w:noProof/>
                <w:webHidden/>
                <w:sz w:val="24"/>
                <w:szCs w:val="24"/>
              </w:rPr>
            </w:r>
            <w:r w:rsidRPr="007A338A">
              <w:rPr>
                <w:rFonts w:ascii="Arial" w:hAnsi="Arial" w:cs="Arial"/>
                <w:b w:val="0"/>
                <w:bCs w:val="0"/>
                <w:noProof/>
                <w:webHidden/>
                <w:sz w:val="24"/>
                <w:szCs w:val="24"/>
              </w:rPr>
              <w:fldChar w:fldCharType="separate"/>
            </w:r>
            <w:r w:rsidR="00CF64A1">
              <w:rPr>
                <w:rFonts w:ascii="Arial" w:hAnsi="Arial" w:cs="Arial"/>
                <w:b w:val="0"/>
                <w:bCs w:val="0"/>
                <w:noProof/>
                <w:webHidden/>
                <w:sz w:val="24"/>
                <w:szCs w:val="24"/>
              </w:rPr>
              <w:t>82</w:t>
            </w:r>
            <w:r w:rsidRPr="007A338A">
              <w:rPr>
                <w:rFonts w:ascii="Arial" w:hAnsi="Arial" w:cs="Arial"/>
                <w:b w:val="0"/>
                <w:bCs w:val="0"/>
                <w:noProof/>
                <w:webHidden/>
                <w:sz w:val="24"/>
                <w:szCs w:val="24"/>
              </w:rPr>
              <w:fldChar w:fldCharType="end"/>
            </w:r>
          </w:hyperlink>
        </w:p>
        <w:p w14:paraId="5AB802E0" w14:textId="3405931F" w:rsidR="007A338A" w:rsidRPr="007A338A" w:rsidRDefault="007A338A" w:rsidP="007A338A">
          <w:pPr>
            <w:pStyle w:val="TOC1"/>
            <w:tabs>
              <w:tab w:val="right" w:leader="dot" w:pos="9623"/>
            </w:tabs>
            <w:spacing w:after="120"/>
            <w:rPr>
              <w:rFonts w:ascii="Arial" w:eastAsiaTheme="minorEastAsia" w:hAnsi="Arial" w:cs="Arial"/>
              <w:b w:val="0"/>
              <w:bCs w:val="0"/>
              <w:i w:val="0"/>
              <w:iCs w:val="0"/>
              <w:noProof/>
              <w:lang w:eastAsia="en-AU"/>
            </w:rPr>
          </w:pPr>
          <w:hyperlink w:anchor="_Toc45713418" w:history="1">
            <w:r w:rsidRPr="007A338A">
              <w:rPr>
                <w:rStyle w:val="Hyperlink"/>
                <w:rFonts w:ascii="Arial" w:hAnsi="Arial" w:cs="Arial"/>
                <w:b w:val="0"/>
                <w:bCs w:val="0"/>
                <w:i w:val="0"/>
                <w:iCs w:val="0"/>
                <w:noProof/>
              </w:rPr>
              <w:t>References</w:t>
            </w:r>
            <w:r w:rsidRPr="007A338A">
              <w:rPr>
                <w:rFonts w:ascii="Arial" w:hAnsi="Arial" w:cs="Arial"/>
                <w:b w:val="0"/>
                <w:bCs w:val="0"/>
                <w:i w:val="0"/>
                <w:iCs w:val="0"/>
                <w:noProof/>
                <w:webHidden/>
              </w:rPr>
              <w:tab/>
            </w:r>
            <w:r w:rsidRPr="007A338A">
              <w:rPr>
                <w:rFonts w:ascii="Arial" w:hAnsi="Arial" w:cs="Arial"/>
                <w:b w:val="0"/>
                <w:bCs w:val="0"/>
                <w:i w:val="0"/>
                <w:iCs w:val="0"/>
                <w:noProof/>
                <w:webHidden/>
              </w:rPr>
              <w:fldChar w:fldCharType="begin"/>
            </w:r>
            <w:r w:rsidRPr="007A338A">
              <w:rPr>
                <w:rFonts w:ascii="Arial" w:hAnsi="Arial" w:cs="Arial"/>
                <w:b w:val="0"/>
                <w:bCs w:val="0"/>
                <w:i w:val="0"/>
                <w:iCs w:val="0"/>
                <w:noProof/>
                <w:webHidden/>
              </w:rPr>
              <w:instrText xml:space="preserve"> PAGEREF _Toc45713418 \h </w:instrText>
            </w:r>
            <w:r w:rsidRPr="007A338A">
              <w:rPr>
                <w:rFonts w:ascii="Arial" w:hAnsi="Arial" w:cs="Arial"/>
                <w:b w:val="0"/>
                <w:bCs w:val="0"/>
                <w:i w:val="0"/>
                <w:iCs w:val="0"/>
                <w:noProof/>
                <w:webHidden/>
              </w:rPr>
            </w:r>
            <w:r w:rsidRPr="007A338A">
              <w:rPr>
                <w:rFonts w:ascii="Arial" w:hAnsi="Arial" w:cs="Arial"/>
                <w:b w:val="0"/>
                <w:bCs w:val="0"/>
                <w:i w:val="0"/>
                <w:iCs w:val="0"/>
                <w:noProof/>
                <w:webHidden/>
              </w:rPr>
              <w:fldChar w:fldCharType="separate"/>
            </w:r>
            <w:r w:rsidR="00CF64A1">
              <w:rPr>
                <w:rFonts w:ascii="Arial" w:hAnsi="Arial" w:cs="Arial"/>
                <w:b w:val="0"/>
                <w:bCs w:val="0"/>
                <w:i w:val="0"/>
                <w:iCs w:val="0"/>
                <w:noProof/>
                <w:webHidden/>
              </w:rPr>
              <w:t>84</w:t>
            </w:r>
            <w:r w:rsidRPr="007A338A">
              <w:rPr>
                <w:rFonts w:ascii="Arial" w:hAnsi="Arial" w:cs="Arial"/>
                <w:b w:val="0"/>
                <w:bCs w:val="0"/>
                <w:i w:val="0"/>
                <w:iCs w:val="0"/>
                <w:noProof/>
                <w:webHidden/>
              </w:rPr>
              <w:fldChar w:fldCharType="end"/>
            </w:r>
          </w:hyperlink>
        </w:p>
        <w:p w14:paraId="27A97EBA" w14:textId="46438569" w:rsidR="009A3A3C" w:rsidRDefault="009A3A3C" w:rsidP="007A338A">
          <w:pPr>
            <w:rPr>
              <w:b/>
              <w:bCs/>
              <w:noProof/>
            </w:rPr>
          </w:pPr>
          <w:r w:rsidRPr="007A338A">
            <w:rPr>
              <w:rFonts w:cs="Arial"/>
              <w:noProof/>
            </w:rPr>
            <w:fldChar w:fldCharType="end"/>
          </w:r>
        </w:p>
      </w:sdtContent>
    </w:sdt>
    <w:p w14:paraId="0EBC1904" w14:textId="2F3BE413" w:rsidR="009A3A3C" w:rsidRPr="009A3A3C" w:rsidRDefault="009A3A3C" w:rsidP="009A3A3C">
      <w:pPr>
        <w:rPr>
          <w:b/>
          <w:bCs/>
          <w:noProof/>
        </w:rPr>
      </w:pPr>
      <w:r>
        <w:rPr>
          <w:rFonts w:eastAsia="Calibri" w:cs="Times New Roman"/>
          <w:szCs w:val="22"/>
        </w:rPr>
        <w:fldChar w:fldCharType="begin"/>
      </w:r>
      <w:r>
        <w:rPr>
          <w:rFonts w:eastAsia="Calibri" w:cs="Times New Roman"/>
          <w:szCs w:val="22"/>
        </w:rPr>
        <w:instrText xml:space="preserve"> TOC \o "1-3" \h \z \u </w:instrText>
      </w:r>
      <w:r>
        <w:rPr>
          <w:rFonts w:eastAsia="Calibri" w:cs="Times New Roman"/>
          <w:szCs w:val="22"/>
        </w:rPr>
        <w:fldChar w:fldCharType="separate"/>
      </w:r>
    </w:p>
    <w:p w14:paraId="4E1E9D89" w14:textId="4339AFB2" w:rsidR="009A3A3C" w:rsidRDefault="009A3A3C" w:rsidP="009A3A3C">
      <w:pPr>
        <w:rPr>
          <w:rFonts w:eastAsia="Calibri" w:cs="Times New Roman"/>
          <w:szCs w:val="22"/>
        </w:rPr>
        <w:sectPr w:rsidR="009A3A3C" w:rsidSect="00902D69">
          <w:footerReference w:type="default" r:id="rId13"/>
          <w:pgSz w:w="11901" w:h="16817"/>
          <w:pgMar w:top="1134" w:right="1134" w:bottom="1134" w:left="1134" w:header="1134" w:footer="737" w:gutter="0"/>
          <w:cols w:space="708"/>
          <w:docGrid w:linePitch="360"/>
        </w:sectPr>
      </w:pPr>
      <w:r>
        <w:rPr>
          <w:rFonts w:eastAsia="Calibri" w:cs="Times New Roman"/>
          <w:szCs w:val="22"/>
        </w:rPr>
        <w:fldChar w:fldCharType="end"/>
      </w:r>
    </w:p>
    <w:p w14:paraId="5BC3959B" w14:textId="00912FE6" w:rsidR="00F226F6" w:rsidRDefault="00F226F6" w:rsidP="00962E3F">
      <w:pPr>
        <w:pStyle w:val="Heading1"/>
      </w:pPr>
      <w:bookmarkStart w:id="0" w:name="_Toc5373259"/>
      <w:bookmarkStart w:id="1" w:name="_Toc45008399"/>
      <w:bookmarkStart w:id="2" w:name="_Toc45707104"/>
      <w:bookmarkStart w:id="3" w:name="_Toc45707563"/>
      <w:bookmarkStart w:id="4" w:name="_Toc45713343"/>
      <w:proofErr w:type="spellStart"/>
      <w:r w:rsidRPr="00155D67">
        <w:lastRenderedPageBreak/>
        <w:t>Foreword</w:t>
      </w:r>
      <w:bookmarkEnd w:id="0"/>
      <w:bookmarkEnd w:id="1"/>
      <w:bookmarkEnd w:id="2"/>
      <w:bookmarkEnd w:id="3"/>
      <w:bookmarkEnd w:id="4"/>
      <w:r w:rsidR="00CF64A1">
        <w:t>h</w:t>
      </w:r>
      <w:proofErr w:type="spellEnd"/>
    </w:p>
    <w:p w14:paraId="76DC6175" w14:textId="361A8EBE" w:rsidR="00843E3C" w:rsidRDefault="00843E3C" w:rsidP="00843E3C">
      <w:pPr>
        <w:rPr>
          <w:rFonts w:cs="Arial"/>
        </w:rPr>
      </w:pPr>
      <w:r>
        <w:rPr>
          <w:rFonts w:cs="Arial"/>
        </w:rPr>
        <w:t xml:space="preserve">We live in an era where education leaders and decision makers are responding to </w:t>
      </w:r>
      <w:r w:rsidRPr="00474B22">
        <w:rPr>
          <w:rFonts w:cs="Arial"/>
        </w:rPr>
        <w:t xml:space="preserve">national </w:t>
      </w:r>
      <w:r>
        <w:rPr>
          <w:rFonts w:cs="Arial"/>
        </w:rPr>
        <w:t xml:space="preserve">and international </w:t>
      </w:r>
      <w:r w:rsidRPr="00474B22">
        <w:rPr>
          <w:rFonts w:cs="Arial"/>
        </w:rPr>
        <w:t>disability anti-discrimination legislation, policies and standards</w:t>
      </w:r>
      <w:r>
        <w:rPr>
          <w:rFonts w:cs="Arial"/>
        </w:rPr>
        <w:t xml:space="preserve"> that prioritise equitable inclusive education for all, leaving no-one behind. However, for learners with v</w:t>
      </w:r>
      <w:r w:rsidRPr="00474B22">
        <w:rPr>
          <w:rFonts w:cs="Arial"/>
        </w:rPr>
        <w:t>ision impairment</w:t>
      </w:r>
      <w:r>
        <w:rPr>
          <w:rFonts w:cs="Arial"/>
        </w:rPr>
        <w:t>, the</w:t>
      </w:r>
      <w:r w:rsidRPr="00474B22">
        <w:rPr>
          <w:rFonts w:cs="Arial"/>
        </w:rPr>
        <w:t xml:space="preserve"> low incidence </w:t>
      </w:r>
      <w:r>
        <w:rPr>
          <w:rFonts w:cs="Arial"/>
        </w:rPr>
        <w:t>nature of their disabilities can present challenges for education systems and schools</w:t>
      </w:r>
      <w:r w:rsidRPr="00474B22">
        <w:rPr>
          <w:rFonts w:cs="Arial"/>
        </w:rPr>
        <w:t xml:space="preserve">. </w:t>
      </w:r>
      <w:r>
        <w:rPr>
          <w:rFonts w:cs="Arial"/>
        </w:rPr>
        <w:t xml:space="preserve">The World Blind Union in 2019 highlighted three global challenges impeding education enrolment and achievement for children and young people with vision impairment, </w:t>
      </w:r>
      <w:proofErr w:type="gramStart"/>
      <w:r>
        <w:rPr>
          <w:rFonts w:cs="Arial"/>
        </w:rPr>
        <w:t>in particular in</w:t>
      </w:r>
      <w:proofErr w:type="gramEnd"/>
      <w:r>
        <w:rPr>
          <w:rFonts w:cs="Arial"/>
        </w:rPr>
        <w:t xml:space="preserve"> low and middle-income countries. These challenges are a chronic shortage of teachers who are qualified to teach braille, an absence of braille instruction in teacher training programs or offered by education systems, and the high cost of braille equipment. With these challenges in mind,</w:t>
      </w:r>
      <w:r w:rsidRPr="00474B22">
        <w:rPr>
          <w:rFonts w:cs="Arial"/>
        </w:rPr>
        <w:t xml:space="preserve"> </w:t>
      </w:r>
      <w:r w:rsidR="00D51CD3">
        <w:rPr>
          <w:rFonts w:cs="Arial"/>
        </w:rPr>
        <w:t>NextSense</w:t>
      </w:r>
      <w:r w:rsidRPr="00474B22">
        <w:rPr>
          <w:rFonts w:cs="Arial"/>
        </w:rPr>
        <w:t xml:space="preserve"> </w:t>
      </w:r>
      <w:r>
        <w:rPr>
          <w:rFonts w:cs="Arial"/>
        </w:rPr>
        <w:t xml:space="preserve">has </w:t>
      </w:r>
      <w:proofErr w:type="gramStart"/>
      <w:r>
        <w:rPr>
          <w:rFonts w:cs="Arial"/>
        </w:rPr>
        <w:t>created online,</w:t>
      </w:r>
      <w:proofErr w:type="gramEnd"/>
      <w:r>
        <w:rPr>
          <w:rFonts w:cs="Arial"/>
        </w:rPr>
        <w:t xml:space="preserve"> open access training programs and resources in braille literacy and mathematics for education leaders, teachers, parents and caregivers – basically, for anyone who wants to learn braille. </w:t>
      </w:r>
    </w:p>
    <w:p w14:paraId="7F93BDC3" w14:textId="4A86AEE7" w:rsidR="00843E3C" w:rsidRDefault="00843E3C" w:rsidP="00843E3C">
      <w:pPr>
        <w:rPr>
          <w:rFonts w:cs="Arial"/>
        </w:rPr>
      </w:pPr>
      <w:r w:rsidRPr="00474B22">
        <w:t xml:space="preserve">In my experience as </w:t>
      </w:r>
      <w:r>
        <w:t>a lecturer in sensory impairment, professional qualifications,</w:t>
      </w:r>
      <w:r w:rsidRPr="00474B22">
        <w:t xml:space="preserve"> </w:t>
      </w:r>
      <w:r>
        <w:t>quality teaching and positive student outcomes are closely linked. K</w:t>
      </w:r>
      <w:r w:rsidRPr="00474B22">
        <w:t>nowledg</w:t>
      </w:r>
      <w:r>
        <w:t>eable and inspiring teachers reach out to their students, building and</w:t>
      </w:r>
      <w:r w:rsidRPr="00474B22">
        <w:t xml:space="preserve"> enrich</w:t>
      </w:r>
      <w:r>
        <w:t>ing student knowledge and igniting</w:t>
      </w:r>
      <w:r w:rsidRPr="00474B22">
        <w:t xml:space="preserve"> curiosity, </w:t>
      </w:r>
      <w:r w:rsidR="009A3A3C" w:rsidRPr="00474B22">
        <w:t>self-confidence,</w:t>
      </w:r>
      <w:r w:rsidRPr="00474B22">
        <w:t xml:space="preserve"> and motivation to pursue </w:t>
      </w:r>
      <w:r>
        <w:t xml:space="preserve">learning. In the field of mathematics, we need such teachers who can reach out to their students with vision impairment. Teacher training institutions have a responsibility to provide teachers with instruction in </w:t>
      </w:r>
      <w:r w:rsidRPr="00474B22">
        <w:rPr>
          <w:rFonts w:cs="Arial"/>
        </w:rPr>
        <w:t xml:space="preserve">braille </w:t>
      </w:r>
      <w:r>
        <w:rPr>
          <w:rFonts w:cs="Arial"/>
        </w:rPr>
        <w:t xml:space="preserve">codes and braille literacy development, the mechanics of </w:t>
      </w:r>
      <w:r>
        <w:t xml:space="preserve">producing braille and tactile representations of visual information, and practical experience in reading and </w:t>
      </w:r>
      <w:r>
        <w:rPr>
          <w:rFonts w:cs="Arial"/>
        </w:rPr>
        <w:t xml:space="preserve">transcribing print and braille materials. </w:t>
      </w:r>
      <w:r w:rsidRPr="00474B22">
        <w:rPr>
          <w:rFonts w:cs="Arial"/>
        </w:rPr>
        <w:t xml:space="preserve"> </w:t>
      </w:r>
    </w:p>
    <w:p w14:paraId="61E3D035" w14:textId="20127A3B" w:rsidR="00843E3C" w:rsidRDefault="00843E3C" w:rsidP="00843E3C">
      <w:pPr>
        <w:rPr>
          <w:rFonts w:cs="Arial"/>
        </w:rPr>
      </w:pPr>
      <w:r>
        <w:rPr>
          <w:rFonts w:cs="Arial"/>
        </w:rPr>
        <w:t xml:space="preserve">In offering this UEB Extension Mathematics training manual and online program, </w:t>
      </w:r>
      <w:r w:rsidR="00D51CD3">
        <w:rPr>
          <w:rFonts w:cs="Arial"/>
        </w:rPr>
        <w:t>NextSense</w:t>
      </w:r>
      <w:r w:rsidR="00D51CD3" w:rsidRPr="00BA126A">
        <w:rPr>
          <w:rFonts w:cs="Arial"/>
          <w:b/>
        </w:rPr>
        <w:t xml:space="preserve"> </w:t>
      </w:r>
      <w:r w:rsidRPr="00BA126A">
        <w:rPr>
          <w:rFonts w:cs="Arial"/>
          <w:b/>
        </w:rPr>
        <w:t>aims</w:t>
      </w:r>
      <w:r>
        <w:rPr>
          <w:rFonts w:cs="Arial"/>
        </w:rPr>
        <w:t xml:space="preserve"> to address the following: </w:t>
      </w:r>
    </w:p>
    <w:p w14:paraId="7BB77085" w14:textId="190E275F" w:rsidR="00843E3C" w:rsidRDefault="00843E3C" w:rsidP="00843E3C">
      <w:pPr>
        <w:pStyle w:val="ListParagraph"/>
        <w:numPr>
          <w:ilvl w:val="0"/>
          <w:numId w:val="47"/>
        </w:numPr>
        <w:spacing w:line="312" w:lineRule="auto"/>
        <w:rPr>
          <w:rFonts w:cs="Arial"/>
        </w:rPr>
      </w:pPr>
      <w:r>
        <w:rPr>
          <w:rFonts w:cs="Arial"/>
        </w:rPr>
        <w:t xml:space="preserve">To extend professional and parent/caregiver knowledge of braille mathematics by building upon the lessons and exercises presented in the introductory and advanced braille mathematics training </w:t>
      </w:r>
      <w:r w:rsidR="009A3A3C">
        <w:rPr>
          <w:rFonts w:cs="Arial"/>
        </w:rPr>
        <w:t>programs</w:t>
      </w:r>
    </w:p>
    <w:p w14:paraId="47649467" w14:textId="77777777" w:rsidR="00843E3C" w:rsidRDefault="00843E3C" w:rsidP="00843E3C">
      <w:pPr>
        <w:pStyle w:val="ListParagraph"/>
        <w:numPr>
          <w:ilvl w:val="0"/>
          <w:numId w:val="47"/>
        </w:numPr>
        <w:spacing w:line="312" w:lineRule="auto"/>
        <w:rPr>
          <w:rFonts w:cs="Arial"/>
        </w:rPr>
      </w:pPr>
      <w:r>
        <w:rPr>
          <w:rFonts w:cs="Arial"/>
        </w:rPr>
        <w:t>To introduce mathematical symbols in braille that are commonly found in senior secondary mathematics publications; and in so doing,</w:t>
      </w:r>
    </w:p>
    <w:p w14:paraId="789E1772" w14:textId="77777777" w:rsidR="00843E3C" w:rsidRPr="00B60013" w:rsidRDefault="00843E3C" w:rsidP="00843E3C">
      <w:pPr>
        <w:pStyle w:val="ListParagraph"/>
        <w:numPr>
          <w:ilvl w:val="0"/>
          <w:numId w:val="47"/>
        </w:numPr>
        <w:spacing w:line="312" w:lineRule="auto"/>
        <w:rPr>
          <w:rFonts w:cs="Arial"/>
        </w:rPr>
      </w:pPr>
      <w:r>
        <w:rPr>
          <w:rFonts w:cs="Arial"/>
        </w:rPr>
        <w:t xml:space="preserve">To support and promote equitable access to mathematics for learners who use braille or a combination of braille, print and digital formats. </w:t>
      </w:r>
    </w:p>
    <w:p w14:paraId="63F65D0F" w14:textId="7FE7EE5D" w:rsidR="00843E3C" w:rsidRDefault="00843E3C" w:rsidP="00843E3C">
      <w:r w:rsidRPr="00474B22">
        <w:t xml:space="preserve">In Australia, as in other parts of the world, braille experts who are knowledgeable in </w:t>
      </w:r>
      <w:r>
        <w:t xml:space="preserve">the field of </w:t>
      </w:r>
      <w:r w:rsidRPr="00474B22">
        <w:t xml:space="preserve">mathematics </w:t>
      </w:r>
      <w:r>
        <w:t>are limited in number</w:t>
      </w:r>
      <w:r w:rsidRPr="00474B22">
        <w:t xml:space="preserve">. </w:t>
      </w:r>
      <w:r w:rsidR="00D51CD3">
        <w:rPr>
          <w:rFonts w:cs="Arial"/>
        </w:rPr>
        <w:t>NextSense</w:t>
      </w:r>
      <w:r>
        <w:t xml:space="preserve"> is fortunate to have </w:t>
      </w:r>
      <w:r w:rsidRPr="00474B22">
        <w:t xml:space="preserve">Josie </w:t>
      </w:r>
      <w:proofErr w:type="spellStart"/>
      <w:r w:rsidRPr="00474B22">
        <w:t>Howse</w:t>
      </w:r>
      <w:proofErr w:type="spellEnd"/>
      <w:r>
        <w:t xml:space="preserve"> write the content of this Extension Mathematics training manual, in addition to the Introductory and Advanced Mathematics training manuals. During her employment and professional affiliations over the past four decades, Josie </w:t>
      </w:r>
      <w:proofErr w:type="spellStart"/>
      <w:r>
        <w:t>Howse</w:t>
      </w:r>
      <w:proofErr w:type="spellEnd"/>
      <w:r>
        <w:t xml:space="preserve"> has been at the forefront of braille training, </w:t>
      </w:r>
      <w:r w:rsidR="009A3A3C">
        <w:t>assessment,</w:t>
      </w:r>
      <w:r>
        <w:t xml:space="preserve"> and production in Australia and overseas. She has contributed to the development of Unified English Braille (UEB) by the International </w:t>
      </w:r>
      <w:r>
        <w:lastRenderedPageBreak/>
        <w:t xml:space="preserve">Council on English Braille (ICEB), and adoption and implementation of Unified English Braille by Australia in 2005. </w:t>
      </w:r>
    </w:p>
    <w:p w14:paraId="7D5CF0F9" w14:textId="2DE6656B" w:rsidR="00843E3C" w:rsidRDefault="00D51CD3" w:rsidP="00843E3C">
      <w:r>
        <w:rPr>
          <w:rFonts w:cs="Arial"/>
        </w:rPr>
        <w:t>NextSense</w:t>
      </w:r>
      <w:r w:rsidR="00843E3C">
        <w:t xml:space="preserve"> acknowledges the contribution of </w:t>
      </w:r>
      <w:r w:rsidR="00843E3C" w:rsidRPr="00474B22">
        <w:t>Craig Cashmore</w:t>
      </w:r>
      <w:r w:rsidR="00843E3C">
        <w:t xml:space="preserve"> of </w:t>
      </w:r>
      <w:proofErr w:type="spellStart"/>
      <w:r w:rsidR="00843E3C">
        <w:t>PeppaCode</w:t>
      </w:r>
      <w:proofErr w:type="spellEnd"/>
      <w:r w:rsidR="00843E3C">
        <w:t xml:space="preserve"> in developing and maintaining </w:t>
      </w:r>
      <w:r w:rsidR="00843E3C" w:rsidRPr="00474B22">
        <w:t xml:space="preserve">the UEB Online website and translating the </w:t>
      </w:r>
      <w:r w:rsidR="00843E3C">
        <w:t>content of the literary and mathematics training manuals</w:t>
      </w:r>
      <w:r w:rsidR="00843E3C" w:rsidRPr="00474B22">
        <w:t xml:space="preserve"> into </w:t>
      </w:r>
      <w:r w:rsidR="00843E3C">
        <w:t xml:space="preserve">accessible, interactive online training programs. Sincere thanks are also extended to the </w:t>
      </w:r>
      <w:r>
        <w:rPr>
          <w:rFonts w:cs="Arial"/>
        </w:rPr>
        <w:t>NextSense</w:t>
      </w:r>
      <w:r w:rsidR="00843E3C">
        <w:t xml:space="preserve"> UEB Online design team and the foundations and trusts that have contributed to the UEB Online training programs since 2014.</w:t>
      </w:r>
    </w:p>
    <w:p w14:paraId="71956934" w14:textId="122C5F76" w:rsidR="00843E3C" w:rsidRDefault="00843E3C" w:rsidP="00843E3C">
      <w:pPr>
        <w:rPr>
          <w:shd w:val="clear" w:color="auto" w:fill="FFFFFF"/>
        </w:rPr>
      </w:pPr>
      <w:r>
        <w:rPr>
          <w:shd w:val="clear" w:color="auto" w:fill="FFFFFF"/>
        </w:rPr>
        <w:t xml:space="preserve">I wish to reflect on a quotation from Hellen Keller, as published by the American Foundation for the Blind. Hellen Keller spoke these words 14 years before the United Nations “Universal Declaration of Human Rights” in 1948. Her words are just as relevant today and serve as a clarion call to us all to continue our efforts to promote and support the right to education for all children, leaving no-one behind. </w:t>
      </w:r>
    </w:p>
    <w:p w14:paraId="0BF1EDB3" w14:textId="77777777" w:rsidR="00843E3C" w:rsidRDefault="00843E3C" w:rsidP="00843E3C">
      <w:pPr>
        <w:ind w:left="567" w:right="946"/>
        <w:rPr>
          <w:shd w:val="clear" w:color="auto" w:fill="FFFFFF"/>
        </w:rPr>
      </w:pPr>
      <w:r>
        <w:rPr>
          <w:shd w:val="clear" w:color="auto" w:fill="FFFFFF"/>
        </w:rPr>
        <w:t xml:space="preserve">"Education should train the child to use his brains, to make for himself a place in the world and maintain his rights even when it seems that society would shove him into the </w:t>
      </w:r>
      <w:proofErr w:type="gramStart"/>
      <w:r>
        <w:rPr>
          <w:shd w:val="clear" w:color="auto" w:fill="FFFFFF"/>
        </w:rPr>
        <w:t>scrap-heap</w:t>
      </w:r>
      <w:proofErr w:type="gramEnd"/>
      <w:r>
        <w:rPr>
          <w:shd w:val="clear" w:color="auto" w:fill="FFFFFF"/>
        </w:rPr>
        <w:t xml:space="preserve">." </w:t>
      </w:r>
    </w:p>
    <w:p w14:paraId="20586DB7" w14:textId="77777777" w:rsidR="001007FF" w:rsidRDefault="00843E3C" w:rsidP="001007FF">
      <w:pPr>
        <w:ind w:left="567" w:right="946"/>
        <w:jc w:val="right"/>
        <w:rPr>
          <w:b/>
        </w:rPr>
      </w:pPr>
      <w:r>
        <w:rPr>
          <w:shd w:val="clear" w:color="auto" w:fill="FFFFFF"/>
        </w:rPr>
        <w:t>Hellen Keller, 1934</w:t>
      </w:r>
      <w:r>
        <w:br/>
      </w:r>
    </w:p>
    <w:p w14:paraId="0B17202E" w14:textId="77777777" w:rsidR="001007FF" w:rsidRDefault="00843E3C" w:rsidP="002055F0">
      <w:pPr>
        <w:spacing w:after="0"/>
        <w:ind w:left="567" w:right="-6"/>
        <w:jc w:val="right"/>
        <w:rPr>
          <w:i/>
          <w:iCs/>
          <w:lang w:eastAsia="en-AU"/>
        </w:rPr>
      </w:pPr>
      <w:r w:rsidRPr="001D39EF">
        <w:rPr>
          <w:b/>
        </w:rPr>
        <w:t>Frances Gentle</w:t>
      </w:r>
      <w:r w:rsidRPr="00872E14">
        <w:t xml:space="preserve">, </w:t>
      </w:r>
      <w:r w:rsidRPr="00872E14">
        <w:rPr>
          <w:lang w:eastAsia="en-AU"/>
        </w:rPr>
        <w:t xml:space="preserve">AO, PhD, D. </w:t>
      </w:r>
      <w:proofErr w:type="spellStart"/>
      <w:r w:rsidRPr="00872E14">
        <w:rPr>
          <w:lang w:eastAsia="en-AU"/>
        </w:rPr>
        <w:t>Litt</w:t>
      </w:r>
      <w:proofErr w:type="spellEnd"/>
      <w:r w:rsidRPr="00872E14">
        <w:rPr>
          <w:lang w:eastAsia="en-AU"/>
        </w:rPr>
        <w:t xml:space="preserve">. </w:t>
      </w:r>
      <w:r w:rsidRPr="00872E14">
        <w:rPr>
          <w:i/>
          <w:iCs/>
          <w:lang w:eastAsia="en-AU"/>
        </w:rPr>
        <w:t>Honoris Causa</w:t>
      </w:r>
    </w:p>
    <w:p w14:paraId="36A45EB0" w14:textId="7ACD7356" w:rsidR="00843E3C" w:rsidRDefault="00843E3C" w:rsidP="002055F0">
      <w:pPr>
        <w:spacing w:after="0"/>
        <w:ind w:left="567" w:right="-6"/>
        <w:jc w:val="right"/>
        <w:rPr>
          <w:lang w:eastAsia="en-AU"/>
        </w:rPr>
      </w:pPr>
      <w:r w:rsidRPr="00872E14">
        <w:rPr>
          <w:lang w:eastAsia="en-AU"/>
        </w:rPr>
        <w:t xml:space="preserve">Conjoint Lecturer, </w:t>
      </w:r>
      <w:r w:rsidR="00D51CD3">
        <w:rPr>
          <w:rFonts w:cs="Arial"/>
        </w:rPr>
        <w:t>NextSense Institute</w:t>
      </w:r>
      <w:r w:rsidR="002055F0">
        <w:rPr>
          <w:lang w:eastAsia="en-AU"/>
        </w:rPr>
        <w:t>,</w:t>
      </w:r>
    </w:p>
    <w:p w14:paraId="2F882A15" w14:textId="77777777" w:rsidR="002055F0" w:rsidRDefault="00843E3C" w:rsidP="002055F0">
      <w:pPr>
        <w:contextualSpacing/>
        <w:jc w:val="right"/>
        <w:rPr>
          <w:lang w:eastAsia="en-AU"/>
        </w:rPr>
      </w:pPr>
      <w:r w:rsidRPr="00872E14">
        <w:rPr>
          <w:lang w:eastAsia="en-AU"/>
        </w:rPr>
        <w:t>President, International Council for Education o</w:t>
      </w:r>
      <w:r>
        <w:rPr>
          <w:lang w:eastAsia="en-AU"/>
        </w:rPr>
        <w:t>f People with Visual Impairment</w:t>
      </w:r>
      <w:r w:rsidRPr="00872E14">
        <w:rPr>
          <w:lang w:eastAsia="en-AU"/>
        </w:rPr>
        <w:t>; and Co-President, South Pacific</w:t>
      </w:r>
      <w:r>
        <w:rPr>
          <w:lang w:eastAsia="en-AU"/>
        </w:rPr>
        <w:t xml:space="preserve"> Educators in Vision Impairment</w:t>
      </w:r>
    </w:p>
    <w:p w14:paraId="52AA07B4" w14:textId="0FDD1555" w:rsidR="00F226F6" w:rsidRPr="001007FF" w:rsidRDefault="00F226F6" w:rsidP="002055F0">
      <w:pPr>
        <w:contextualSpacing/>
      </w:pPr>
      <w:r>
        <w:rPr>
          <w:color w:val="FF0000"/>
        </w:rPr>
        <w:br w:type="page"/>
      </w:r>
    </w:p>
    <w:p w14:paraId="5FF66340" w14:textId="656C7D6C" w:rsidR="00F226F6" w:rsidRPr="00DE7C12" w:rsidRDefault="00F226F6" w:rsidP="006D3AEE">
      <w:pPr>
        <w:pStyle w:val="Heading1"/>
      </w:pPr>
      <w:bookmarkStart w:id="5" w:name="_Toc5373260"/>
      <w:bookmarkStart w:id="6" w:name="_Toc45008400"/>
      <w:bookmarkStart w:id="7" w:name="_Toc45707105"/>
      <w:bookmarkStart w:id="8" w:name="_Toc45707564"/>
      <w:bookmarkStart w:id="9" w:name="_Toc45713344"/>
      <w:r w:rsidRPr="00DE7C12">
        <w:lastRenderedPageBreak/>
        <w:t>Contributors</w:t>
      </w:r>
      <w:bookmarkEnd w:id="5"/>
      <w:bookmarkEnd w:id="6"/>
      <w:bookmarkEnd w:id="7"/>
      <w:bookmarkEnd w:id="8"/>
      <w:bookmarkEnd w:id="9"/>
    </w:p>
    <w:p w14:paraId="0A4A6672" w14:textId="77777777" w:rsidR="00F226F6" w:rsidRPr="00EC4DFC" w:rsidRDefault="00F226F6" w:rsidP="00F226F6">
      <w:pPr>
        <w:rPr>
          <w:sz w:val="32"/>
        </w:rPr>
      </w:pPr>
      <w:r w:rsidRPr="00C5235C">
        <w:rPr>
          <w:b/>
          <w:sz w:val="32"/>
        </w:rPr>
        <w:t xml:space="preserve">Author: Josie </w:t>
      </w:r>
      <w:proofErr w:type="spellStart"/>
      <w:r w:rsidRPr="00C5235C">
        <w:rPr>
          <w:b/>
          <w:sz w:val="32"/>
        </w:rPr>
        <w:t>Howse</w:t>
      </w:r>
      <w:proofErr w:type="spellEnd"/>
      <w:r>
        <w:rPr>
          <w:sz w:val="32"/>
        </w:rPr>
        <w:t>, PSM</w:t>
      </w:r>
    </w:p>
    <w:p w14:paraId="6348CEDF" w14:textId="77777777" w:rsidR="00F226F6" w:rsidRDefault="00F226F6" w:rsidP="00F226F6">
      <w:pPr>
        <w:contextualSpacing/>
      </w:pPr>
      <w:proofErr w:type="spellStart"/>
      <w:r>
        <w:t>M.Spec</w:t>
      </w:r>
      <w:proofErr w:type="spellEnd"/>
      <w:r>
        <w:t xml:space="preserve">. Ed. (Sensory Disability) – University of Newcastle, </w:t>
      </w:r>
    </w:p>
    <w:p w14:paraId="7B352856" w14:textId="77777777" w:rsidR="00F226F6" w:rsidRDefault="00F226F6" w:rsidP="00F226F6">
      <w:r>
        <w:t>BA (Ed.) – Macquarie University</w:t>
      </w:r>
    </w:p>
    <w:p w14:paraId="41595797" w14:textId="36CEB6A9" w:rsidR="00F226F6" w:rsidRDefault="00F226F6" w:rsidP="003E3600">
      <w:r>
        <w:t xml:space="preserve">Josie </w:t>
      </w:r>
      <w:proofErr w:type="spellStart"/>
      <w:r>
        <w:t>Howse</w:t>
      </w:r>
      <w:proofErr w:type="spellEnd"/>
      <w:r>
        <w:t xml:space="preserve"> is an Adjunct Research Fellow with the </w:t>
      </w:r>
      <w:r w:rsidR="00D51CD3">
        <w:rPr>
          <w:rFonts w:cs="Arial"/>
        </w:rPr>
        <w:t xml:space="preserve">NextSense Institute </w:t>
      </w:r>
      <w:r>
        <w:t xml:space="preserve">and </w:t>
      </w:r>
      <w:r w:rsidRPr="007E743C">
        <w:t xml:space="preserve">former Manager of the Braille and Large Print Services, NSW Department of Education. The </w:t>
      </w:r>
      <w:r>
        <w:t>NSW Department of Education team provides all texts and examinations in braille, large print and e-text to students with vision impairment in the government sector and is the largest producer of alternate format student textbooks and examinations in Australia.</w:t>
      </w:r>
    </w:p>
    <w:p w14:paraId="668D3618" w14:textId="428BC2FF" w:rsidR="00F226F6" w:rsidRDefault="00F226F6" w:rsidP="003E3600">
      <w:r>
        <w:t xml:space="preserve">Josie has been working in the field of vision impairment for more than 40 years. She has held </w:t>
      </w:r>
      <w:proofErr w:type="gramStart"/>
      <w:r>
        <w:t>a number of</w:t>
      </w:r>
      <w:proofErr w:type="gramEnd"/>
      <w:r>
        <w:t xml:space="preserve"> executive positions at national and state levels and has extensive experience in braille code development at an international level.  Josie was the editor of the 2006 Unified English Braille Primer: Australian Edition, and co-editor of the 2016 Unified English Braille: Australian Training Manual. </w:t>
      </w:r>
    </w:p>
    <w:p w14:paraId="75E99463" w14:textId="1C1F2C56" w:rsidR="00F226F6" w:rsidRPr="007E743C" w:rsidRDefault="00F226F6" w:rsidP="003E3600">
      <w:r>
        <w:t xml:space="preserve">Josie was awarded the Public Service Medal (PSM) in the </w:t>
      </w:r>
      <w:r w:rsidR="00854A89">
        <w:t xml:space="preserve">2007 </w:t>
      </w:r>
      <w:r>
        <w:t>Queen’s Birthday Honours list</w:t>
      </w:r>
      <w:r w:rsidRPr="00145C7A">
        <w:t xml:space="preserve">, has been listed annually in </w:t>
      </w:r>
      <w:r w:rsidR="00854A89">
        <w:t xml:space="preserve">the </w:t>
      </w:r>
      <w:r w:rsidRPr="00145C7A">
        <w:t xml:space="preserve">Who’s Who of Australian Women since 2008, </w:t>
      </w:r>
      <w:r>
        <w:t xml:space="preserve">and is the </w:t>
      </w:r>
      <w:r w:rsidR="00854A89">
        <w:t xml:space="preserve">2012 </w:t>
      </w:r>
      <w:r>
        <w:t>recipient of a Lifetime Achievement Award from the Round Table on Information Access for People with Print Disabilities</w:t>
      </w:r>
      <w:r w:rsidR="00854A89">
        <w:t>,</w:t>
      </w:r>
      <w:r w:rsidRPr="007E743C">
        <w:t xml:space="preserve"> and </w:t>
      </w:r>
      <w:r w:rsidR="00854A89">
        <w:t xml:space="preserve">awarded </w:t>
      </w:r>
      <w:r w:rsidR="00854A89" w:rsidRPr="003B1B52">
        <w:t>Honorary</w:t>
      </w:r>
      <w:r w:rsidRPr="003B1B52">
        <w:t xml:space="preserve"> </w:t>
      </w:r>
      <w:r w:rsidRPr="007E743C">
        <w:t xml:space="preserve">Life Membership </w:t>
      </w:r>
      <w:r w:rsidR="00854A89">
        <w:t>of</w:t>
      </w:r>
      <w:r w:rsidRPr="007E743C">
        <w:t xml:space="preserve"> the South Pacific Educators </w:t>
      </w:r>
      <w:r w:rsidR="00854A89">
        <w:t>in</w:t>
      </w:r>
      <w:r w:rsidRPr="007E743C">
        <w:t xml:space="preserve"> Vision Impaired (SPEVI) in 2020. </w:t>
      </w:r>
    </w:p>
    <w:p w14:paraId="0766C357" w14:textId="77777777" w:rsidR="00F226F6" w:rsidRPr="00C5235C" w:rsidRDefault="00F226F6" w:rsidP="00F226F6">
      <w:pPr>
        <w:rPr>
          <w:b/>
          <w:sz w:val="32"/>
        </w:rPr>
      </w:pPr>
      <w:r w:rsidRPr="00C5235C">
        <w:rPr>
          <w:b/>
          <w:sz w:val="32"/>
        </w:rPr>
        <w:t>UEB Online Developer: Craig Cashmore</w:t>
      </w:r>
    </w:p>
    <w:p w14:paraId="0C608B51" w14:textId="77777777" w:rsidR="00F226F6" w:rsidRDefault="00F226F6" w:rsidP="00F226F6">
      <w:r>
        <w:t>B. Eng. (Hons) - UTS</w:t>
      </w:r>
    </w:p>
    <w:p w14:paraId="6ECD6A6E" w14:textId="7BF9729C" w:rsidR="00F226F6" w:rsidRDefault="00F226F6" w:rsidP="00F226F6">
      <w:r>
        <w:t xml:space="preserve">Craig holds an Engineering Degree in Telecommunications and has worked in the software development industry for over 30 years, holding senior software design, software architecture and technical management positions in companies including </w:t>
      </w:r>
      <w:proofErr w:type="spellStart"/>
      <w:r>
        <w:t>Jtec</w:t>
      </w:r>
      <w:proofErr w:type="spellEnd"/>
      <w:r>
        <w:t xml:space="preserve">, Ericsson and </w:t>
      </w:r>
      <w:proofErr w:type="spellStart"/>
      <w:r>
        <w:t>LongReach</w:t>
      </w:r>
      <w:proofErr w:type="spellEnd"/>
      <w:r>
        <w:t xml:space="preserve"> Networks.</w:t>
      </w:r>
    </w:p>
    <w:p w14:paraId="0F2EE04A" w14:textId="63C50D4A" w:rsidR="00F226F6" w:rsidRDefault="00F226F6" w:rsidP="00F226F6">
      <w:r>
        <w:t xml:space="preserve">More recently Craig founded </w:t>
      </w:r>
      <w:proofErr w:type="spellStart"/>
      <w:r>
        <w:t>PeppaCode</w:t>
      </w:r>
      <w:proofErr w:type="spellEnd"/>
      <w:r>
        <w:t xml:space="preserve">, a web and app development business focused on 'out-of-the-ordinary' strategic web and software development for small business, start-ups and educational institutions. </w:t>
      </w:r>
    </w:p>
    <w:p w14:paraId="240DE465" w14:textId="33423428" w:rsidR="00F226F6" w:rsidRDefault="00F226F6" w:rsidP="00F226F6">
      <w:r>
        <w:t xml:space="preserve">Some of Craig's achievements at </w:t>
      </w:r>
      <w:proofErr w:type="spellStart"/>
      <w:r>
        <w:t>PeppaCode</w:t>
      </w:r>
      <w:proofErr w:type="spellEnd"/>
      <w:r>
        <w:t xml:space="preserve"> include the successful launch of UEB Online for </w:t>
      </w:r>
      <w:r w:rsidR="00D51CD3">
        <w:rPr>
          <w:rFonts w:cs="Arial"/>
        </w:rPr>
        <w:t>NextSense</w:t>
      </w:r>
      <w:r>
        <w:t xml:space="preserve"> and a vehicle tracking and management system for a bus operator. Craig continues to work on new and innovative projects using modern web technologies.</w:t>
      </w:r>
    </w:p>
    <w:p w14:paraId="44E4C620" w14:textId="77777777" w:rsidR="00F226F6" w:rsidRPr="002055F0" w:rsidRDefault="00F226F6" w:rsidP="002055F0">
      <w:r w:rsidRPr="002055F0">
        <w:rPr>
          <w:b/>
        </w:rPr>
        <w:br w:type="page"/>
      </w:r>
    </w:p>
    <w:p w14:paraId="4765A74E" w14:textId="33F13E0A" w:rsidR="00F226F6" w:rsidRPr="00473970" w:rsidRDefault="002055F0" w:rsidP="00662F65">
      <w:pPr>
        <w:pStyle w:val="Heading1"/>
      </w:pPr>
      <w:bookmarkStart w:id="10" w:name="_Toc45008401"/>
      <w:bookmarkStart w:id="11" w:name="_Toc45707106"/>
      <w:bookmarkStart w:id="12" w:name="_Toc45707565"/>
      <w:bookmarkStart w:id="13" w:name="_Toc45713345"/>
      <w:r w:rsidRPr="00473970">
        <w:lastRenderedPageBreak/>
        <w:t xml:space="preserve">Lesson </w:t>
      </w:r>
      <w:r w:rsidR="00F226F6" w:rsidRPr="00473970">
        <w:t>1</w:t>
      </w:r>
      <w:bookmarkEnd w:id="10"/>
      <w:r w:rsidR="00662F65">
        <w:t xml:space="preserve"> - </w:t>
      </w:r>
      <w:bookmarkStart w:id="14" w:name="_Toc45008402"/>
      <w:r w:rsidRPr="00473970">
        <w:t>Revision</w:t>
      </w:r>
      <w:bookmarkEnd w:id="11"/>
      <w:bookmarkEnd w:id="12"/>
      <w:bookmarkEnd w:id="13"/>
      <w:bookmarkEnd w:id="14"/>
    </w:p>
    <w:p w14:paraId="21D048BC" w14:textId="3E94B352" w:rsidR="00F226F6" w:rsidRDefault="00F226F6" w:rsidP="00881EBD">
      <w:r w:rsidRPr="007575BE">
        <w:t xml:space="preserve">Welcome to the Unified English Braille (UEB) Training Manual: Extension Mathematics. This </w:t>
      </w:r>
      <w:r w:rsidR="00C049DB">
        <w:t>training program</w:t>
      </w:r>
      <w:r w:rsidRPr="007575BE">
        <w:t xml:space="preserve"> build</w:t>
      </w:r>
      <w:r w:rsidR="00854A89">
        <w:t>s</w:t>
      </w:r>
      <w:r w:rsidRPr="007575BE">
        <w:t xml:space="preserve"> on </w:t>
      </w:r>
      <w:r w:rsidR="00854A89">
        <w:t xml:space="preserve">the </w:t>
      </w:r>
      <w:r w:rsidRPr="007575BE">
        <w:t>basic principles that you have already lear</w:t>
      </w:r>
      <w:r>
        <w:t>nt</w:t>
      </w:r>
      <w:r w:rsidRPr="007575BE">
        <w:t xml:space="preserve"> in the Introductory and Advanced level </w:t>
      </w:r>
      <w:r w:rsidR="00C049DB">
        <w:t>training program</w:t>
      </w:r>
      <w:r w:rsidRPr="007575BE">
        <w:t>s but will apply the</w:t>
      </w:r>
      <w:r w:rsidR="00854A89">
        <w:t xml:space="preserve"> principles</w:t>
      </w:r>
      <w:r w:rsidRPr="007575BE">
        <w:t xml:space="preserve"> in an extended mathematics context. </w:t>
      </w:r>
      <w:r w:rsidR="00854A89">
        <w:t>You</w:t>
      </w:r>
      <w:r w:rsidRPr="007575BE">
        <w:t xml:space="preserve"> will</w:t>
      </w:r>
      <w:r w:rsidR="00854A89">
        <w:t xml:space="preserve"> also be introduced to</w:t>
      </w:r>
      <w:r w:rsidRPr="007575BE">
        <w:t xml:space="preserve"> some new signs which may be required when transcribing higher level mathematics.</w:t>
      </w:r>
    </w:p>
    <w:p w14:paraId="14ED7BAC" w14:textId="73266D69" w:rsidR="00F226F6" w:rsidRDefault="00F226F6" w:rsidP="00881EBD">
      <w:pPr>
        <w:rPr>
          <w:rFonts w:cs="Arial"/>
        </w:rPr>
      </w:pPr>
      <w:r>
        <w:rPr>
          <w:rFonts w:cs="Arial"/>
        </w:rPr>
        <w:t xml:space="preserve">All examples and test items presented in this </w:t>
      </w:r>
      <w:r w:rsidR="00C049DB">
        <w:rPr>
          <w:rFonts w:cs="Arial"/>
        </w:rPr>
        <w:t>training program</w:t>
      </w:r>
      <w:r>
        <w:rPr>
          <w:rFonts w:cs="Arial"/>
        </w:rPr>
        <w:t xml:space="preserve"> have been taken directly from Senior Mathematics textbooks.</w:t>
      </w:r>
    </w:p>
    <w:p w14:paraId="36D066BF" w14:textId="47883CF8" w:rsidR="00F226F6" w:rsidRDefault="00F226F6" w:rsidP="00881EBD">
      <w:pPr>
        <w:rPr>
          <w:rFonts w:cs="Arial"/>
        </w:rPr>
      </w:pPr>
      <w:r w:rsidRPr="007575BE">
        <w:rPr>
          <w:rFonts w:cs="Arial"/>
        </w:rPr>
        <w:t xml:space="preserve">Lesson 1 will review some of </w:t>
      </w:r>
      <w:r w:rsidRPr="003E3600">
        <w:rPr>
          <w:rFonts w:cs="Arial"/>
        </w:rPr>
        <w:t>these</w:t>
      </w:r>
      <w:r w:rsidRPr="007575BE">
        <w:rPr>
          <w:rFonts w:cs="Arial"/>
        </w:rPr>
        <w:t xml:space="preserve"> critical principles to reinforce what has already been delivered </w:t>
      </w:r>
      <w:r w:rsidR="00854A89">
        <w:rPr>
          <w:rFonts w:cs="Arial"/>
        </w:rPr>
        <w:t xml:space="preserve">in the Introductory and Advanced mathematics programs </w:t>
      </w:r>
      <w:r w:rsidRPr="007575BE">
        <w:rPr>
          <w:rFonts w:cs="Arial"/>
        </w:rPr>
        <w:t xml:space="preserve">and prepare you for implementing best practice in this extension </w:t>
      </w:r>
      <w:r w:rsidR="00C049DB">
        <w:rPr>
          <w:rFonts w:cs="Arial"/>
        </w:rPr>
        <w:t>training program</w:t>
      </w:r>
      <w:r w:rsidRPr="007575BE">
        <w:rPr>
          <w:rFonts w:cs="Arial"/>
        </w:rPr>
        <w:t>.</w:t>
      </w:r>
    </w:p>
    <w:p w14:paraId="565612CB" w14:textId="1075C197" w:rsidR="00414D30" w:rsidRPr="003B1B52" w:rsidRDefault="00414D30" w:rsidP="00881EBD">
      <w:pPr>
        <w:rPr>
          <w:rFonts w:cs="Arial"/>
        </w:rPr>
      </w:pPr>
      <w:r w:rsidRPr="003B1B52">
        <w:rPr>
          <w:rFonts w:cs="Arial"/>
        </w:rPr>
        <w:t>Some of the topics covered in this revi</w:t>
      </w:r>
      <w:r w:rsidR="005F66CA" w:rsidRPr="003B1B52">
        <w:rPr>
          <w:rFonts w:cs="Arial"/>
        </w:rPr>
        <w:t>sion</w:t>
      </w:r>
      <w:r w:rsidRPr="003B1B52">
        <w:rPr>
          <w:rFonts w:cs="Arial"/>
        </w:rPr>
        <w:t xml:space="preserve"> lesson are as follows:</w:t>
      </w:r>
    </w:p>
    <w:p w14:paraId="1A4C921D" w14:textId="77777777" w:rsidR="009F3BEC" w:rsidRPr="007575BE" w:rsidRDefault="009F3BEC" w:rsidP="00881EBD">
      <w:pPr>
        <w:pStyle w:val="Para"/>
        <w:numPr>
          <w:ilvl w:val="0"/>
          <w:numId w:val="41"/>
        </w:numPr>
        <w:spacing w:before="120"/>
        <w:ind w:left="1077" w:hanging="357"/>
        <w:rPr>
          <w:rFonts w:cs="Arial"/>
        </w:rPr>
      </w:pPr>
      <w:r w:rsidRPr="007575BE">
        <w:rPr>
          <w:rFonts w:cs="Arial"/>
        </w:rPr>
        <w:t>Grade 1 Mode</w:t>
      </w:r>
    </w:p>
    <w:p w14:paraId="1CE5B1F5" w14:textId="77777777" w:rsidR="00F226F6" w:rsidRPr="007575BE" w:rsidRDefault="00F226F6" w:rsidP="00881EBD">
      <w:pPr>
        <w:pStyle w:val="Para"/>
        <w:numPr>
          <w:ilvl w:val="0"/>
          <w:numId w:val="41"/>
        </w:numPr>
        <w:spacing w:before="120"/>
        <w:ind w:left="1077" w:hanging="357"/>
        <w:rPr>
          <w:rFonts w:cs="Arial"/>
        </w:rPr>
      </w:pPr>
      <w:r w:rsidRPr="007575BE">
        <w:rPr>
          <w:rFonts w:cs="Arial"/>
        </w:rPr>
        <w:t>Shape Indicators</w:t>
      </w:r>
    </w:p>
    <w:p w14:paraId="32E8BA2E" w14:textId="77777777" w:rsidR="00F226F6" w:rsidRDefault="00F226F6" w:rsidP="00881EBD">
      <w:pPr>
        <w:pStyle w:val="Para"/>
        <w:numPr>
          <w:ilvl w:val="0"/>
          <w:numId w:val="41"/>
        </w:numPr>
        <w:spacing w:before="120"/>
        <w:ind w:left="1077" w:hanging="357"/>
        <w:rPr>
          <w:rFonts w:cs="Arial"/>
        </w:rPr>
      </w:pPr>
      <w:r w:rsidRPr="007575BE">
        <w:rPr>
          <w:rFonts w:cs="Arial"/>
        </w:rPr>
        <w:t>Fractions</w:t>
      </w:r>
    </w:p>
    <w:p w14:paraId="253B36B4" w14:textId="77777777" w:rsidR="00F226F6" w:rsidRPr="009F6B63" w:rsidRDefault="00F226F6" w:rsidP="00881EBD">
      <w:pPr>
        <w:pStyle w:val="Para"/>
        <w:numPr>
          <w:ilvl w:val="0"/>
          <w:numId w:val="41"/>
        </w:numPr>
        <w:spacing w:before="120"/>
        <w:ind w:left="1077" w:hanging="357"/>
        <w:rPr>
          <w:rFonts w:cs="Arial"/>
        </w:rPr>
      </w:pPr>
      <w:r w:rsidRPr="009F6B63">
        <w:rPr>
          <w:rFonts w:cs="Arial"/>
        </w:rPr>
        <w:t>Miscellaneous Symbols</w:t>
      </w:r>
    </w:p>
    <w:p w14:paraId="6BAE4F82" w14:textId="35030CFF" w:rsidR="00F226F6" w:rsidRDefault="00F226F6" w:rsidP="00881EBD">
      <w:pPr>
        <w:pStyle w:val="Para"/>
        <w:numPr>
          <w:ilvl w:val="0"/>
          <w:numId w:val="41"/>
        </w:numPr>
        <w:spacing w:before="120"/>
        <w:ind w:left="1077" w:hanging="357"/>
        <w:rPr>
          <w:rFonts w:cs="Arial"/>
        </w:rPr>
      </w:pPr>
      <w:r w:rsidRPr="009F6B63">
        <w:rPr>
          <w:rFonts w:cs="Arial"/>
        </w:rPr>
        <w:t>Superscripts and Subscripts</w:t>
      </w:r>
    </w:p>
    <w:p w14:paraId="75A2E066" w14:textId="2D8CCE2E" w:rsidR="00F226F6" w:rsidRPr="007575BE" w:rsidRDefault="00F226F6" w:rsidP="00881EBD">
      <w:pPr>
        <w:pStyle w:val="Heading2"/>
      </w:pPr>
      <w:bookmarkStart w:id="15" w:name="_Toc45008403"/>
      <w:bookmarkStart w:id="16" w:name="_Toc45707107"/>
      <w:bookmarkStart w:id="17" w:name="_Toc45707566"/>
      <w:bookmarkStart w:id="18" w:name="_Toc45713346"/>
      <w:r w:rsidRPr="00DE7C12">
        <w:t>G</w:t>
      </w:r>
      <w:r w:rsidRPr="007575BE">
        <w:t>rade 1 Mode</w:t>
      </w:r>
      <w:bookmarkEnd w:id="15"/>
      <w:bookmarkEnd w:id="16"/>
      <w:bookmarkEnd w:id="17"/>
      <w:bookmarkEnd w:id="18"/>
    </w:p>
    <w:p w14:paraId="04878E83" w14:textId="6449761F" w:rsidR="00F226F6" w:rsidRDefault="00F226F6" w:rsidP="00881EBD">
      <w:pPr>
        <w:rPr>
          <w:rFonts w:cs="Arial"/>
          <w:szCs w:val="28"/>
        </w:rPr>
      </w:pPr>
      <w:r w:rsidRPr="007575BE">
        <w:rPr>
          <w:rFonts w:cs="Arial"/>
          <w:szCs w:val="28"/>
        </w:rPr>
        <w:t xml:space="preserve">The rules for the use of Grade 1 mode in a literary context will also apply in a mathematical context and are summarised below. </w:t>
      </w:r>
    </w:p>
    <w:p w14:paraId="56604078" w14:textId="6B7D5CB1" w:rsidR="00F226F6" w:rsidRDefault="00F226F6" w:rsidP="00881EBD">
      <w:pPr>
        <w:rPr>
          <w:rFonts w:cs="Arial"/>
          <w:szCs w:val="28"/>
        </w:rPr>
      </w:pPr>
      <w:r w:rsidRPr="007575BE">
        <w:rPr>
          <w:rFonts w:cs="Arial"/>
          <w:szCs w:val="28"/>
        </w:rPr>
        <w:t xml:space="preserve">A braille symbol may have both an uncontracted (Grade 1) meaning and a contracted (Grade 2) meaning. A Grade 1 indicator is used to set Grade 1 mode when the Grade 1 meaning of a symbol could be misread as a contraction meaning or a numeric meaning. </w:t>
      </w:r>
    </w:p>
    <w:p w14:paraId="29BB5542" w14:textId="69C232C0" w:rsidR="00F226F6" w:rsidRDefault="00F226F6" w:rsidP="00881EBD">
      <w:pPr>
        <w:rPr>
          <w:rFonts w:cs="Arial"/>
          <w:szCs w:val="28"/>
        </w:rPr>
      </w:pPr>
      <w:r w:rsidRPr="007575BE">
        <w:rPr>
          <w:rFonts w:cs="Arial"/>
          <w:szCs w:val="28"/>
        </w:rPr>
        <w:t>The extent of Grade 1 mode is determined by the Grade 1 indicator in use.</w:t>
      </w:r>
    </w:p>
    <w:p w14:paraId="12C2803F" w14:textId="77777777" w:rsidR="00F226F6" w:rsidRPr="007575BE" w:rsidRDefault="00F226F6" w:rsidP="00881EBD">
      <w:pPr>
        <w:tabs>
          <w:tab w:val="left" w:pos="2268"/>
        </w:tabs>
        <w:rPr>
          <w:rFonts w:cs="Arial"/>
        </w:rPr>
      </w:pPr>
      <w:r w:rsidRPr="00A2068E">
        <w:rPr>
          <w:rFonts w:ascii="SimBraille" w:hAnsi="SimBraille"/>
          <w:b/>
          <w:bCs/>
          <w:sz w:val="40"/>
          <w:szCs w:val="44"/>
        </w:rPr>
        <w:t>;</w:t>
      </w:r>
      <w:r w:rsidRPr="00A2068E">
        <w:rPr>
          <w:rFonts w:cs="Arial"/>
          <w:b/>
          <w:bCs/>
        </w:rPr>
        <w:tab/>
      </w:r>
      <w:r w:rsidRPr="007575BE">
        <w:rPr>
          <w:rFonts w:cs="Arial"/>
        </w:rPr>
        <w:t>Grade 1 Symbol Indicator (dots 5</w:t>
      </w:r>
      <w:r>
        <w:rPr>
          <w:rFonts w:cs="Arial"/>
        </w:rPr>
        <w:t xml:space="preserve"> </w:t>
      </w:r>
      <w:r w:rsidRPr="007575BE">
        <w:rPr>
          <w:rFonts w:cs="Arial"/>
        </w:rPr>
        <w:t>6)</w:t>
      </w:r>
    </w:p>
    <w:p w14:paraId="4ABEBE5D" w14:textId="77777777" w:rsidR="00F226F6" w:rsidRPr="007575BE" w:rsidRDefault="00F226F6" w:rsidP="00881EBD">
      <w:pPr>
        <w:tabs>
          <w:tab w:val="left" w:pos="2268"/>
        </w:tabs>
        <w:rPr>
          <w:rFonts w:cs="Arial"/>
        </w:rPr>
      </w:pPr>
      <w:r w:rsidRPr="00F3391A">
        <w:rPr>
          <w:rFonts w:ascii="SimBraille" w:hAnsi="SimBraille"/>
          <w:sz w:val="40"/>
          <w:szCs w:val="44"/>
        </w:rPr>
        <w:t>;;</w:t>
      </w:r>
      <w:r>
        <w:rPr>
          <w:rFonts w:cs="Arial"/>
        </w:rPr>
        <w:tab/>
      </w:r>
      <w:r w:rsidRPr="007575BE">
        <w:rPr>
          <w:rFonts w:cs="Arial"/>
        </w:rPr>
        <w:t>Grade 1 Word Indicator  (dots 5</w:t>
      </w:r>
      <w:r>
        <w:rPr>
          <w:rFonts w:cs="Arial"/>
        </w:rPr>
        <w:t xml:space="preserve"> </w:t>
      </w:r>
      <w:r w:rsidRPr="007575BE">
        <w:rPr>
          <w:rFonts w:cs="Arial"/>
        </w:rPr>
        <w:t>6</w:t>
      </w:r>
      <w:r>
        <w:rPr>
          <w:rFonts w:cs="Arial"/>
        </w:rPr>
        <w:t>,</w:t>
      </w:r>
      <w:r w:rsidRPr="007575BE">
        <w:rPr>
          <w:rFonts w:cs="Arial"/>
        </w:rPr>
        <w:t xml:space="preserve"> 5</w:t>
      </w:r>
      <w:r>
        <w:rPr>
          <w:rFonts w:cs="Arial"/>
        </w:rPr>
        <w:t xml:space="preserve"> </w:t>
      </w:r>
      <w:r w:rsidRPr="007575BE">
        <w:rPr>
          <w:rFonts w:cs="Arial"/>
        </w:rPr>
        <w:t>6)</w:t>
      </w:r>
    </w:p>
    <w:p w14:paraId="1299C896" w14:textId="77777777" w:rsidR="00F226F6" w:rsidRPr="007575BE" w:rsidRDefault="00F226F6" w:rsidP="00881EBD">
      <w:pPr>
        <w:tabs>
          <w:tab w:val="left" w:pos="2268"/>
        </w:tabs>
        <w:rPr>
          <w:rFonts w:cs="Arial"/>
        </w:rPr>
      </w:pPr>
      <w:r w:rsidRPr="00F3391A">
        <w:rPr>
          <w:rFonts w:ascii="SimBraille" w:hAnsi="SimBraille"/>
          <w:sz w:val="40"/>
          <w:szCs w:val="44"/>
        </w:rPr>
        <w:t>;;;</w:t>
      </w:r>
      <w:r>
        <w:rPr>
          <w:rFonts w:cs="Arial"/>
        </w:rPr>
        <w:tab/>
      </w:r>
      <w:r w:rsidRPr="007575BE">
        <w:rPr>
          <w:rFonts w:cs="Arial"/>
        </w:rPr>
        <w:t>Grade 1 Passage Indicator (dots 5</w:t>
      </w:r>
      <w:r>
        <w:rPr>
          <w:rFonts w:cs="Arial"/>
        </w:rPr>
        <w:t xml:space="preserve"> </w:t>
      </w:r>
      <w:r w:rsidRPr="007575BE">
        <w:rPr>
          <w:rFonts w:cs="Arial"/>
        </w:rPr>
        <w:t>6</w:t>
      </w:r>
      <w:r>
        <w:rPr>
          <w:rFonts w:cs="Arial"/>
        </w:rPr>
        <w:t>,</w:t>
      </w:r>
      <w:r w:rsidRPr="007575BE">
        <w:rPr>
          <w:rFonts w:cs="Arial"/>
        </w:rPr>
        <w:t xml:space="preserve"> 5</w:t>
      </w:r>
      <w:r>
        <w:rPr>
          <w:rFonts w:cs="Arial"/>
        </w:rPr>
        <w:t xml:space="preserve"> </w:t>
      </w:r>
      <w:r w:rsidRPr="007575BE">
        <w:rPr>
          <w:rFonts w:cs="Arial"/>
        </w:rPr>
        <w:t>6</w:t>
      </w:r>
      <w:r>
        <w:rPr>
          <w:rFonts w:cs="Arial"/>
        </w:rPr>
        <w:t>,</w:t>
      </w:r>
      <w:r w:rsidRPr="007575BE">
        <w:rPr>
          <w:rFonts w:cs="Arial"/>
        </w:rPr>
        <w:t xml:space="preserve"> 5</w:t>
      </w:r>
      <w:r>
        <w:rPr>
          <w:rFonts w:cs="Arial"/>
        </w:rPr>
        <w:t xml:space="preserve"> </w:t>
      </w:r>
      <w:r w:rsidRPr="007575BE">
        <w:rPr>
          <w:rFonts w:cs="Arial"/>
        </w:rPr>
        <w:t>6)</w:t>
      </w:r>
    </w:p>
    <w:p w14:paraId="30B0CAF4" w14:textId="77777777" w:rsidR="00F226F6" w:rsidRPr="007575BE" w:rsidRDefault="00F226F6" w:rsidP="00881EBD">
      <w:pPr>
        <w:tabs>
          <w:tab w:val="left" w:pos="2268"/>
        </w:tabs>
        <w:rPr>
          <w:rFonts w:cs="Arial"/>
        </w:rPr>
      </w:pPr>
      <w:r>
        <w:rPr>
          <w:rFonts w:ascii="SimBraille" w:hAnsi="SimBraille" w:cs="Arial"/>
          <w:sz w:val="40"/>
          <w:szCs w:val="40"/>
        </w:rPr>
        <w:t>;</w:t>
      </w:r>
      <w:r>
        <w:rPr>
          <w:rFonts w:ascii="SimBraille" w:hAnsi="SimBraille" w:cs="Courier New"/>
          <w:sz w:val="40"/>
          <w:szCs w:val="40"/>
        </w:rPr>
        <w:t>'</w:t>
      </w:r>
      <w:r>
        <w:rPr>
          <w:rFonts w:cs="Arial"/>
        </w:rPr>
        <w:tab/>
      </w:r>
      <w:r w:rsidRPr="007575BE">
        <w:rPr>
          <w:rFonts w:cs="Arial"/>
        </w:rPr>
        <w:t>Grade 1 Passage Terminator</w:t>
      </w:r>
      <w:r>
        <w:rPr>
          <w:rFonts w:cs="Arial"/>
        </w:rPr>
        <w:t xml:space="preserve"> </w:t>
      </w:r>
      <w:r w:rsidRPr="007575BE">
        <w:rPr>
          <w:rFonts w:cs="Arial"/>
        </w:rPr>
        <w:t>(dots 5</w:t>
      </w:r>
      <w:r>
        <w:rPr>
          <w:rFonts w:cs="Arial"/>
        </w:rPr>
        <w:t xml:space="preserve"> </w:t>
      </w:r>
      <w:r w:rsidRPr="007575BE">
        <w:rPr>
          <w:rFonts w:cs="Arial"/>
        </w:rPr>
        <w:t>6</w:t>
      </w:r>
      <w:r>
        <w:rPr>
          <w:rFonts w:cs="Arial"/>
        </w:rPr>
        <w:t>,</w:t>
      </w:r>
      <w:r w:rsidRPr="007575BE">
        <w:rPr>
          <w:rFonts w:cs="Arial"/>
        </w:rPr>
        <w:t xml:space="preserve"> 3)</w:t>
      </w:r>
    </w:p>
    <w:p w14:paraId="07611BA4" w14:textId="77777777" w:rsidR="00F226F6" w:rsidRDefault="00F226F6" w:rsidP="00881EBD">
      <w:pPr>
        <w:tabs>
          <w:tab w:val="left" w:pos="1701"/>
          <w:tab w:val="left" w:pos="2268"/>
        </w:tabs>
        <w:rPr>
          <w:rFonts w:cs="Arial"/>
        </w:rPr>
      </w:pPr>
      <w:r>
        <w:rPr>
          <w:rFonts w:ascii="SimBraille" w:hAnsi="SimBraille" w:cs="Arial"/>
          <w:sz w:val="40"/>
          <w:szCs w:val="40"/>
        </w:rPr>
        <w:t>""=;;;</w:t>
      </w:r>
      <w:r>
        <w:rPr>
          <w:rFonts w:cs="Arial"/>
        </w:rPr>
        <w:tab/>
      </w:r>
      <w:r w:rsidRPr="00531319">
        <w:rPr>
          <w:rFonts w:cs="Arial"/>
        </w:rPr>
        <w:t xml:space="preserve">Grade 1 </w:t>
      </w:r>
      <w:r>
        <w:rPr>
          <w:rFonts w:cs="Arial"/>
        </w:rPr>
        <w:t>Passage</w:t>
      </w:r>
      <w:r w:rsidRPr="00531319">
        <w:rPr>
          <w:rFonts w:cs="Arial"/>
        </w:rPr>
        <w:t xml:space="preserve"> Indicator</w:t>
      </w:r>
      <w:r>
        <w:rPr>
          <w:rFonts w:cs="Arial"/>
        </w:rPr>
        <w:t xml:space="preserve"> on a line of its own</w:t>
      </w:r>
    </w:p>
    <w:p w14:paraId="336E1AED" w14:textId="77777777" w:rsidR="00F226F6" w:rsidRPr="007575BE" w:rsidRDefault="00F226F6" w:rsidP="00881EBD">
      <w:pPr>
        <w:tabs>
          <w:tab w:val="left" w:pos="1701"/>
          <w:tab w:val="left" w:pos="2268"/>
        </w:tabs>
        <w:rPr>
          <w:rFonts w:cs="Arial"/>
        </w:rPr>
      </w:pPr>
      <w:r>
        <w:rPr>
          <w:rFonts w:ascii="SimBraille" w:hAnsi="SimBraille" w:cs="Arial"/>
          <w:sz w:val="40"/>
          <w:szCs w:val="40"/>
        </w:rPr>
        <w:t>""=;</w:t>
      </w:r>
      <w:r>
        <w:rPr>
          <w:rFonts w:ascii="SimBraille" w:hAnsi="SimBraille" w:cs="Courier New"/>
          <w:sz w:val="40"/>
          <w:szCs w:val="40"/>
        </w:rPr>
        <w:t>'</w:t>
      </w:r>
      <w:r>
        <w:rPr>
          <w:rFonts w:ascii="SimBraille" w:hAnsi="SimBraille" w:cs="Courier New"/>
          <w:sz w:val="40"/>
          <w:szCs w:val="40"/>
        </w:rPr>
        <w:tab/>
      </w:r>
      <w:r>
        <w:rPr>
          <w:rFonts w:cs="Arial"/>
        </w:rPr>
        <w:tab/>
      </w:r>
      <w:r w:rsidRPr="007575BE">
        <w:rPr>
          <w:rFonts w:cs="Arial"/>
        </w:rPr>
        <w:t>Grade 1 Passage Terminator on a line of its own</w:t>
      </w:r>
    </w:p>
    <w:p w14:paraId="37DF16C3" w14:textId="5A9BF8CB" w:rsidR="00F226F6" w:rsidRPr="00DE7C12" w:rsidRDefault="002C0A65" w:rsidP="00F226F6">
      <w:pPr>
        <w:rPr>
          <w:rFonts w:cs="Arial"/>
          <w:b/>
          <w:bCs/>
        </w:rPr>
      </w:pPr>
      <w:r w:rsidRPr="00DE7C12">
        <w:rPr>
          <w:rFonts w:cs="Arial"/>
          <w:b/>
          <w:bCs/>
        </w:rPr>
        <w:lastRenderedPageBreak/>
        <w:t>Note</w:t>
      </w:r>
      <w:r w:rsidR="00F226F6" w:rsidRPr="00DE7C12">
        <w:rPr>
          <w:rFonts w:cs="Arial"/>
          <w:b/>
          <w:bCs/>
        </w:rPr>
        <w:t xml:space="preserve">: </w:t>
      </w:r>
    </w:p>
    <w:p w14:paraId="2FAAA11D" w14:textId="3C3BE7CF" w:rsidR="00F226F6" w:rsidRPr="00DE7C12" w:rsidRDefault="00F226F6" w:rsidP="00F226F6">
      <w:pPr>
        <w:pStyle w:val="ListParagraph"/>
        <w:numPr>
          <w:ilvl w:val="0"/>
          <w:numId w:val="39"/>
        </w:numPr>
        <w:rPr>
          <w:rFonts w:cs="Arial"/>
        </w:rPr>
      </w:pPr>
      <w:r w:rsidRPr="00DE7C12">
        <w:rPr>
          <w:rFonts w:cs="Arial"/>
        </w:rPr>
        <w:t xml:space="preserve">Grade 1 indicators will not be needed for simple arithmetic problems involving numbers, operation signs, numerical </w:t>
      </w:r>
      <w:r w:rsidR="00D808BC" w:rsidRPr="00DE7C12">
        <w:rPr>
          <w:rFonts w:cs="Arial"/>
        </w:rPr>
        <w:t>fractions,</w:t>
      </w:r>
      <w:r w:rsidRPr="00DE7C12">
        <w:rPr>
          <w:rFonts w:cs="Arial"/>
        </w:rPr>
        <w:t xml:space="preserve"> and mixed numbers.</w:t>
      </w:r>
    </w:p>
    <w:p w14:paraId="010959A8" w14:textId="702498B0" w:rsidR="00F226F6" w:rsidRPr="00DE7C12" w:rsidRDefault="00F226F6" w:rsidP="00F226F6">
      <w:pPr>
        <w:pStyle w:val="Heading3"/>
        <w:rPr>
          <w:rFonts w:cs="Arial"/>
          <w:sz w:val="28"/>
          <w:szCs w:val="28"/>
        </w:rPr>
      </w:pPr>
      <w:bookmarkStart w:id="19" w:name="_Toc14773477"/>
      <w:bookmarkStart w:id="20" w:name="_Toc45008404"/>
      <w:bookmarkStart w:id="21" w:name="_Toc45707108"/>
      <w:bookmarkStart w:id="22" w:name="_Toc45707567"/>
      <w:bookmarkStart w:id="23" w:name="_Toc45713347"/>
      <w:r w:rsidRPr="00DE7C12">
        <w:rPr>
          <w:rFonts w:cs="Arial"/>
          <w:sz w:val="28"/>
          <w:szCs w:val="28"/>
        </w:rPr>
        <w:t>Grade 1 Symbol Indicator</w:t>
      </w:r>
      <w:bookmarkEnd w:id="19"/>
      <w:bookmarkEnd w:id="20"/>
      <w:bookmarkEnd w:id="21"/>
      <w:bookmarkEnd w:id="22"/>
      <w:bookmarkEnd w:id="23"/>
    </w:p>
    <w:p w14:paraId="5EC1368E" w14:textId="77777777" w:rsidR="00F226F6" w:rsidRPr="007575BE" w:rsidRDefault="00F226F6" w:rsidP="00881EBD">
      <w:pPr>
        <w:pStyle w:val="ListParagraph"/>
        <w:numPr>
          <w:ilvl w:val="0"/>
          <w:numId w:val="19"/>
        </w:numPr>
        <w:ind w:left="851" w:hanging="425"/>
        <w:contextualSpacing w:val="0"/>
        <w:rPr>
          <w:rFonts w:cs="Arial"/>
          <w:szCs w:val="28"/>
        </w:rPr>
      </w:pPr>
      <w:r w:rsidRPr="007575BE">
        <w:rPr>
          <w:rFonts w:cs="Arial"/>
          <w:szCs w:val="28"/>
        </w:rPr>
        <w:t>A Grade 1 symbol indicator (</w:t>
      </w:r>
      <w:r>
        <w:rPr>
          <w:rFonts w:ascii="SimBraille" w:hAnsi="SimBraille" w:cs="Arial"/>
          <w:sz w:val="40"/>
          <w:szCs w:val="40"/>
        </w:rPr>
        <w:t>;</w:t>
      </w:r>
      <w:r w:rsidRPr="007575BE">
        <w:rPr>
          <w:rFonts w:cs="Arial"/>
          <w:szCs w:val="28"/>
        </w:rPr>
        <w:t>) sets Grade 1 mode for only the next symbol</w:t>
      </w:r>
      <w:r>
        <w:rPr>
          <w:rFonts w:cs="Arial"/>
          <w:szCs w:val="28"/>
        </w:rPr>
        <w:t>.</w:t>
      </w:r>
    </w:p>
    <w:p w14:paraId="5AD3BE7E" w14:textId="77777777" w:rsidR="00D808BC" w:rsidRDefault="00F226F6" w:rsidP="00881EBD">
      <w:pPr>
        <w:pStyle w:val="ListParagraph"/>
        <w:ind w:left="851"/>
        <w:contextualSpacing w:val="0"/>
        <w:rPr>
          <w:rFonts w:cs="Arial"/>
          <w:i/>
          <w:szCs w:val="28"/>
        </w:rPr>
      </w:pPr>
      <w:r w:rsidRPr="007575BE">
        <w:rPr>
          <w:rFonts w:cs="Arial"/>
          <w:i/>
          <w:szCs w:val="28"/>
        </w:rPr>
        <w:t>Example:</w:t>
      </w:r>
    </w:p>
    <w:p w14:paraId="5DE05FE0" w14:textId="5119836D" w:rsidR="00F226F6" w:rsidRPr="007575BE" w:rsidRDefault="00F226F6" w:rsidP="00881EBD">
      <w:pPr>
        <w:pStyle w:val="ListParagraph"/>
        <w:ind w:left="851"/>
        <w:contextualSpacing w:val="0"/>
        <w:rPr>
          <w:rFonts w:eastAsiaTheme="minorEastAsia" w:cs="Arial"/>
          <w:szCs w:val="28"/>
        </w:rPr>
      </w:pPr>
      <w:r w:rsidRPr="007575BE">
        <w:rPr>
          <w:rFonts w:cs="Arial"/>
          <w:szCs w:val="28"/>
        </w:rPr>
        <w:t xml:space="preserve">In </w:t>
      </w:r>
      <m:oMath>
        <m:sSup>
          <m:sSupPr>
            <m:ctrlPr>
              <w:rPr>
                <w:rFonts w:ascii="Cambria Math" w:hAnsi="Cambria Math" w:cs="Arial"/>
                <w:i/>
                <w:szCs w:val="28"/>
              </w:rPr>
            </m:ctrlPr>
          </m:sSupPr>
          <m:e>
            <m:r>
              <m:rPr>
                <m:sty m:val="p"/>
              </m:rPr>
              <w:rPr>
                <w:rFonts w:ascii="Cambria Math" w:hAnsi="Cambria Math" w:cs="Arial"/>
                <w:szCs w:val="28"/>
              </w:rPr>
              <m:t>Jones</m:t>
            </m:r>
          </m:e>
          <m:sup>
            <m:r>
              <w:rPr>
                <w:rFonts w:ascii="Cambria Math" w:hAnsi="Cambria Math" w:cs="Arial"/>
                <w:szCs w:val="28"/>
              </w:rPr>
              <m:t>15</m:t>
            </m:r>
          </m:sup>
        </m:sSup>
      </m:oMath>
      <w:r w:rsidRPr="007575BE">
        <w:rPr>
          <w:rFonts w:eastAsiaTheme="minorEastAsia" w:cs="Arial"/>
          <w:szCs w:val="28"/>
        </w:rPr>
        <w:t xml:space="preserve"> you will find the reference</w:t>
      </w:r>
      <w:r>
        <w:rPr>
          <w:rFonts w:eastAsiaTheme="minorEastAsia" w:cs="Arial"/>
          <w:szCs w:val="28"/>
        </w:rPr>
        <w:t>.</w:t>
      </w:r>
    </w:p>
    <w:p w14:paraId="03CB0632" w14:textId="77777777" w:rsidR="00F226F6" w:rsidRDefault="00F226F6" w:rsidP="00881EBD">
      <w:pPr>
        <w:pStyle w:val="ListParagraph"/>
        <w:ind w:left="851"/>
        <w:contextualSpacing w:val="0"/>
      </w:pPr>
      <w:r w:rsidRPr="002C753D">
        <w:rPr>
          <w:rFonts w:ascii="SimBraille" w:hAnsi="SimBraille" w:cs="Courier New"/>
          <w:sz w:val="40"/>
          <w:szCs w:val="40"/>
        </w:rPr>
        <w:t>,9 ,j"os;9#ae y w f9d ! ref];e</w:t>
      </w:r>
      <w:r>
        <w:rPr>
          <w:rFonts w:ascii="SimBraille" w:hAnsi="SimBraille" w:cs="Courier New"/>
          <w:sz w:val="40"/>
          <w:szCs w:val="40"/>
        </w:rPr>
        <w:t>4</w:t>
      </w:r>
    </w:p>
    <w:p w14:paraId="48158E12" w14:textId="77777777" w:rsidR="00F226F6" w:rsidRPr="007575BE" w:rsidRDefault="00F226F6" w:rsidP="00881EBD">
      <w:pPr>
        <w:pStyle w:val="ListParagraph"/>
        <w:numPr>
          <w:ilvl w:val="0"/>
          <w:numId w:val="11"/>
        </w:numPr>
        <w:spacing w:before="120"/>
        <w:ind w:left="850" w:hanging="425"/>
        <w:contextualSpacing w:val="0"/>
        <w:rPr>
          <w:rFonts w:cs="Arial"/>
          <w:szCs w:val="28"/>
        </w:rPr>
      </w:pPr>
      <w:r w:rsidRPr="007575BE">
        <w:rPr>
          <w:rFonts w:cs="Arial"/>
          <w:szCs w:val="28"/>
        </w:rPr>
        <w:t xml:space="preserve">A Grade 1 symbol indicator is NOT required before the letters a, </w:t>
      </w:r>
      <w:proofErr w:type="spellStart"/>
      <w:r w:rsidRPr="007575BE">
        <w:rPr>
          <w:rFonts w:cs="Arial"/>
          <w:szCs w:val="28"/>
        </w:rPr>
        <w:t>i</w:t>
      </w:r>
      <w:proofErr w:type="spellEnd"/>
      <w:r w:rsidRPr="007575BE">
        <w:rPr>
          <w:rFonts w:cs="Arial"/>
          <w:szCs w:val="28"/>
        </w:rPr>
        <w:t xml:space="preserve"> and o, because they do not have a contraction meaning when they “stand alone”.</w:t>
      </w:r>
    </w:p>
    <w:p w14:paraId="324620AE" w14:textId="77777777" w:rsidR="00F226F6" w:rsidRPr="007575BE" w:rsidRDefault="00F226F6" w:rsidP="00881EBD">
      <w:pPr>
        <w:pStyle w:val="ListParagraph"/>
        <w:ind w:left="851"/>
        <w:contextualSpacing w:val="0"/>
        <w:rPr>
          <w:rFonts w:cs="Arial"/>
          <w:i/>
          <w:szCs w:val="28"/>
        </w:rPr>
      </w:pPr>
      <w:r w:rsidRPr="007575BE">
        <w:rPr>
          <w:rFonts w:cs="Arial"/>
          <w:i/>
          <w:szCs w:val="28"/>
        </w:rPr>
        <w:t>Example:</w:t>
      </w:r>
    </w:p>
    <w:p w14:paraId="4760840F" w14:textId="74901FCF" w:rsidR="00F226F6" w:rsidRPr="007575BE" w:rsidRDefault="00F226F6" w:rsidP="00881EBD">
      <w:pPr>
        <w:pStyle w:val="ListParagraph"/>
        <w:ind w:left="851"/>
        <w:contextualSpacing w:val="0"/>
        <w:rPr>
          <w:rFonts w:cs="Arial"/>
          <w:szCs w:val="28"/>
        </w:rPr>
      </w:pPr>
      <w:r w:rsidRPr="007575BE">
        <w:rPr>
          <w:rFonts w:cs="Arial"/>
          <w:szCs w:val="28"/>
        </w:rPr>
        <w:t xml:space="preserve">The letters a, </w:t>
      </w:r>
      <w:proofErr w:type="spellStart"/>
      <w:r w:rsidRPr="007575BE">
        <w:rPr>
          <w:rFonts w:cs="Arial"/>
          <w:szCs w:val="28"/>
        </w:rPr>
        <w:t>i</w:t>
      </w:r>
      <w:proofErr w:type="spellEnd"/>
      <w:r w:rsidRPr="007575BE">
        <w:rPr>
          <w:rFonts w:cs="Arial"/>
          <w:szCs w:val="28"/>
        </w:rPr>
        <w:t xml:space="preserve"> and o do not need a Grade 1 indicator.</w:t>
      </w:r>
    </w:p>
    <w:p w14:paraId="5CB70CEA" w14:textId="77777777" w:rsidR="00F226F6" w:rsidRPr="00A25348" w:rsidRDefault="00F226F6" w:rsidP="00881EBD">
      <w:pPr>
        <w:pStyle w:val="ListParagraph"/>
        <w:ind w:left="851"/>
        <w:contextualSpacing w:val="0"/>
        <w:rPr>
          <w:rFonts w:ascii="SimBraille" w:hAnsi="SimBraille"/>
          <w:sz w:val="40"/>
          <w:szCs w:val="40"/>
        </w:rPr>
      </w:pPr>
      <w:r w:rsidRPr="00A25348">
        <w:rPr>
          <w:rFonts w:ascii="SimBraille" w:hAnsi="SimBraille"/>
          <w:sz w:val="40"/>
          <w:szCs w:val="40"/>
        </w:rPr>
        <w:t xml:space="preserve">,! </w:t>
      </w:r>
      <w:proofErr w:type="spellStart"/>
      <w:r w:rsidRPr="00A25348">
        <w:rPr>
          <w:rFonts w:ascii="SimBraille" w:hAnsi="SimBraille"/>
          <w:sz w:val="40"/>
          <w:szCs w:val="40"/>
        </w:rPr>
        <w:t>Lrs</w:t>
      </w:r>
      <w:proofErr w:type="spellEnd"/>
      <w:r w:rsidRPr="00A25348">
        <w:rPr>
          <w:rFonts w:ascii="SimBraille" w:hAnsi="SimBraille"/>
          <w:sz w:val="40"/>
          <w:szCs w:val="40"/>
        </w:rPr>
        <w:t xml:space="preserve"> a1 </w:t>
      </w:r>
      <w:proofErr w:type="spellStart"/>
      <w:r w:rsidRPr="00A25348">
        <w:rPr>
          <w:rFonts w:ascii="SimBraille" w:hAnsi="SimBraille"/>
          <w:sz w:val="40"/>
          <w:szCs w:val="40"/>
        </w:rPr>
        <w:t>i</w:t>
      </w:r>
      <w:proofErr w:type="spellEnd"/>
      <w:r w:rsidRPr="00A25348">
        <w:rPr>
          <w:rFonts w:ascii="SimBraille" w:hAnsi="SimBraille"/>
          <w:sz w:val="40"/>
          <w:szCs w:val="40"/>
        </w:rPr>
        <w:t xml:space="preserve"> &amp; o d n ne$ a ,grade #a </w:t>
      </w:r>
      <w:r w:rsidRPr="002C753D">
        <w:rPr>
          <w:rFonts w:ascii="SimBraille" w:hAnsi="SimBraille" w:cs="Courier New"/>
          <w:sz w:val="40"/>
          <w:szCs w:val="40"/>
        </w:rPr>
        <w:t>9</w:t>
      </w:r>
      <w:r w:rsidRPr="00A25348">
        <w:rPr>
          <w:rFonts w:ascii="SimBraille" w:hAnsi="SimBraille"/>
          <w:sz w:val="40"/>
          <w:szCs w:val="40"/>
        </w:rPr>
        <w:t xml:space="preserve">dicator4 </w:t>
      </w:r>
    </w:p>
    <w:p w14:paraId="3578F973" w14:textId="77777777" w:rsidR="002C0A65" w:rsidRDefault="00F226F6" w:rsidP="00881EBD">
      <w:pPr>
        <w:pStyle w:val="ListParagraph"/>
        <w:numPr>
          <w:ilvl w:val="0"/>
          <w:numId w:val="11"/>
        </w:numPr>
        <w:ind w:left="851" w:hanging="425"/>
        <w:contextualSpacing w:val="0"/>
        <w:rPr>
          <w:rFonts w:cs="Arial"/>
          <w:szCs w:val="28"/>
        </w:rPr>
      </w:pPr>
      <w:r w:rsidRPr="00F87228">
        <w:rPr>
          <w:rFonts w:cs="Arial"/>
          <w:szCs w:val="28"/>
        </w:rPr>
        <w:t xml:space="preserve">A Grade 1 symbol indicator precedes a capitalisation indicator. </w:t>
      </w:r>
    </w:p>
    <w:p w14:paraId="37085107" w14:textId="77777777" w:rsidR="002C0A65" w:rsidRDefault="00F226F6" w:rsidP="00881EBD">
      <w:pPr>
        <w:ind w:left="851"/>
        <w:rPr>
          <w:rFonts w:cs="Arial"/>
          <w:i/>
          <w:szCs w:val="28"/>
        </w:rPr>
      </w:pPr>
      <w:r w:rsidRPr="002C0A65">
        <w:rPr>
          <w:rFonts w:cs="Arial"/>
          <w:i/>
          <w:szCs w:val="28"/>
        </w:rPr>
        <w:t>Example:</w:t>
      </w:r>
    </w:p>
    <w:p w14:paraId="153AB958" w14:textId="48641F7B" w:rsidR="00F226F6" w:rsidRPr="002C0A65" w:rsidRDefault="00F226F6" w:rsidP="00881EBD">
      <w:pPr>
        <w:ind w:left="851"/>
        <w:rPr>
          <w:rFonts w:cs="Arial"/>
          <w:szCs w:val="28"/>
        </w:rPr>
      </w:pPr>
      <w:r w:rsidRPr="002C0A65">
        <w:rPr>
          <w:rFonts w:cs="Arial"/>
          <w:szCs w:val="28"/>
        </w:rPr>
        <w:t>The letter B.</w:t>
      </w:r>
      <w:r w:rsidRPr="002C0A65">
        <w:rPr>
          <w:rFonts w:cs="Arial"/>
          <w:szCs w:val="28"/>
        </w:rPr>
        <w:tab/>
      </w:r>
    </w:p>
    <w:p w14:paraId="5AD01D97" w14:textId="39C8CD0E" w:rsidR="00F226F6" w:rsidRDefault="00F226F6" w:rsidP="00881EBD">
      <w:pPr>
        <w:pStyle w:val="ListParagraph"/>
        <w:ind w:left="851"/>
        <w:contextualSpacing w:val="0"/>
      </w:pPr>
      <w:r w:rsidRPr="00F87228">
        <w:rPr>
          <w:rFonts w:ascii="SimBraille" w:hAnsi="SimBraille"/>
          <w:sz w:val="40"/>
          <w:szCs w:val="40"/>
        </w:rPr>
        <w:t>,! Lr ;,b4</w:t>
      </w:r>
    </w:p>
    <w:p w14:paraId="51EAEA58" w14:textId="6F18DA96" w:rsidR="00F226F6" w:rsidRPr="00FD0964" w:rsidRDefault="00F226F6" w:rsidP="00881EBD">
      <w:pPr>
        <w:pStyle w:val="ListParagraph"/>
        <w:numPr>
          <w:ilvl w:val="0"/>
          <w:numId w:val="11"/>
        </w:numPr>
        <w:ind w:left="851" w:hanging="425"/>
        <w:contextualSpacing w:val="0"/>
        <w:rPr>
          <w:rFonts w:cs="Arial"/>
          <w:szCs w:val="28"/>
        </w:rPr>
      </w:pPr>
      <w:r w:rsidRPr="00FD0964">
        <w:rPr>
          <w:rFonts w:cs="Arial"/>
          <w:szCs w:val="28"/>
        </w:rPr>
        <w:t>A Grade 1 indicator will be required when a lower</w:t>
      </w:r>
      <w:r w:rsidR="00FD6D35">
        <w:rPr>
          <w:rFonts w:cs="Arial"/>
          <w:szCs w:val="28"/>
        </w:rPr>
        <w:t>-</w:t>
      </w:r>
      <w:r w:rsidRPr="00FD0964">
        <w:rPr>
          <w:rFonts w:cs="Arial"/>
          <w:szCs w:val="28"/>
        </w:rPr>
        <w:t>case letter a – j immediately follows a digit so it will not be misread as part of the number.</w:t>
      </w:r>
    </w:p>
    <w:p w14:paraId="2D8DDD46" w14:textId="77777777" w:rsidR="00F226F6" w:rsidRPr="007575BE" w:rsidRDefault="00F226F6" w:rsidP="00881EBD">
      <w:pPr>
        <w:pStyle w:val="ListParagraph"/>
        <w:ind w:left="851"/>
        <w:contextualSpacing w:val="0"/>
        <w:rPr>
          <w:rFonts w:cs="Arial"/>
          <w:szCs w:val="28"/>
        </w:rPr>
      </w:pPr>
      <w:r w:rsidRPr="007575BE">
        <w:rPr>
          <w:rFonts w:cs="Arial"/>
          <w:i/>
          <w:szCs w:val="28"/>
        </w:rPr>
        <w:t>Example</w:t>
      </w:r>
      <w:r>
        <w:rPr>
          <w:rFonts w:cs="Arial"/>
          <w:i/>
          <w:szCs w:val="28"/>
        </w:rPr>
        <w:t>s</w:t>
      </w:r>
      <w:r w:rsidRPr="007575BE">
        <w:rPr>
          <w:rFonts w:cs="Arial"/>
          <w:i/>
          <w:szCs w:val="28"/>
        </w:rPr>
        <w:t>:</w:t>
      </w:r>
    </w:p>
    <w:p w14:paraId="4CFEA920" w14:textId="710006CF" w:rsidR="00F226F6" w:rsidRPr="008B58CD" w:rsidRDefault="00F226F6" w:rsidP="00881EBD">
      <w:pPr>
        <w:pStyle w:val="ListParagraph"/>
        <w:ind w:left="851"/>
        <w:contextualSpacing w:val="0"/>
        <w:rPr>
          <w:rFonts w:cs="Arial"/>
          <w:szCs w:val="28"/>
        </w:rPr>
      </w:pPr>
      <w:r>
        <w:rPr>
          <w:rFonts w:cs="Arial"/>
          <w:szCs w:val="28"/>
        </w:rPr>
        <w:t>25b</w:t>
      </w:r>
      <w:r>
        <w:rPr>
          <w:rFonts w:cs="Arial"/>
          <w:szCs w:val="28"/>
        </w:rPr>
        <w:tab/>
      </w:r>
      <w:r>
        <w:rPr>
          <w:rFonts w:ascii="SimBraille" w:hAnsi="SimBraille" w:cs="Arial"/>
          <w:sz w:val="40"/>
          <w:szCs w:val="40"/>
        </w:rPr>
        <w:t>#</w:t>
      </w:r>
      <w:proofErr w:type="gramStart"/>
      <w:r>
        <w:rPr>
          <w:rFonts w:ascii="SimBraille" w:hAnsi="SimBraille" w:cs="Arial"/>
          <w:sz w:val="40"/>
          <w:szCs w:val="40"/>
        </w:rPr>
        <w:t>be;</w:t>
      </w:r>
      <w:proofErr w:type="gramEnd"/>
      <w:r>
        <w:rPr>
          <w:rFonts w:ascii="SimBraille" w:hAnsi="SimBraille" w:cs="Arial"/>
          <w:sz w:val="40"/>
          <w:szCs w:val="40"/>
        </w:rPr>
        <w:t xml:space="preserve">b </w:t>
      </w:r>
      <w:r>
        <w:rPr>
          <w:rFonts w:cs="Arial"/>
          <w:szCs w:val="28"/>
        </w:rPr>
        <w:t>not 252</w:t>
      </w:r>
    </w:p>
    <w:p w14:paraId="60AB1660" w14:textId="291CA11F" w:rsidR="00F226F6" w:rsidRPr="00F87228" w:rsidRDefault="00F226F6" w:rsidP="00881EBD">
      <w:pPr>
        <w:pStyle w:val="ListParagraph"/>
        <w:ind w:left="851"/>
        <w:contextualSpacing w:val="0"/>
        <w:rPr>
          <w:rFonts w:eastAsiaTheme="minorEastAsia" w:cs="Arial"/>
          <w:szCs w:val="28"/>
        </w:rPr>
      </w:pPr>
      <w:r>
        <w:rPr>
          <w:rFonts w:eastAsiaTheme="minorEastAsia" w:cs="Arial"/>
          <w:szCs w:val="28"/>
        </w:rPr>
        <w:t>Trevor</w:t>
      </w:r>
      <w:r w:rsidRPr="00F87228">
        <w:rPr>
          <w:rFonts w:eastAsiaTheme="minorEastAsia" w:cs="Arial"/>
          <w:szCs w:val="28"/>
        </w:rPr>
        <w:t>@take5.com</w:t>
      </w:r>
      <w:r>
        <w:rPr>
          <w:rFonts w:eastAsiaTheme="minorEastAsia" w:cs="Arial"/>
          <w:szCs w:val="28"/>
        </w:rPr>
        <w:t xml:space="preserve"> </w:t>
      </w:r>
    </w:p>
    <w:p w14:paraId="1E865458" w14:textId="178E73BB" w:rsidR="00F226F6" w:rsidRPr="00F87228" w:rsidRDefault="00F226F6" w:rsidP="00881EBD">
      <w:pPr>
        <w:pStyle w:val="ListParagraph"/>
        <w:ind w:left="851"/>
        <w:contextualSpacing w:val="0"/>
        <w:rPr>
          <w:rFonts w:eastAsiaTheme="minorEastAsia" w:cs="Arial"/>
          <w:szCs w:val="28"/>
        </w:rPr>
      </w:pPr>
      <w:r w:rsidRPr="00F87228">
        <w:rPr>
          <w:rFonts w:ascii="SimBraille" w:hAnsi="SimBraille" w:cs="Courier New"/>
          <w:sz w:val="40"/>
          <w:szCs w:val="40"/>
        </w:rPr>
        <w:t>,</w:t>
      </w:r>
      <w:r>
        <w:rPr>
          <w:rFonts w:ascii="SimBraille" w:hAnsi="SimBraille" w:cs="Courier New"/>
          <w:sz w:val="40"/>
          <w:szCs w:val="40"/>
        </w:rPr>
        <w:t>trevor</w:t>
      </w:r>
      <w:r w:rsidRPr="00F87228">
        <w:rPr>
          <w:rFonts w:ascii="SimBraille" w:hAnsi="SimBraille" w:cs="Courier New"/>
          <w:sz w:val="40"/>
          <w:szCs w:val="40"/>
        </w:rPr>
        <w:t>@atake#e4;com</w:t>
      </w:r>
      <w:r>
        <w:rPr>
          <w:rFonts w:ascii="SimBraille" w:hAnsi="SimBraille" w:cs="Courier New"/>
          <w:sz w:val="40"/>
          <w:szCs w:val="40"/>
        </w:rPr>
        <w:t xml:space="preserve"> </w:t>
      </w:r>
      <w:r>
        <w:rPr>
          <w:rFonts w:eastAsiaTheme="minorEastAsia" w:cs="Arial"/>
          <w:szCs w:val="28"/>
        </w:rPr>
        <w:t>not 5.3</w:t>
      </w:r>
    </w:p>
    <w:p w14:paraId="42C9974C" w14:textId="78EA39CA" w:rsidR="00F226F6" w:rsidRDefault="00F226F6" w:rsidP="00881EBD">
      <w:pPr>
        <w:pStyle w:val="ListParagraph"/>
        <w:numPr>
          <w:ilvl w:val="0"/>
          <w:numId w:val="11"/>
        </w:numPr>
        <w:ind w:left="851" w:hanging="425"/>
        <w:contextualSpacing w:val="0"/>
        <w:rPr>
          <w:rFonts w:cs="Arial"/>
          <w:szCs w:val="28"/>
        </w:rPr>
      </w:pPr>
      <w:r w:rsidRPr="007575BE">
        <w:rPr>
          <w:rFonts w:cs="Arial"/>
          <w:szCs w:val="28"/>
        </w:rPr>
        <w:t xml:space="preserve">A Grade 1 symbol indicator may be required for a sequence of letters in braille that could represent an alphabetic wordsign, or a shortform such as </w:t>
      </w:r>
      <w:r w:rsidRPr="007575BE">
        <w:rPr>
          <w:rFonts w:cs="Arial"/>
          <w:i/>
          <w:szCs w:val="28"/>
        </w:rPr>
        <w:t>ab</w:t>
      </w:r>
      <w:r w:rsidRPr="007575BE">
        <w:rPr>
          <w:rFonts w:cs="Arial"/>
          <w:szCs w:val="28"/>
        </w:rPr>
        <w:t xml:space="preserve"> </w:t>
      </w:r>
      <w:r w:rsidRPr="007575BE">
        <w:rPr>
          <w:rFonts w:cs="Arial"/>
          <w:iCs/>
          <w:szCs w:val="28"/>
        </w:rPr>
        <w:t>(about)</w:t>
      </w:r>
      <w:r w:rsidRPr="007575BE">
        <w:rPr>
          <w:rFonts w:cs="Arial"/>
          <w:szCs w:val="28"/>
        </w:rPr>
        <w:t xml:space="preserve"> or </w:t>
      </w:r>
      <w:r w:rsidRPr="007575BE">
        <w:rPr>
          <w:rFonts w:cs="Arial"/>
          <w:i/>
          <w:szCs w:val="28"/>
        </w:rPr>
        <w:t xml:space="preserve">ac </w:t>
      </w:r>
      <w:r w:rsidRPr="007575BE">
        <w:rPr>
          <w:rFonts w:cs="Arial"/>
          <w:iCs/>
          <w:szCs w:val="28"/>
        </w:rPr>
        <w:t>(according)</w:t>
      </w:r>
      <w:r w:rsidRPr="007575BE">
        <w:rPr>
          <w:rFonts w:cs="Arial"/>
          <w:szCs w:val="28"/>
        </w:rPr>
        <w:t>, if the letter or letter sequence is “standing alone”.</w:t>
      </w:r>
    </w:p>
    <w:p w14:paraId="796F28F0" w14:textId="5839AEA9" w:rsidR="00F226F6" w:rsidRDefault="00F226F6" w:rsidP="00F226F6">
      <w:pPr>
        <w:ind w:firstLine="851"/>
        <w:rPr>
          <w:rFonts w:cs="Arial"/>
          <w:i/>
          <w:szCs w:val="28"/>
        </w:rPr>
      </w:pPr>
      <w:r w:rsidRPr="000F3964">
        <w:rPr>
          <w:rFonts w:cs="Arial"/>
          <w:i/>
          <w:szCs w:val="28"/>
        </w:rPr>
        <w:t>Example:</w:t>
      </w:r>
    </w:p>
    <w:p w14:paraId="021DB15C" w14:textId="77777777" w:rsidR="00311AB5" w:rsidRPr="00646B25" w:rsidRDefault="00311AB5" w:rsidP="00311AB5">
      <w:pPr>
        <w:pStyle w:val="ListParagraph"/>
        <w:ind w:left="851"/>
        <w:contextualSpacing w:val="0"/>
        <w:rPr>
          <w:rFonts w:ascii="SimBraille" w:hAnsi="SimBraille"/>
          <w:sz w:val="40"/>
          <w:szCs w:val="40"/>
        </w:rPr>
      </w:pPr>
      <w:r w:rsidRPr="00646B25">
        <w:rPr>
          <w:rFonts w:cs="Arial"/>
          <w:i/>
          <w:iCs/>
          <w:szCs w:val="24"/>
        </w:rPr>
        <w:lastRenderedPageBreak/>
        <w:t>ab = ac</w:t>
      </w:r>
      <w:r w:rsidRPr="00646B25">
        <w:rPr>
          <w:rFonts w:cs="Arial"/>
          <w:szCs w:val="24"/>
        </w:rPr>
        <w:tab/>
      </w:r>
      <w:r w:rsidRPr="00646B25">
        <w:rPr>
          <w:rFonts w:ascii="SimBraille" w:hAnsi="SimBraille"/>
          <w:sz w:val="40"/>
          <w:szCs w:val="40"/>
        </w:rPr>
        <w:t xml:space="preserve">;ab </w:t>
      </w:r>
      <w:r w:rsidRPr="00646B25">
        <w:rPr>
          <w:rFonts w:ascii="SimBraille" w:eastAsia="Times New Roman" w:hAnsi="SimBraille"/>
          <w:sz w:val="40"/>
          <w:szCs w:val="40"/>
          <w:lang w:eastAsia="en-US"/>
        </w:rPr>
        <w:t xml:space="preserve">"7 </w:t>
      </w:r>
      <w:r w:rsidRPr="00646B25">
        <w:rPr>
          <w:rFonts w:ascii="SimBraille" w:hAnsi="SimBraille"/>
          <w:sz w:val="40"/>
          <w:szCs w:val="40"/>
        </w:rPr>
        <w:t xml:space="preserve">;ac </w:t>
      </w:r>
    </w:p>
    <w:p w14:paraId="6DEBA99B" w14:textId="77777777" w:rsidR="00F226F6" w:rsidRPr="00F87228" w:rsidRDefault="00F226F6" w:rsidP="00F226F6">
      <w:pPr>
        <w:pStyle w:val="ListParagraph"/>
        <w:numPr>
          <w:ilvl w:val="0"/>
          <w:numId w:val="11"/>
        </w:numPr>
        <w:ind w:left="851" w:hanging="425"/>
        <w:contextualSpacing w:val="0"/>
        <w:rPr>
          <w:rFonts w:cs="Arial"/>
          <w:szCs w:val="28"/>
        </w:rPr>
      </w:pPr>
      <w:r w:rsidRPr="00F87228">
        <w:rPr>
          <w:rFonts w:cs="Arial"/>
          <w:szCs w:val="28"/>
        </w:rPr>
        <w:t>Remember that the numeric indicator</w:t>
      </w:r>
      <w:r w:rsidRPr="00DE7C12">
        <w:rPr>
          <w:rFonts w:cs="Arial"/>
          <w:szCs w:val="28"/>
        </w:rPr>
        <w:t>,</w:t>
      </w:r>
      <w:r w:rsidRPr="00F87228">
        <w:rPr>
          <w:rFonts w:cs="Arial"/>
          <w:szCs w:val="28"/>
        </w:rPr>
        <w:t xml:space="preserve"> </w:t>
      </w:r>
      <w:r w:rsidRPr="00DE7C12">
        <w:rPr>
          <w:rFonts w:cs="Arial"/>
          <w:szCs w:val="28"/>
        </w:rPr>
        <w:t>besides setting numeric mode,</w:t>
      </w:r>
      <w:r w:rsidRPr="00F87228">
        <w:rPr>
          <w:rFonts w:cs="Arial"/>
          <w:szCs w:val="28"/>
        </w:rPr>
        <w:t xml:space="preserve"> also sets Grade 1 mode for the next symbols-sequence. </w:t>
      </w:r>
    </w:p>
    <w:p w14:paraId="4D7B4877" w14:textId="77777777" w:rsidR="00881EBD" w:rsidRDefault="00F226F6" w:rsidP="002C0A65">
      <w:pPr>
        <w:pStyle w:val="ListParagraph"/>
        <w:ind w:left="1080" w:hanging="229"/>
        <w:contextualSpacing w:val="0"/>
        <w:rPr>
          <w:rFonts w:cs="Arial"/>
          <w:i/>
          <w:szCs w:val="28"/>
        </w:rPr>
      </w:pPr>
      <w:r w:rsidRPr="00F87228">
        <w:rPr>
          <w:rFonts w:cs="Arial"/>
          <w:i/>
          <w:szCs w:val="28"/>
        </w:rPr>
        <w:t>Example:</w:t>
      </w:r>
    </w:p>
    <w:p w14:paraId="17B117BD" w14:textId="7B38CF72" w:rsidR="00881EBD" w:rsidRDefault="00F226F6" w:rsidP="002C0A65">
      <w:pPr>
        <w:pStyle w:val="ListParagraph"/>
        <w:ind w:left="1080" w:hanging="229"/>
        <w:contextualSpacing w:val="0"/>
        <w:rPr>
          <w:rFonts w:cs="Arial"/>
          <w:szCs w:val="28"/>
        </w:rPr>
      </w:pPr>
      <w:r w:rsidRPr="00F87228">
        <w:rPr>
          <w:rFonts w:cs="Arial"/>
          <w:szCs w:val="28"/>
        </w:rPr>
        <w:t>www.shopping4you</w:t>
      </w:r>
    </w:p>
    <w:p w14:paraId="2632B7C0" w14:textId="6FD69F7B" w:rsidR="00F226F6" w:rsidRPr="00F87228" w:rsidRDefault="00F226F6" w:rsidP="002C0A65">
      <w:pPr>
        <w:pStyle w:val="ListParagraph"/>
        <w:ind w:left="1080" w:hanging="229"/>
        <w:contextualSpacing w:val="0"/>
      </w:pPr>
      <w:r w:rsidRPr="00F87228">
        <w:rPr>
          <w:rFonts w:ascii="SimBraille" w:hAnsi="SimBraille"/>
          <w:sz w:val="40"/>
          <w:szCs w:val="40"/>
        </w:rPr>
        <w:t>www4%opp+#</w:t>
      </w:r>
      <w:proofErr w:type="spellStart"/>
      <w:r w:rsidRPr="00F87228">
        <w:rPr>
          <w:rFonts w:ascii="SimBraille" w:hAnsi="SimBraille"/>
          <w:sz w:val="40"/>
          <w:szCs w:val="40"/>
        </w:rPr>
        <w:t>dyou</w:t>
      </w:r>
      <w:proofErr w:type="spellEnd"/>
    </w:p>
    <w:p w14:paraId="1E9AE699" w14:textId="55E93189" w:rsidR="00F226F6" w:rsidRPr="00F87228" w:rsidRDefault="00F226F6" w:rsidP="00F226F6">
      <w:pPr>
        <w:pStyle w:val="Heading3"/>
        <w:rPr>
          <w:rFonts w:cs="Arial"/>
          <w:sz w:val="28"/>
          <w:szCs w:val="28"/>
        </w:rPr>
      </w:pPr>
      <w:bookmarkStart w:id="24" w:name="_Toc45008405"/>
      <w:bookmarkStart w:id="25" w:name="_Toc45707109"/>
      <w:bookmarkStart w:id="26" w:name="_Toc45707568"/>
      <w:bookmarkStart w:id="27" w:name="_Toc45713348"/>
      <w:r w:rsidRPr="00F87228">
        <w:rPr>
          <w:rFonts w:cs="Arial"/>
          <w:sz w:val="28"/>
          <w:szCs w:val="28"/>
        </w:rPr>
        <w:t>Termination of Grade 1 Mode</w:t>
      </w:r>
      <w:bookmarkEnd w:id="24"/>
      <w:bookmarkEnd w:id="25"/>
      <w:bookmarkEnd w:id="26"/>
      <w:bookmarkEnd w:id="27"/>
    </w:p>
    <w:p w14:paraId="378D4A2F" w14:textId="2F0EEF51" w:rsidR="00F226F6" w:rsidRPr="000F3964" w:rsidRDefault="00F226F6" w:rsidP="00F226F6">
      <w:pPr>
        <w:pStyle w:val="ListParagraph"/>
        <w:numPr>
          <w:ilvl w:val="0"/>
          <w:numId w:val="11"/>
        </w:numPr>
        <w:ind w:left="851" w:hanging="425"/>
        <w:contextualSpacing w:val="0"/>
        <w:rPr>
          <w:rFonts w:cs="Arial"/>
          <w:i/>
          <w:szCs w:val="28"/>
        </w:rPr>
      </w:pPr>
      <w:r w:rsidRPr="00F87228">
        <w:rPr>
          <w:rFonts w:cs="Arial"/>
          <w:szCs w:val="28"/>
        </w:rPr>
        <w:t xml:space="preserve">When Grade 1 mode is set by a numeric indicator, it is terminated by a space, a hyphen, a </w:t>
      </w:r>
      <w:r w:rsidR="00881EBD" w:rsidRPr="00F87228">
        <w:rPr>
          <w:rFonts w:cs="Arial"/>
          <w:szCs w:val="28"/>
        </w:rPr>
        <w:t>dash,</w:t>
      </w:r>
      <w:r w:rsidRPr="00F87228">
        <w:rPr>
          <w:rFonts w:cs="Arial"/>
          <w:szCs w:val="28"/>
        </w:rPr>
        <w:t xml:space="preserve"> or a Grade 1 terminator.</w:t>
      </w:r>
    </w:p>
    <w:p w14:paraId="4263CC4F" w14:textId="7ADBBA4D" w:rsidR="00F226F6" w:rsidRPr="000F3964" w:rsidRDefault="00F226F6" w:rsidP="00F226F6">
      <w:pPr>
        <w:ind w:left="851"/>
        <w:rPr>
          <w:rFonts w:cs="Arial"/>
          <w:i/>
          <w:szCs w:val="28"/>
        </w:rPr>
      </w:pPr>
      <w:r w:rsidRPr="000F3964">
        <w:rPr>
          <w:rFonts w:cs="Arial"/>
          <w:i/>
          <w:szCs w:val="28"/>
        </w:rPr>
        <w:t>Examples:</w:t>
      </w:r>
    </w:p>
    <w:p w14:paraId="1E6A44BB" w14:textId="77777777" w:rsidR="00F226F6" w:rsidRPr="00F87228" w:rsidRDefault="00F226F6" w:rsidP="00F226F6">
      <w:pPr>
        <w:ind w:left="851"/>
        <w:rPr>
          <w:rFonts w:cs="Arial"/>
          <w:szCs w:val="28"/>
        </w:rPr>
      </w:pPr>
      <w:r w:rsidRPr="00F87228">
        <w:rPr>
          <w:rFonts w:cs="Arial"/>
          <w:szCs w:val="28"/>
        </w:rPr>
        <w:t>3-dimensional</w:t>
      </w:r>
    </w:p>
    <w:p w14:paraId="574C1350" w14:textId="77777777" w:rsidR="00782254" w:rsidRDefault="00F226F6" w:rsidP="00F226F6">
      <w:pPr>
        <w:ind w:left="851"/>
        <w:rPr>
          <w:rFonts w:ascii="SimBraille" w:hAnsi="SimBraille" w:cs="Courier New"/>
          <w:sz w:val="40"/>
          <w:szCs w:val="40"/>
        </w:rPr>
      </w:pPr>
      <w:r w:rsidRPr="00F87228">
        <w:rPr>
          <w:rFonts w:ascii="SimBraille" w:hAnsi="SimBraille" w:cs="Courier New"/>
          <w:sz w:val="40"/>
          <w:szCs w:val="40"/>
        </w:rPr>
        <w:t>#c-dim5.nal</w:t>
      </w:r>
    </w:p>
    <w:p w14:paraId="6DDB7CC4" w14:textId="0524292B" w:rsidR="00F226F6" w:rsidRPr="00F87228" w:rsidRDefault="00F226F6" w:rsidP="00F226F6">
      <w:pPr>
        <w:ind w:left="851"/>
        <w:rPr>
          <w:rFonts w:cs="Arial"/>
        </w:rPr>
      </w:pPr>
      <w:r w:rsidRPr="00F87228">
        <w:rPr>
          <w:rFonts w:cs="Arial"/>
        </w:rPr>
        <w:t>3</w:t>
      </w:r>
      <m:oMath>
        <m:r>
          <w:rPr>
            <w:rFonts w:ascii="Cambria Math" w:hAnsi="Cambria Math" w:cs="Arial"/>
            <w:szCs w:val="28"/>
          </w:rPr>
          <m:t>-</m:t>
        </m:r>
      </m:oMath>
      <w:r w:rsidRPr="00F87228">
        <w:rPr>
          <w:rFonts w:cs="Arial"/>
        </w:rPr>
        <w:t>D</w:t>
      </w:r>
    </w:p>
    <w:p w14:paraId="184E6C4F" w14:textId="77777777" w:rsidR="00F226F6" w:rsidRPr="00F87228" w:rsidRDefault="00F226F6" w:rsidP="00F226F6">
      <w:pPr>
        <w:ind w:left="851"/>
        <w:rPr>
          <w:rFonts w:ascii="SimBraille" w:hAnsi="SimBraille" w:cs="Courier New"/>
          <w:sz w:val="40"/>
          <w:szCs w:val="40"/>
        </w:rPr>
      </w:pPr>
      <w:r w:rsidRPr="00F87228">
        <w:rPr>
          <w:rFonts w:ascii="SimBraille" w:hAnsi="SimBraille" w:cs="Courier New"/>
          <w:sz w:val="40"/>
          <w:szCs w:val="40"/>
        </w:rPr>
        <w:t xml:space="preserve">#c,-;,D </w:t>
      </w:r>
    </w:p>
    <w:p w14:paraId="269A8017" w14:textId="77777777" w:rsidR="00F226F6" w:rsidRPr="00F87228" w:rsidRDefault="00F226F6" w:rsidP="00F226F6">
      <w:pPr>
        <w:ind w:left="851"/>
        <w:rPr>
          <w:rFonts w:cs="Arial"/>
          <w:szCs w:val="28"/>
        </w:rPr>
      </w:pPr>
      <w:r w:rsidRPr="00F87228">
        <w:rPr>
          <w:rFonts w:cs="Arial"/>
          <w:szCs w:val="28"/>
        </w:rPr>
        <w:t>www.education4everyone/parents-students</w:t>
      </w:r>
    </w:p>
    <w:p w14:paraId="1030C0F5" w14:textId="77777777" w:rsidR="00F226F6" w:rsidRPr="00F87228" w:rsidRDefault="00F226F6" w:rsidP="00F226F6">
      <w:pPr>
        <w:ind w:left="851"/>
        <w:rPr>
          <w:rFonts w:ascii="SimBraille" w:eastAsia="Times New Roman" w:hAnsi="SimBraille"/>
          <w:sz w:val="40"/>
          <w:szCs w:val="40"/>
        </w:rPr>
      </w:pPr>
      <w:r w:rsidRPr="00F87228">
        <w:rPr>
          <w:rFonts w:ascii="SimBraille" w:hAnsi="SimBraille" w:cs="Courier New"/>
          <w:sz w:val="40"/>
          <w:szCs w:val="40"/>
        </w:rPr>
        <w:t>www4$uca;n#d;everyone_/</w:t>
      </w:r>
      <w:r w:rsidRPr="00F87228">
        <w:rPr>
          <w:rFonts w:ascii="SimBraille" w:eastAsia="Times New Roman" w:hAnsi="SimBraille"/>
          <w:sz w:val="40"/>
          <w:szCs w:val="40"/>
        </w:rPr>
        <w:t>"</w:t>
      </w:r>
      <w:r>
        <w:rPr>
          <w:rFonts w:ascii="SimBraille" w:eastAsia="Times New Roman" w:hAnsi="SimBraille"/>
          <w:sz w:val="40"/>
          <w:szCs w:val="40"/>
        </w:rPr>
        <w:t xml:space="preserve"> </w:t>
      </w:r>
    </w:p>
    <w:p w14:paraId="39673F3C" w14:textId="77777777" w:rsidR="00F226F6" w:rsidRPr="00F87228" w:rsidRDefault="00F226F6" w:rsidP="00F226F6">
      <w:pPr>
        <w:ind w:left="851"/>
        <w:rPr>
          <w:rFonts w:ascii="SimBraille" w:hAnsi="SimBraille" w:cs="Courier New"/>
          <w:sz w:val="40"/>
          <w:szCs w:val="40"/>
        </w:rPr>
      </w:pPr>
      <w:r w:rsidRPr="00F87228">
        <w:rPr>
          <w:rFonts w:ascii="SimBraille" w:hAnsi="SimBraille" w:cs="Courier New"/>
          <w:sz w:val="40"/>
          <w:szCs w:val="40"/>
        </w:rPr>
        <w:t>parents-/ud5ts</w:t>
      </w:r>
    </w:p>
    <w:p w14:paraId="0AB58F77" w14:textId="4BFB7960" w:rsidR="00BA029F" w:rsidRPr="003B1B52" w:rsidRDefault="00BA029F" w:rsidP="002C0A65">
      <w:pPr>
        <w:pStyle w:val="Heading3"/>
      </w:pPr>
      <w:bookmarkStart w:id="28" w:name="_Toc45707110"/>
      <w:bookmarkStart w:id="29" w:name="_Toc45707569"/>
      <w:bookmarkStart w:id="30" w:name="_Toc45713349"/>
      <w:r w:rsidRPr="003B1B52">
        <w:t>Numeric Mode</w:t>
      </w:r>
      <w:bookmarkEnd w:id="28"/>
      <w:bookmarkEnd w:id="29"/>
      <w:bookmarkEnd w:id="30"/>
    </w:p>
    <w:p w14:paraId="677277FD" w14:textId="577473C3" w:rsidR="009F3BEC" w:rsidRDefault="009F3BEC" w:rsidP="009F3BEC">
      <w:pPr>
        <w:pStyle w:val="ListParagraph"/>
        <w:numPr>
          <w:ilvl w:val="0"/>
          <w:numId w:val="22"/>
        </w:numPr>
        <w:contextualSpacing w:val="0"/>
        <w:rPr>
          <w:rFonts w:cs="Arial"/>
          <w:szCs w:val="28"/>
        </w:rPr>
      </w:pPr>
      <w:r w:rsidRPr="00F87228">
        <w:rPr>
          <w:rFonts w:cs="Arial"/>
          <w:szCs w:val="28"/>
        </w:rPr>
        <w:t xml:space="preserve">Remember that the </w:t>
      </w:r>
      <w:r w:rsidR="00652696">
        <w:rPr>
          <w:rFonts w:cs="Arial"/>
          <w:szCs w:val="28"/>
        </w:rPr>
        <w:t xml:space="preserve">following </w:t>
      </w:r>
      <w:r w:rsidR="00414D30">
        <w:rPr>
          <w:rFonts w:cs="Arial"/>
          <w:szCs w:val="28"/>
        </w:rPr>
        <w:t xml:space="preserve">symbols may occur in </w:t>
      </w:r>
      <w:r w:rsidRPr="00F87228">
        <w:rPr>
          <w:rFonts w:cs="Arial"/>
          <w:szCs w:val="28"/>
        </w:rPr>
        <w:t xml:space="preserve">numeric </w:t>
      </w:r>
      <w:r w:rsidR="00414D30">
        <w:rPr>
          <w:rFonts w:cs="Arial"/>
          <w:szCs w:val="28"/>
        </w:rPr>
        <w:t>mode</w:t>
      </w:r>
      <w:r w:rsidR="00BA029F">
        <w:rPr>
          <w:rFonts w:cs="Arial"/>
          <w:szCs w:val="28"/>
        </w:rPr>
        <w:t>:</w:t>
      </w:r>
    </w:p>
    <w:p w14:paraId="408E8367"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The ten digits</w:t>
      </w:r>
    </w:p>
    <w:p w14:paraId="3653E1D5"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Full stop (period)</w:t>
      </w:r>
    </w:p>
    <w:p w14:paraId="4B0B72EF"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Comma</w:t>
      </w:r>
    </w:p>
    <w:p w14:paraId="11450A67"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The numeric space</w:t>
      </w:r>
    </w:p>
    <w:p w14:paraId="20ACC126" w14:textId="77777777" w:rsidR="00F226F6" w:rsidRPr="00F87228" w:rsidRDefault="00F226F6" w:rsidP="00F226F6">
      <w:pPr>
        <w:pStyle w:val="ListParagraph"/>
        <w:numPr>
          <w:ilvl w:val="0"/>
          <w:numId w:val="23"/>
        </w:numPr>
        <w:contextualSpacing w:val="0"/>
        <w:rPr>
          <w:rFonts w:cs="Arial"/>
          <w:szCs w:val="28"/>
        </w:rPr>
      </w:pPr>
      <w:r w:rsidRPr="00F87228">
        <w:rPr>
          <w:rFonts w:cs="Arial"/>
          <w:szCs w:val="28"/>
        </w:rPr>
        <w:t>Simple numeric fraction line, and</w:t>
      </w:r>
    </w:p>
    <w:p w14:paraId="1E7A9D55" w14:textId="77777777" w:rsidR="00F226F6" w:rsidRDefault="00F226F6" w:rsidP="00F226F6">
      <w:pPr>
        <w:pStyle w:val="ListParagraph"/>
        <w:numPr>
          <w:ilvl w:val="0"/>
          <w:numId w:val="23"/>
        </w:numPr>
        <w:contextualSpacing w:val="0"/>
        <w:rPr>
          <w:rFonts w:cs="Arial"/>
          <w:szCs w:val="28"/>
        </w:rPr>
      </w:pPr>
      <w:r w:rsidRPr="00F87228">
        <w:rPr>
          <w:rFonts w:cs="Arial"/>
          <w:szCs w:val="28"/>
        </w:rPr>
        <w:t>The continuation indicator</w:t>
      </w:r>
    </w:p>
    <w:p w14:paraId="4B72CA09" w14:textId="507FC239" w:rsidR="00BA029F" w:rsidRPr="00DE7C12" w:rsidRDefault="00BA029F" w:rsidP="00BA029F">
      <w:pPr>
        <w:pStyle w:val="Heading3"/>
        <w:rPr>
          <w:rFonts w:cs="Arial"/>
          <w:sz w:val="28"/>
          <w:szCs w:val="28"/>
        </w:rPr>
      </w:pPr>
      <w:bookmarkStart w:id="31" w:name="_Toc45008406"/>
      <w:bookmarkStart w:id="32" w:name="_Toc45707111"/>
      <w:bookmarkStart w:id="33" w:name="_Toc45707570"/>
      <w:bookmarkStart w:id="34" w:name="_Toc45713350"/>
      <w:r w:rsidRPr="00DE7C12">
        <w:rPr>
          <w:rFonts w:cs="Arial"/>
          <w:sz w:val="28"/>
          <w:szCs w:val="28"/>
        </w:rPr>
        <w:t>Termination of Numeric mode</w:t>
      </w:r>
      <w:bookmarkEnd w:id="31"/>
      <w:bookmarkEnd w:id="32"/>
      <w:bookmarkEnd w:id="33"/>
      <w:bookmarkEnd w:id="34"/>
    </w:p>
    <w:p w14:paraId="3C3A7C7B" w14:textId="4869A7AF" w:rsidR="009F3BEC" w:rsidRPr="00BA029F" w:rsidRDefault="00782254" w:rsidP="003B1B52">
      <w:pPr>
        <w:pStyle w:val="ListParagraph"/>
        <w:numPr>
          <w:ilvl w:val="0"/>
          <w:numId w:val="22"/>
        </w:numPr>
        <w:contextualSpacing w:val="0"/>
        <w:rPr>
          <w:rFonts w:cs="Arial"/>
          <w:szCs w:val="28"/>
        </w:rPr>
      </w:pPr>
      <w:r w:rsidRPr="00BA029F">
        <w:rPr>
          <w:rFonts w:cs="Arial"/>
          <w:szCs w:val="28"/>
        </w:rPr>
        <w:t>Therefore,</w:t>
      </w:r>
      <w:r w:rsidR="009F3BEC" w:rsidRPr="00BA029F">
        <w:rPr>
          <w:rFonts w:cs="Arial"/>
          <w:szCs w:val="28"/>
        </w:rPr>
        <w:t xml:space="preserve"> the numeric mode is terminated by </w:t>
      </w:r>
      <w:r w:rsidR="00BA029F" w:rsidRPr="00BA029F">
        <w:rPr>
          <w:rFonts w:cs="Arial"/>
          <w:szCs w:val="28"/>
        </w:rPr>
        <w:t xml:space="preserve">a space or any </w:t>
      </w:r>
      <w:r w:rsidR="009F3BEC" w:rsidRPr="00BA029F">
        <w:rPr>
          <w:rFonts w:cs="Arial"/>
          <w:szCs w:val="28"/>
        </w:rPr>
        <w:t xml:space="preserve">symbol such as the </w:t>
      </w:r>
    </w:p>
    <w:p w14:paraId="2AC64803" w14:textId="06D27F08" w:rsidR="009F3BEC" w:rsidRPr="00F87228" w:rsidRDefault="009F3BEC" w:rsidP="009F3BEC">
      <w:pPr>
        <w:ind w:firstLine="720"/>
        <w:rPr>
          <w:rFonts w:cs="Arial"/>
          <w:szCs w:val="28"/>
        </w:rPr>
      </w:pPr>
      <w:r w:rsidRPr="00F87228">
        <w:rPr>
          <w:rFonts w:cs="Arial"/>
          <w:szCs w:val="28"/>
        </w:rPr>
        <w:t xml:space="preserve">hyphen, dash, slash/oblique </w:t>
      </w:r>
      <w:r w:rsidR="00782254" w:rsidRPr="00F87228">
        <w:rPr>
          <w:rFonts w:cs="Arial"/>
          <w:szCs w:val="28"/>
        </w:rPr>
        <w:t>stroke,</w:t>
      </w:r>
      <w:r w:rsidRPr="00F87228">
        <w:rPr>
          <w:rFonts w:cs="Arial"/>
          <w:szCs w:val="28"/>
        </w:rPr>
        <w:t xml:space="preserve"> and colon.  </w:t>
      </w:r>
    </w:p>
    <w:p w14:paraId="7997CAE2" w14:textId="6DEE0D5B" w:rsidR="00F226F6" w:rsidRPr="00F87228" w:rsidRDefault="00F226F6" w:rsidP="00F226F6">
      <w:pPr>
        <w:ind w:left="1080"/>
        <w:rPr>
          <w:rFonts w:cs="Arial"/>
          <w:szCs w:val="28"/>
        </w:rPr>
      </w:pPr>
      <w:r w:rsidRPr="00F87228">
        <w:rPr>
          <w:rFonts w:cs="Arial"/>
          <w:szCs w:val="28"/>
        </w:rPr>
        <w:lastRenderedPageBreak/>
        <w:t>1915-19</w:t>
      </w:r>
    </w:p>
    <w:p w14:paraId="41AC595C" w14:textId="77777777" w:rsidR="00782254" w:rsidRDefault="00F226F6" w:rsidP="00F226F6">
      <w:pPr>
        <w:ind w:left="1080"/>
        <w:rPr>
          <w:rFonts w:ascii="SimBraille" w:hAnsi="SimBraille" w:cs="Courier New"/>
          <w:sz w:val="40"/>
          <w:szCs w:val="40"/>
        </w:rPr>
      </w:pPr>
      <w:r w:rsidRPr="00F87228">
        <w:rPr>
          <w:rFonts w:ascii="SimBraille" w:hAnsi="SimBraille" w:cs="Courier New"/>
          <w:sz w:val="40"/>
          <w:szCs w:val="40"/>
        </w:rPr>
        <w:t>#aiae-#ai</w:t>
      </w:r>
    </w:p>
    <w:p w14:paraId="2D4BEEB4" w14:textId="3BB59F48" w:rsidR="00F226F6" w:rsidRPr="00F87228" w:rsidRDefault="00F226F6" w:rsidP="00F226F6">
      <w:pPr>
        <w:ind w:left="1080"/>
        <w:rPr>
          <w:rFonts w:ascii="SimBraille" w:hAnsi="SimBraille" w:cs="Courier New"/>
          <w:sz w:val="40"/>
          <w:szCs w:val="40"/>
        </w:rPr>
      </w:pPr>
      <w:r w:rsidRPr="00F87228">
        <w:rPr>
          <w:rFonts w:cs="Arial"/>
          <w:szCs w:val="28"/>
        </w:rPr>
        <w:t>1915</w:t>
      </w:r>
      <m:oMath>
        <m:r>
          <w:rPr>
            <w:rFonts w:ascii="Cambria Math" w:hAnsi="Cambria Math" w:cs="Arial"/>
            <w:szCs w:val="28"/>
          </w:rPr>
          <m:t>-</m:t>
        </m:r>
      </m:oMath>
      <w:r w:rsidRPr="00F87228">
        <w:rPr>
          <w:rFonts w:cs="Arial"/>
          <w:szCs w:val="28"/>
        </w:rPr>
        <w:t>1919</w:t>
      </w:r>
      <w:r w:rsidRPr="00F87228">
        <w:rPr>
          <w:rFonts w:cs="Arial"/>
          <w:szCs w:val="28"/>
        </w:rPr>
        <w:br/>
      </w:r>
      <w:r w:rsidRPr="00F87228">
        <w:rPr>
          <w:rFonts w:ascii="SimBraille" w:hAnsi="SimBraille" w:cs="Courier New"/>
          <w:sz w:val="40"/>
          <w:szCs w:val="40"/>
        </w:rPr>
        <w:t>#aiae,-#aiai</w:t>
      </w:r>
    </w:p>
    <w:p w14:paraId="4EEE71AD" w14:textId="77777777" w:rsidR="00782254" w:rsidRDefault="00F226F6" w:rsidP="00F226F6">
      <w:pPr>
        <w:ind w:left="1080"/>
        <w:rPr>
          <w:rFonts w:cs="Arial"/>
          <w:szCs w:val="28"/>
        </w:rPr>
      </w:pPr>
      <w:r w:rsidRPr="00F87228">
        <w:rPr>
          <w:rFonts w:cs="Arial"/>
          <w:szCs w:val="28"/>
        </w:rPr>
        <w:t>20/20</w:t>
      </w:r>
    </w:p>
    <w:p w14:paraId="11E2DD3D" w14:textId="1B6D65FE" w:rsidR="00F226F6" w:rsidRPr="00F87228" w:rsidRDefault="00F226F6" w:rsidP="00F226F6">
      <w:pPr>
        <w:ind w:left="1080"/>
        <w:rPr>
          <w:rFonts w:ascii="SimBraille" w:hAnsi="SimBraille" w:cs="Courier New"/>
          <w:sz w:val="40"/>
          <w:szCs w:val="40"/>
        </w:rPr>
      </w:pPr>
      <w:r w:rsidRPr="00F87228">
        <w:rPr>
          <w:rFonts w:ascii="SimBraille" w:hAnsi="SimBraille" w:cs="Courier New"/>
          <w:sz w:val="40"/>
          <w:szCs w:val="40"/>
        </w:rPr>
        <w:t>#bj_/#bj</w:t>
      </w:r>
    </w:p>
    <w:p w14:paraId="1E7A1A08" w14:textId="77777777" w:rsidR="00F226F6" w:rsidRPr="00F87228" w:rsidRDefault="00F226F6" w:rsidP="00F226F6">
      <w:pPr>
        <w:ind w:left="1080"/>
        <w:rPr>
          <w:rFonts w:cs="Arial"/>
          <w:szCs w:val="28"/>
        </w:rPr>
      </w:pPr>
      <w:r w:rsidRPr="00F87228">
        <w:rPr>
          <w:rFonts w:cs="Arial"/>
          <w:szCs w:val="28"/>
        </w:rPr>
        <w:t>16:30 pm</w:t>
      </w:r>
    </w:p>
    <w:p w14:paraId="4D4566B1" w14:textId="77777777" w:rsidR="00F226F6" w:rsidRDefault="00F226F6" w:rsidP="00F226F6">
      <w:pPr>
        <w:ind w:left="1080"/>
        <w:rPr>
          <w:rFonts w:ascii="SimBraille" w:hAnsi="SimBraille" w:cs="Courier New"/>
          <w:sz w:val="40"/>
          <w:szCs w:val="40"/>
        </w:rPr>
      </w:pPr>
      <w:r w:rsidRPr="00F87228">
        <w:rPr>
          <w:rFonts w:ascii="SimBraille" w:hAnsi="SimBraille" w:cs="Courier New"/>
          <w:sz w:val="40"/>
          <w:szCs w:val="40"/>
        </w:rPr>
        <w:t>#af3#cj pm</w:t>
      </w:r>
    </w:p>
    <w:p w14:paraId="552E4CEF" w14:textId="0AF6ABBF" w:rsidR="00F226F6" w:rsidRPr="00F87228" w:rsidRDefault="00F226F6" w:rsidP="00F226F6">
      <w:pPr>
        <w:pStyle w:val="Heading3"/>
        <w:rPr>
          <w:rFonts w:cs="Arial"/>
          <w:sz w:val="28"/>
          <w:szCs w:val="28"/>
        </w:rPr>
      </w:pPr>
      <w:bookmarkStart w:id="35" w:name="_Toc14773478"/>
      <w:bookmarkStart w:id="36" w:name="_Toc45008407"/>
      <w:bookmarkStart w:id="37" w:name="_Toc45707112"/>
      <w:bookmarkStart w:id="38" w:name="_Toc45707571"/>
      <w:bookmarkStart w:id="39" w:name="_Toc45713351"/>
      <w:r w:rsidRPr="00F87228">
        <w:rPr>
          <w:rFonts w:cs="Arial"/>
          <w:sz w:val="28"/>
          <w:szCs w:val="28"/>
        </w:rPr>
        <w:t>Standing Alone Rule</w:t>
      </w:r>
      <w:bookmarkEnd w:id="35"/>
      <w:bookmarkEnd w:id="36"/>
      <w:bookmarkEnd w:id="37"/>
      <w:bookmarkEnd w:id="38"/>
      <w:bookmarkEnd w:id="39"/>
    </w:p>
    <w:p w14:paraId="6C4A5C3D" w14:textId="2ECA1353" w:rsidR="00F226F6" w:rsidRPr="00F87228" w:rsidRDefault="00F226F6" w:rsidP="00F226F6">
      <w:pPr>
        <w:rPr>
          <w:rFonts w:cs="Arial"/>
          <w:szCs w:val="28"/>
        </w:rPr>
      </w:pPr>
      <w:r w:rsidRPr="00F87228">
        <w:rPr>
          <w:rFonts w:cs="Arial"/>
          <w:szCs w:val="28"/>
        </w:rPr>
        <w:t>Refer to</w:t>
      </w:r>
      <w:r w:rsidRPr="00F87228">
        <w:rPr>
          <w:rFonts w:cs="Arial"/>
          <w:i/>
          <w:szCs w:val="28"/>
        </w:rPr>
        <w:t xml:space="preserve"> The Rules of Unified English Braille </w:t>
      </w:r>
      <w:r w:rsidRPr="00F87228">
        <w:rPr>
          <w:rFonts w:cs="Arial"/>
          <w:szCs w:val="28"/>
        </w:rPr>
        <w:t xml:space="preserve">(Simpson, 2013) for a comprehensive definition and </w:t>
      </w:r>
      <w:r w:rsidR="009F3BEC">
        <w:rPr>
          <w:rFonts w:cs="Arial"/>
          <w:szCs w:val="28"/>
        </w:rPr>
        <w:t xml:space="preserve">explanation of </w:t>
      </w:r>
      <w:r w:rsidRPr="00F87228">
        <w:rPr>
          <w:rFonts w:cs="Arial"/>
          <w:szCs w:val="28"/>
        </w:rPr>
        <w:t>usage of “standing alone”.</w:t>
      </w:r>
    </w:p>
    <w:p w14:paraId="3955B88E" w14:textId="2895FEF9" w:rsidR="002C0A65" w:rsidRPr="00F87228" w:rsidRDefault="00F226F6" w:rsidP="00F226F6">
      <w:pPr>
        <w:rPr>
          <w:rFonts w:cs="Arial"/>
          <w:szCs w:val="28"/>
        </w:rPr>
      </w:pPr>
      <w:r w:rsidRPr="00F87228">
        <w:rPr>
          <w:rFonts w:cs="Arial"/>
          <w:szCs w:val="28"/>
        </w:rPr>
        <w:t xml:space="preserve">A letter or letters-sequence </w:t>
      </w:r>
      <w:proofErr w:type="gramStart"/>
      <w:r w:rsidRPr="00F87228">
        <w:rPr>
          <w:rFonts w:cs="Arial"/>
          <w:szCs w:val="28"/>
        </w:rPr>
        <w:t xml:space="preserve">is considered </w:t>
      </w:r>
      <w:r w:rsidR="009F3BEC">
        <w:rPr>
          <w:rFonts w:cs="Arial"/>
          <w:szCs w:val="28"/>
        </w:rPr>
        <w:t>to be</w:t>
      </w:r>
      <w:proofErr w:type="gramEnd"/>
      <w:r w:rsidR="009F3BEC">
        <w:rPr>
          <w:rFonts w:cs="Arial"/>
          <w:szCs w:val="28"/>
        </w:rPr>
        <w:t xml:space="preserve"> </w:t>
      </w:r>
      <w:r w:rsidRPr="00F87228">
        <w:rPr>
          <w:rFonts w:cs="Arial"/>
          <w:szCs w:val="28"/>
        </w:rPr>
        <w:t>“standing alone” when:</w:t>
      </w:r>
    </w:p>
    <w:p w14:paraId="66D36722" w14:textId="1A0A36BE" w:rsidR="00F226F6" w:rsidRDefault="00F226F6" w:rsidP="00F226F6">
      <w:pPr>
        <w:pStyle w:val="ListParagraph"/>
        <w:numPr>
          <w:ilvl w:val="0"/>
          <w:numId w:val="12"/>
        </w:numPr>
        <w:contextualSpacing w:val="0"/>
        <w:rPr>
          <w:rFonts w:cs="Arial"/>
          <w:szCs w:val="28"/>
        </w:rPr>
      </w:pPr>
      <w:r w:rsidRPr="00F87228">
        <w:rPr>
          <w:rFonts w:cs="Arial"/>
          <w:szCs w:val="28"/>
        </w:rPr>
        <w:t xml:space="preserve">it is </w:t>
      </w:r>
      <w:r w:rsidRPr="00F87228">
        <w:rPr>
          <w:rFonts w:cs="Arial"/>
          <w:b/>
          <w:bCs/>
          <w:szCs w:val="28"/>
        </w:rPr>
        <w:t xml:space="preserve">preceded </w:t>
      </w:r>
      <w:r w:rsidRPr="00F87228">
        <w:rPr>
          <w:rFonts w:cs="Arial"/>
          <w:szCs w:val="28"/>
        </w:rPr>
        <w:t xml:space="preserve">and </w:t>
      </w:r>
      <w:r w:rsidRPr="00F87228">
        <w:rPr>
          <w:rFonts w:cs="Arial"/>
          <w:b/>
          <w:bCs/>
          <w:szCs w:val="28"/>
        </w:rPr>
        <w:t>followed</w:t>
      </w:r>
      <w:r w:rsidRPr="00F87228">
        <w:rPr>
          <w:rFonts w:cs="Arial"/>
          <w:szCs w:val="28"/>
        </w:rPr>
        <w:t xml:space="preserve"> by a space, a </w:t>
      </w:r>
      <w:r w:rsidR="00AE6B4E" w:rsidRPr="00F87228">
        <w:rPr>
          <w:rFonts w:cs="Arial"/>
          <w:szCs w:val="28"/>
        </w:rPr>
        <w:t>hyphen,</w:t>
      </w:r>
      <w:r w:rsidRPr="00F87228">
        <w:rPr>
          <w:rFonts w:cs="Arial"/>
          <w:szCs w:val="28"/>
        </w:rPr>
        <w:t xml:space="preserve"> or a dash (of any length); or</w:t>
      </w:r>
    </w:p>
    <w:p w14:paraId="437A87BD" w14:textId="013DEBE0" w:rsidR="00F226F6" w:rsidRDefault="00F226F6" w:rsidP="00F226F6">
      <w:pPr>
        <w:pStyle w:val="ListParagraph"/>
        <w:numPr>
          <w:ilvl w:val="0"/>
          <w:numId w:val="12"/>
        </w:numPr>
        <w:contextualSpacing w:val="0"/>
        <w:rPr>
          <w:rFonts w:cs="Arial"/>
          <w:szCs w:val="28"/>
        </w:rPr>
      </w:pPr>
      <w:r w:rsidRPr="00F87228">
        <w:rPr>
          <w:rFonts w:cs="Arial"/>
          <w:szCs w:val="28"/>
        </w:rPr>
        <w:t xml:space="preserve">common punctuation and indicator symbols intervene between the letter or letter-sequence and the </w:t>
      </w:r>
      <w:r w:rsidRPr="00F87228">
        <w:rPr>
          <w:rFonts w:cs="Arial"/>
          <w:b/>
          <w:bCs/>
          <w:szCs w:val="28"/>
        </w:rPr>
        <w:t>preceding</w:t>
      </w:r>
      <w:r w:rsidRPr="00F87228">
        <w:rPr>
          <w:rFonts w:cs="Arial"/>
          <w:szCs w:val="28"/>
        </w:rPr>
        <w:t xml:space="preserve"> or </w:t>
      </w:r>
      <w:r w:rsidRPr="00F87228">
        <w:rPr>
          <w:rFonts w:cs="Arial"/>
          <w:b/>
          <w:bCs/>
          <w:szCs w:val="28"/>
        </w:rPr>
        <w:t>following</w:t>
      </w:r>
      <w:r w:rsidRPr="00F87228">
        <w:rPr>
          <w:rFonts w:cs="Arial"/>
          <w:szCs w:val="28"/>
        </w:rPr>
        <w:t xml:space="preserve"> space, </w:t>
      </w:r>
      <w:r w:rsidR="00AE6B4E" w:rsidRPr="00F87228">
        <w:rPr>
          <w:rFonts w:cs="Arial"/>
          <w:szCs w:val="28"/>
        </w:rPr>
        <w:t>hyphen,</w:t>
      </w:r>
      <w:r w:rsidRPr="00F87228">
        <w:rPr>
          <w:rFonts w:cs="Arial"/>
          <w:szCs w:val="28"/>
        </w:rPr>
        <w:t xml:space="preserve"> or dash</w:t>
      </w:r>
      <w:r w:rsidR="009F3BEC">
        <w:rPr>
          <w:rFonts w:cs="Arial"/>
          <w:szCs w:val="28"/>
        </w:rPr>
        <w:t>;</w:t>
      </w:r>
      <w:r w:rsidRPr="00F87228">
        <w:rPr>
          <w:rFonts w:cs="Arial"/>
          <w:szCs w:val="28"/>
        </w:rPr>
        <w:t xml:space="preserve"> or </w:t>
      </w:r>
    </w:p>
    <w:p w14:paraId="33F558A3" w14:textId="286EDD09" w:rsidR="009F3BEC" w:rsidRPr="003B1B52" w:rsidRDefault="009F3BEC" w:rsidP="009F3BEC">
      <w:pPr>
        <w:pStyle w:val="ListParagraph"/>
        <w:numPr>
          <w:ilvl w:val="0"/>
          <w:numId w:val="12"/>
        </w:numPr>
        <w:contextualSpacing w:val="0"/>
        <w:rPr>
          <w:rFonts w:cs="Arial"/>
          <w:i/>
          <w:iCs/>
          <w:szCs w:val="28"/>
        </w:rPr>
      </w:pPr>
      <w:r w:rsidRPr="00F87228">
        <w:rPr>
          <w:rFonts w:cs="Arial"/>
          <w:szCs w:val="28"/>
        </w:rPr>
        <w:t xml:space="preserve">a word with an interior apostrophe </w:t>
      </w:r>
      <w:proofErr w:type="gramStart"/>
      <w:r w:rsidRPr="00F87228">
        <w:rPr>
          <w:rFonts w:cs="Arial"/>
          <w:szCs w:val="28"/>
        </w:rPr>
        <w:t>is considered to be</w:t>
      </w:r>
      <w:proofErr w:type="gramEnd"/>
      <w:r w:rsidRPr="00F87228">
        <w:rPr>
          <w:rFonts w:cs="Arial"/>
          <w:szCs w:val="28"/>
        </w:rPr>
        <w:t xml:space="preserve"> “standing alone” under the specific provisions</w:t>
      </w:r>
      <w:r w:rsidR="00B44600">
        <w:rPr>
          <w:rFonts w:cs="Arial"/>
          <w:szCs w:val="28"/>
        </w:rPr>
        <w:t xml:space="preserve"> stated in </w:t>
      </w:r>
      <w:r w:rsidR="00B44600" w:rsidRPr="003B1B52">
        <w:rPr>
          <w:rFonts w:cs="Arial"/>
          <w:i/>
          <w:iCs/>
          <w:szCs w:val="28"/>
        </w:rPr>
        <w:t>The Rules for Unified English Braille</w:t>
      </w:r>
      <w:r w:rsidR="00B44600">
        <w:rPr>
          <w:rFonts w:cs="Arial"/>
          <w:szCs w:val="28"/>
        </w:rPr>
        <w:t>, 2013</w:t>
      </w:r>
      <w:r w:rsidRPr="00F87228">
        <w:rPr>
          <w:rFonts w:cs="Arial"/>
          <w:szCs w:val="28"/>
        </w:rPr>
        <w:t xml:space="preserve"> referring to contractions, alphabetic wordsigns, strong wordsigns and shortforms</w:t>
      </w:r>
      <w:r w:rsidRPr="003B1B52">
        <w:rPr>
          <w:rFonts w:cs="Arial"/>
          <w:i/>
          <w:iCs/>
          <w:szCs w:val="28"/>
        </w:rPr>
        <w:t xml:space="preserve">. </w:t>
      </w:r>
    </w:p>
    <w:p w14:paraId="739FE89A" w14:textId="17D6E91E" w:rsidR="00F226F6" w:rsidRDefault="00F226F6" w:rsidP="00F226F6">
      <w:pPr>
        <w:ind w:firstLine="720"/>
        <w:rPr>
          <w:rFonts w:cs="Arial"/>
          <w:i/>
          <w:szCs w:val="28"/>
        </w:rPr>
      </w:pPr>
      <w:r w:rsidRPr="00F87228">
        <w:rPr>
          <w:rFonts w:cs="Arial"/>
          <w:i/>
          <w:szCs w:val="28"/>
        </w:rPr>
        <w:t>Examples:</w:t>
      </w:r>
    </w:p>
    <w:p w14:paraId="61EE65DC" w14:textId="4C47D969" w:rsidR="009D51B3" w:rsidRPr="00692AA9" w:rsidRDefault="00B3142F" w:rsidP="009D51B3">
      <w:pPr>
        <w:ind w:firstLine="720"/>
      </w:pPr>
      <w:r w:rsidRPr="00692AA9">
        <w:rPr>
          <w:rFonts w:cs="Arial"/>
        </w:rPr>
        <w:t>b</w:t>
      </w:r>
      <w:r w:rsidR="009D51B3" w:rsidRPr="00692AA9">
        <w:rPr>
          <w:rFonts w:cs="Arial"/>
        </w:rPr>
        <w:t>-3</w:t>
      </w:r>
    </w:p>
    <w:p w14:paraId="18D65778" w14:textId="1D3EB840" w:rsidR="009D51B3" w:rsidRPr="00692AA9" w:rsidRDefault="009D51B3" w:rsidP="009D51B3">
      <w:pPr>
        <w:ind w:firstLine="720"/>
        <w:rPr>
          <w:rFonts w:ascii="SimBraille" w:hAnsi="SimBraille" w:cs="Courier New"/>
          <w:sz w:val="40"/>
          <w:szCs w:val="40"/>
        </w:rPr>
      </w:pPr>
      <w:r w:rsidRPr="00692AA9">
        <w:rPr>
          <w:rFonts w:ascii="SimBraille" w:hAnsi="SimBraille" w:cs="Courier New"/>
          <w:sz w:val="40"/>
          <w:szCs w:val="40"/>
        </w:rPr>
        <w:t>;</w:t>
      </w:r>
      <w:r w:rsidR="00B3142F" w:rsidRPr="00692AA9">
        <w:rPr>
          <w:rFonts w:ascii="SimBraille" w:hAnsi="SimBraille" w:cs="Courier New"/>
          <w:sz w:val="40"/>
          <w:szCs w:val="40"/>
        </w:rPr>
        <w:t>b</w:t>
      </w:r>
      <w:r w:rsidRPr="00692AA9">
        <w:rPr>
          <w:rFonts w:ascii="SimBraille" w:hAnsi="SimBraille" w:cs="Courier New"/>
          <w:sz w:val="40"/>
          <w:szCs w:val="40"/>
        </w:rPr>
        <w:t>-#c</w:t>
      </w:r>
    </w:p>
    <w:p w14:paraId="0936F1A2" w14:textId="72103916" w:rsidR="009D51B3" w:rsidRPr="00692AA9" w:rsidRDefault="00B3142F" w:rsidP="009D51B3">
      <w:pPr>
        <w:ind w:firstLine="720"/>
        <w:rPr>
          <w:rFonts w:cs="Arial"/>
        </w:rPr>
      </w:pPr>
      <w:r w:rsidRPr="00692AA9">
        <w:rPr>
          <w:rFonts w:cs="Arial"/>
        </w:rPr>
        <w:t>B</w:t>
      </w:r>
      <m:oMath>
        <m:r>
          <w:rPr>
            <w:rFonts w:ascii="Cambria Math" w:hAnsi="Cambria Math" w:cs="Arial"/>
            <w:szCs w:val="28"/>
          </w:rPr>
          <m:t>-</m:t>
        </m:r>
      </m:oMath>
      <w:r w:rsidR="009D51B3" w:rsidRPr="00692AA9">
        <w:rPr>
          <w:rFonts w:cs="Arial"/>
        </w:rPr>
        <w:t>3</w:t>
      </w:r>
    </w:p>
    <w:p w14:paraId="71E658E7" w14:textId="6E0F589C" w:rsidR="009D51B3" w:rsidRPr="00692AA9" w:rsidRDefault="009D51B3" w:rsidP="009D51B3">
      <w:pPr>
        <w:ind w:firstLine="720"/>
        <w:rPr>
          <w:rFonts w:ascii="SimBraille" w:hAnsi="SimBraille" w:cs="Courier New"/>
          <w:sz w:val="40"/>
          <w:szCs w:val="40"/>
        </w:rPr>
      </w:pPr>
      <w:r w:rsidRPr="00692AA9">
        <w:rPr>
          <w:rFonts w:ascii="SimBraille" w:hAnsi="SimBraille" w:cs="Courier New"/>
          <w:sz w:val="40"/>
          <w:szCs w:val="40"/>
        </w:rPr>
        <w:t>;</w:t>
      </w:r>
      <w:r w:rsidRPr="00692AA9">
        <w:rPr>
          <w:rFonts w:ascii="SimBraille" w:hAnsi="SimBraille"/>
          <w:iCs/>
          <w:sz w:val="40"/>
          <w:szCs w:val="40"/>
        </w:rPr>
        <w:t>,</w:t>
      </w:r>
      <w:r w:rsidR="00B3142F" w:rsidRPr="00692AA9">
        <w:rPr>
          <w:rFonts w:ascii="SimBraille" w:hAnsi="SimBraille"/>
          <w:iCs/>
          <w:sz w:val="40"/>
          <w:szCs w:val="40"/>
        </w:rPr>
        <w:t>b</w:t>
      </w:r>
      <w:r w:rsidR="002C56DF" w:rsidRPr="00692AA9">
        <w:rPr>
          <w:rFonts w:ascii="SimBraille" w:hAnsi="SimBraille"/>
          <w:iCs/>
          <w:sz w:val="40"/>
          <w:szCs w:val="40"/>
        </w:rPr>
        <w:t>,</w:t>
      </w:r>
      <w:r w:rsidRPr="00692AA9">
        <w:rPr>
          <w:rFonts w:ascii="SimBraille" w:hAnsi="SimBraille" w:cs="Courier New"/>
          <w:sz w:val="40"/>
          <w:szCs w:val="40"/>
        </w:rPr>
        <w:t>-#c</w:t>
      </w:r>
    </w:p>
    <w:p w14:paraId="4FFE9F62" w14:textId="77777777" w:rsidR="00F226F6" w:rsidRDefault="00F226F6" w:rsidP="00D808BC">
      <w:pPr>
        <w:pStyle w:val="exampHead"/>
        <w:spacing w:before="0" w:after="120"/>
        <w:ind w:firstLine="720"/>
        <w:rPr>
          <w:rFonts w:cs="Arial"/>
          <w:i w:val="0"/>
        </w:rPr>
      </w:pPr>
      <w:r w:rsidRPr="00F87228">
        <w:rPr>
          <w:rFonts w:cs="Arial"/>
          <w:i w:val="0"/>
        </w:rPr>
        <w:t>“b”</w:t>
      </w:r>
    </w:p>
    <w:p w14:paraId="763560E5" w14:textId="77777777" w:rsidR="00F226F6" w:rsidRPr="00F87228" w:rsidRDefault="00F226F6" w:rsidP="00D808BC">
      <w:pPr>
        <w:pStyle w:val="exampHead"/>
        <w:spacing w:before="0" w:after="120"/>
        <w:ind w:firstLine="720"/>
        <w:rPr>
          <w:rFonts w:ascii="SimBraille" w:hAnsi="SimBraille"/>
          <w:i w:val="0"/>
          <w:sz w:val="40"/>
          <w:szCs w:val="40"/>
        </w:rPr>
      </w:pPr>
      <w:r w:rsidRPr="00F87228">
        <w:rPr>
          <w:rFonts w:ascii="SimBraille" w:hAnsi="SimBraille"/>
          <w:i w:val="0"/>
          <w:sz w:val="40"/>
          <w:szCs w:val="40"/>
        </w:rPr>
        <w:t>8;b0</w:t>
      </w:r>
    </w:p>
    <w:p w14:paraId="78D3196A" w14:textId="0D7EC4F8" w:rsidR="00F226F6" w:rsidRPr="00F87228" w:rsidRDefault="00F226F6" w:rsidP="00D808BC">
      <w:pPr>
        <w:ind w:firstLine="720"/>
        <w:rPr>
          <w:rFonts w:cs="Arial"/>
          <w:iCs/>
        </w:rPr>
      </w:pPr>
      <w:r w:rsidRPr="00F87228">
        <w:rPr>
          <w:rFonts w:cs="Arial"/>
          <w:iCs/>
        </w:rPr>
        <w:t>(b)</w:t>
      </w:r>
    </w:p>
    <w:p w14:paraId="5582EAD2" w14:textId="77777777" w:rsidR="00F226F6" w:rsidRPr="00F87228" w:rsidRDefault="00F226F6" w:rsidP="00D808BC">
      <w:pPr>
        <w:ind w:firstLine="720"/>
        <w:rPr>
          <w:iCs/>
        </w:rPr>
      </w:pPr>
      <w:r w:rsidRPr="00F87228">
        <w:rPr>
          <w:rFonts w:ascii="SimBraille" w:hAnsi="SimBraille" w:cs="Courier New"/>
          <w:iCs/>
          <w:sz w:val="40"/>
          <w:szCs w:val="40"/>
        </w:rPr>
        <w:t>"&lt;</w:t>
      </w:r>
      <w:r w:rsidRPr="00F87228">
        <w:rPr>
          <w:rFonts w:ascii="SimBraille" w:hAnsi="SimBraille"/>
          <w:iCs/>
          <w:sz w:val="40"/>
          <w:szCs w:val="40"/>
        </w:rPr>
        <w:t>;b</w:t>
      </w:r>
      <w:r w:rsidRPr="00F87228">
        <w:rPr>
          <w:rFonts w:ascii="SimBraille" w:hAnsi="SimBraille" w:cs="Courier New"/>
          <w:iCs/>
          <w:sz w:val="40"/>
          <w:szCs w:val="40"/>
        </w:rPr>
        <w:t>"&gt;</w:t>
      </w:r>
    </w:p>
    <w:p w14:paraId="1A77691C" w14:textId="77777777" w:rsidR="00F226F6" w:rsidRPr="00F87228" w:rsidRDefault="00F226F6" w:rsidP="00D808BC">
      <w:pPr>
        <w:pStyle w:val="exampHead"/>
        <w:spacing w:before="0" w:after="120"/>
        <w:ind w:firstLine="720"/>
        <w:rPr>
          <w:rFonts w:cs="Arial"/>
          <w:i w:val="0"/>
        </w:rPr>
      </w:pPr>
      <w:r w:rsidRPr="00F87228">
        <w:rPr>
          <w:rFonts w:cs="Arial"/>
          <w:i w:val="0"/>
        </w:rPr>
        <w:lastRenderedPageBreak/>
        <w:t>(B)</w:t>
      </w:r>
    </w:p>
    <w:p w14:paraId="72082372" w14:textId="77777777" w:rsidR="00F226F6" w:rsidRDefault="00F226F6" w:rsidP="00D808BC">
      <w:pPr>
        <w:ind w:firstLine="720"/>
        <w:rPr>
          <w:rFonts w:ascii="SimBraille" w:hAnsi="SimBraille" w:cs="Courier New"/>
          <w:iCs/>
          <w:sz w:val="40"/>
          <w:szCs w:val="40"/>
        </w:rPr>
      </w:pPr>
      <w:r w:rsidRPr="00F87228">
        <w:rPr>
          <w:rFonts w:ascii="SimBraille" w:hAnsi="SimBraille" w:cs="Courier New"/>
          <w:iCs/>
          <w:sz w:val="40"/>
          <w:szCs w:val="40"/>
        </w:rPr>
        <w:t>"&lt;</w:t>
      </w:r>
      <w:r w:rsidRPr="00F87228">
        <w:rPr>
          <w:rFonts w:ascii="SimBraille" w:hAnsi="SimBraille"/>
          <w:iCs/>
          <w:sz w:val="40"/>
          <w:szCs w:val="40"/>
        </w:rPr>
        <w:t>;,b</w:t>
      </w:r>
      <w:r w:rsidRPr="00F87228">
        <w:rPr>
          <w:rFonts w:ascii="SimBraille" w:hAnsi="SimBraille" w:cs="Courier New"/>
          <w:iCs/>
          <w:sz w:val="40"/>
          <w:szCs w:val="40"/>
        </w:rPr>
        <w:t>"&gt;</w:t>
      </w:r>
    </w:p>
    <w:p w14:paraId="12E66119" w14:textId="77777777" w:rsidR="00F226F6" w:rsidRDefault="00F226F6" w:rsidP="00D808BC">
      <w:pPr>
        <w:ind w:firstLine="720"/>
        <w:rPr>
          <w:rFonts w:cs="Arial"/>
        </w:rPr>
      </w:pPr>
      <w:r w:rsidRPr="00F87228">
        <w:rPr>
          <w:rFonts w:cs="Arial"/>
        </w:rPr>
        <w:t>“</w:t>
      </w:r>
      <w:proofErr w:type="gramStart"/>
      <w:r w:rsidRPr="00F87228">
        <w:rPr>
          <w:rFonts w:cs="Arial"/>
        </w:rPr>
        <w:t>a’s</w:t>
      </w:r>
      <w:proofErr w:type="gramEnd"/>
      <w:r w:rsidRPr="00F87228">
        <w:rPr>
          <w:rFonts w:cs="Arial"/>
        </w:rPr>
        <w:t xml:space="preserve"> and b’s”</w:t>
      </w:r>
    </w:p>
    <w:p w14:paraId="2B27B3D5" w14:textId="77777777" w:rsidR="00F226F6" w:rsidRDefault="00F226F6" w:rsidP="00D808BC">
      <w:pPr>
        <w:ind w:firstLine="720"/>
        <w:rPr>
          <w:rFonts w:ascii="SimBraille" w:hAnsi="SimBraille" w:cs="Courier New"/>
          <w:sz w:val="40"/>
          <w:szCs w:val="40"/>
        </w:rPr>
      </w:pPr>
      <w:r w:rsidRPr="00F87228">
        <w:rPr>
          <w:rFonts w:ascii="SimBraille" w:hAnsi="SimBraille"/>
          <w:sz w:val="40"/>
          <w:szCs w:val="40"/>
        </w:rPr>
        <w:t>8a</w:t>
      </w:r>
      <w:r w:rsidRPr="00F87228">
        <w:rPr>
          <w:rFonts w:ascii="SimBraille" w:hAnsi="SimBraille" w:cs="Courier New"/>
          <w:sz w:val="40"/>
          <w:szCs w:val="40"/>
        </w:rPr>
        <w:t>'s &amp; ;b's0</w:t>
      </w:r>
    </w:p>
    <w:p w14:paraId="58F88AEB" w14:textId="77777777" w:rsidR="00F226F6" w:rsidRDefault="00F226F6" w:rsidP="00D808BC">
      <w:pPr>
        <w:ind w:firstLine="720"/>
        <w:rPr>
          <w:rFonts w:cs="Arial"/>
        </w:rPr>
      </w:pPr>
      <w:r w:rsidRPr="00F87228">
        <w:rPr>
          <w:rFonts w:cs="Arial"/>
        </w:rPr>
        <w:t>“A’s and B’s”</w:t>
      </w:r>
    </w:p>
    <w:p w14:paraId="51F63CF3" w14:textId="77777777" w:rsidR="00F226F6" w:rsidRDefault="00F226F6" w:rsidP="00D808BC">
      <w:pPr>
        <w:ind w:firstLine="720"/>
        <w:rPr>
          <w:rFonts w:ascii="SimBraille" w:hAnsi="SimBraille" w:cs="Courier New"/>
          <w:sz w:val="40"/>
          <w:szCs w:val="40"/>
        </w:rPr>
      </w:pPr>
      <w:r w:rsidRPr="00F87228">
        <w:rPr>
          <w:rFonts w:ascii="SimBraille" w:hAnsi="SimBraille"/>
          <w:sz w:val="40"/>
          <w:szCs w:val="40"/>
        </w:rPr>
        <w:t>8,a</w:t>
      </w:r>
      <w:r w:rsidRPr="00F87228">
        <w:rPr>
          <w:rFonts w:ascii="SimBraille" w:hAnsi="SimBraille" w:cs="Courier New"/>
          <w:sz w:val="40"/>
          <w:szCs w:val="40"/>
        </w:rPr>
        <w:t>'s &amp; ;</w:t>
      </w:r>
      <w:r w:rsidRPr="00F87228">
        <w:rPr>
          <w:rFonts w:ascii="SimBraille" w:hAnsi="SimBraille"/>
          <w:iCs/>
          <w:sz w:val="40"/>
          <w:szCs w:val="40"/>
        </w:rPr>
        <w:t>,</w:t>
      </w:r>
      <w:r w:rsidRPr="00F87228">
        <w:rPr>
          <w:rFonts w:ascii="SimBraille" w:hAnsi="SimBraille" w:cs="Courier New"/>
          <w:sz w:val="40"/>
          <w:szCs w:val="40"/>
        </w:rPr>
        <w:t>b's0</w:t>
      </w:r>
    </w:p>
    <w:p w14:paraId="36FD660F" w14:textId="77777777" w:rsidR="00F226F6" w:rsidRDefault="00F226F6" w:rsidP="00D808BC">
      <w:pPr>
        <w:ind w:firstLine="720"/>
        <w:rPr>
          <w:rFonts w:cs="Arial"/>
        </w:rPr>
      </w:pPr>
      <w:r w:rsidRPr="00F87228">
        <w:rPr>
          <w:rFonts w:cs="Arial"/>
        </w:rPr>
        <w:t>“can’t”</w:t>
      </w:r>
    </w:p>
    <w:p w14:paraId="32412617" w14:textId="77777777" w:rsidR="00F226F6" w:rsidRPr="00473970" w:rsidRDefault="00F226F6" w:rsidP="00D808BC">
      <w:pPr>
        <w:ind w:firstLine="720"/>
        <w:rPr>
          <w:rFonts w:cs="Arial"/>
          <w:i/>
        </w:rPr>
      </w:pPr>
      <w:r w:rsidRPr="00F87228">
        <w:rPr>
          <w:rFonts w:ascii="SimBraille" w:hAnsi="SimBraille"/>
          <w:sz w:val="40"/>
          <w:szCs w:val="40"/>
        </w:rPr>
        <w:t>8c</w:t>
      </w:r>
      <w:r w:rsidRPr="00F87228">
        <w:rPr>
          <w:rFonts w:ascii="SimBraille" w:hAnsi="SimBraille" w:cs="Courier New"/>
          <w:sz w:val="40"/>
          <w:szCs w:val="40"/>
        </w:rPr>
        <w:t>'</w:t>
      </w:r>
      <w:r w:rsidRPr="00F87228">
        <w:rPr>
          <w:rFonts w:ascii="SimBraille" w:hAnsi="SimBraille"/>
          <w:sz w:val="40"/>
          <w:szCs w:val="40"/>
        </w:rPr>
        <w:t>t0</w:t>
      </w:r>
    </w:p>
    <w:p w14:paraId="42CD69BA" w14:textId="1106BB34" w:rsidR="00F226F6" w:rsidRPr="004A41FC" w:rsidRDefault="00F226F6" w:rsidP="00F226F6">
      <w:pPr>
        <w:pStyle w:val="Heading3"/>
        <w:rPr>
          <w:rFonts w:cs="Arial"/>
          <w:sz w:val="28"/>
          <w:szCs w:val="28"/>
        </w:rPr>
      </w:pPr>
      <w:bookmarkStart w:id="40" w:name="_Toc45008408"/>
      <w:bookmarkStart w:id="41" w:name="_Toc45707113"/>
      <w:bookmarkStart w:id="42" w:name="_Toc45707572"/>
      <w:bookmarkStart w:id="43" w:name="_Toc45713352"/>
      <w:r w:rsidRPr="004A41FC">
        <w:rPr>
          <w:rFonts w:cs="Arial"/>
          <w:sz w:val="28"/>
          <w:szCs w:val="28"/>
        </w:rPr>
        <w:t>Grade 1 Word Indicator</w:t>
      </w:r>
      <w:bookmarkEnd w:id="40"/>
      <w:bookmarkEnd w:id="41"/>
      <w:bookmarkEnd w:id="42"/>
      <w:bookmarkEnd w:id="43"/>
    </w:p>
    <w:p w14:paraId="5D5DCCCD" w14:textId="0D39021C" w:rsidR="00F226F6" w:rsidRDefault="00F226F6" w:rsidP="00782254">
      <w:pPr>
        <w:pStyle w:val="ListParagraph"/>
        <w:numPr>
          <w:ilvl w:val="0"/>
          <w:numId w:val="13"/>
        </w:numPr>
        <w:ind w:left="714" w:hanging="357"/>
        <w:contextualSpacing w:val="0"/>
        <w:rPr>
          <w:rFonts w:cs="Arial"/>
          <w:szCs w:val="28"/>
        </w:rPr>
      </w:pPr>
      <w:r w:rsidRPr="00F87228">
        <w:rPr>
          <w:rFonts w:cs="Arial"/>
          <w:szCs w:val="28"/>
        </w:rPr>
        <w:t>The Grade 1 word indicator (</w:t>
      </w:r>
      <w:r w:rsidRPr="00F87228">
        <w:rPr>
          <w:rFonts w:ascii="SimBraille" w:hAnsi="SimBraille" w:cs="Arial"/>
          <w:sz w:val="40"/>
          <w:szCs w:val="40"/>
        </w:rPr>
        <w:t>;;</w:t>
      </w:r>
      <w:r w:rsidRPr="00F87228">
        <w:rPr>
          <w:rFonts w:cs="Arial"/>
          <w:szCs w:val="28"/>
        </w:rPr>
        <w:t>) sets Grade 1 mode for the next symbols</w:t>
      </w:r>
      <w:r w:rsidR="00782254">
        <w:rPr>
          <w:rFonts w:cs="Arial"/>
          <w:szCs w:val="28"/>
        </w:rPr>
        <w:t>-</w:t>
      </w:r>
      <w:r w:rsidRPr="00F87228">
        <w:rPr>
          <w:rFonts w:cs="Arial"/>
          <w:szCs w:val="28"/>
        </w:rPr>
        <w:t>sequence or the remainder of the current symbols-sequence.</w:t>
      </w:r>
    </w:p>
    <w:p w14:paraId="346F7E03" w14:textId="77777777" w:rsidR="00F226F6" w:rsidRDefault="00F226F6" w:rsidP="00782254">
      <w:pPr>
        <w:pStyle w:val="ListParagraph"/>
        <w:numPr>
          <w:ilvl w:val="0"/>
          <w:numId w:val="13"/>
        </w:numPr>
        <w:ind w:left="714" w:hanging="357"/>
        <w:contextualSpacing w:val="0"/>
        <w:rPr>
          <w:rFonts w:cs="Arial"/>
          <w:szCs w:val="28"/>
        </w:rPr>
      </w:pPr>
      <w:r w:rsidRPr="00F87228">
        <w:rPr>
          <w:rFonts w:cs="Arial"/>
          <w:szCs w:val="28"/>
        </w:rPr>
        <w:t>The effect of a Grade 1 word indicator is terminated by a space or a Grade 1 terminator.</w:t>
      </w:r>
    </w:p>
    <w:p w14:paraId="62732D72" w14:textId="77777777" w:rsidR="00F226F6" w:rsidRDefault="00F226F6" w:rsidP="00782254">
      <w:pPr>
        <w:pStyle w:val="ListParagraph"/>
        <w:numPr>
          <w:ilvl w:val="0"/>
          <w:numId w:val="13"/>
        </w:numPr>
        <w:ind w:left="714" w:hanging="357"/>
        <w:contextualSpacing w:val="0"/>
        <w:rPr>
          <w:rFonts w:cs="Arial"/>
          <w:szCs w:val="28"/>
        </w:rPr>
      </w:pPr>
      <w:r w:rsidRPr="00F87228">
        <w:rPr>
          <w:rFonts w:cs="Arial"/>
          <w:szCs w:val="28"/>
        </w:rPr>
        <w:t>Remember that the numeric indicator also sets Grade 1 mode for the next symbols-sequence.</w:t>
      </w:r>
    </w:p>
    <w:p w14:paraId="51CC4C9B" w14:textId="6F1BF29A" w:rsidR="00F226F6" w:rsidRDefault="00F226F6" w:rsidP="00782254">
      <w:pPr>
        <w:pStyle w:val="ListParagraph"/>
        <w:numPr>
          <w:ilvl w:val="0"/>
          <w:numId w:val="13"/>
        </w:numPr>
        <w:ind w:left="714" w:hanging="357"/>
        <w:contextualSpacing w:val="0"/>
      </w:pPr>
      <w:r>
        <w:rPr>
          <w:rFonts w:cs="Arial"/>
          <w:szCs w:val="28"/>
        </w:rPr>
        <w:t>If a c</w:t>
      </w:r>
      <w:r w:rsidRPr="00882070">
        <w:rPr>
          <w:rFonts w:cs="Arial"/>
          <w:szCs w:val="28"/>
        </w:rPr>
        <w:t xml:space="preserve">omplex algebraic expression </w:t>
      </w:r>
      <w:r>
        <w:rPr>
          <w:rFonts w:cs="Arial"/>
          <w:szCs w:val="28"/>
        </w:rPr>
        <w:t xml:space="preserve">does </w:t>
      </w:r>
      <w:r w:rsidRPr="00882070">
        <w:rPr>
          <w:rFonts w:cs="Arial"/>
          <w:szCs w:val="28"/>
        </w:rPr>
        <w:t xml:space="preserve">NOT include a comparison sign </w:t>
      </w:r>
      <w:r w:rsidRPr="00AC5B41">
        <w:rPr>
          <w:rFonts w:cs="Arial"/>
          <w:szCs w:val="28"/>
        </w:rPr>
        <w:t xml:space="preserve">(such as an </w:t>
      </w:r>
      <w:r w:rsidR="00AE6B4E" w:rsidRPr="00AC5B41">
        <w:rPr>
          <w:rFonts w:cs="Arial"/>
          <w:szCs w:val="28"/>
        </w:rPr>
        <w:t>equal's</w:t>
      </w:r>
      <w:r w:rsidRPr="00AC5B41">
        <w:rPr>
          <w:rFonts w:cs="Arial"/>
          <w:szCs w:val="28"/>
        </w:rPr>
        <w:t xml:space="preserve"> sign) then it is unlikely to </w:t>
      </w:r>
      <w:r>
        <w:rPr>
          <w:rFonts w:cs="Arial"/>
          <w:szCs w:val="28"/>
        </w:rPr>
        <w:t xml:space="preserve">include interior spaces in braille. </w:t>
      </w:r>
      <w:r>
        <w:t xml:space="preserve">In </w:t>
      </w:r>
      <w:r w:rsidR="009F3BEC">
        <w:t xml:space="preserve">such </w:t>
      </w:r>
      <w:r>
        <w:t>case</w:t>
      </w:r>
      <w:r w:rsidR="009F3BEC">
        <w:t>s,</w:t>
      </w:r>
      <w:r>
        <w:t xml:space="preserve"> a Grade 1 word indicator will be enough to ensure that superscripts, subscripts, fractions, radicals, </w:t>
      </w:r>
      <w:r w:rsidR="00AE6B4E">
        <w:t>arrows,</w:t>
      </w:r>
      <w:r>
        <w:t xml:space="preserve"> and shape indicators are well defined without the need for Grade 1 symbol indicators.</w:t>
      </w:r>
    </w:p>
    <w:p w14:paraId="25A3C4D4" w14:textId="77777777" w:rsidR="00F226F6" w:rsidRPr="00F87228" w:rsidRDefault="00F226F6" w:rsidP="00F226F6">
      <w:pPr>
        <w:pStyle w:val="exampHead"/>
        <w:ind w:left="720"/>
        <w:rPr>
          <w:rFonts w:cs="Arial"/>
        </w:rPr>
      </w:pPr>
      <w:r w:rsidRPr="00F87228">
        <w:rPr>
          <w:rFonts w:cs="Arial"/>
        </w:rPr>
        <w:t>Example</w:t>
      </w:r>
      <w:r>
        <w:rPr>
          <w:rFonts w:cs="Arial"/>
        </w:rPr>
        <w:t>s</w:t>
      </w:r>
      <w:r w:rsidRPr="00F87228">
        <w:rPr>
          <w:rFonts w:cs="Arial"/>
        </w:rPr>
        <w:t>:</w:t>
      </w:r>
    </w:p>
    <w:p w14:paraId="16C2CFC9" w14:textId="77777777" w:rsidR="00F226F6" w:rsidRDefault="00F226F6" w:rsidP="00F226F6">
      <w:pPr>
        <w:pStyle w:val="ListParagraph"/>
        <w:numPr>
          <w:ilvl w:val="0"/>
          <w:numId w:val="13"/>
        </w:numPr>
        <w:contextualSpacing w:val="0"/>
      </w:pPr>
      <w:r>
        <w:t xml:space="preserve">Evaluate </w:t>
      </w:r>
      <m:oMath>
        <m:rad>
          <m:radPr>
            <m:degHide m:val="1"/>
            <m:ctrlPr>
              <w:rPr>
                <w:rFonts w:ascii="Cambria Math" w:hAnsi="Cambria Math"/>
                <w:i/>
              </w:rPr>
            </m:ctrlPr>
          </m:radPr>
          <m:deg/>
          <m:e>
            <m:r>
              <w:rPr>
                <w:rFonts w:ascii="Cambria Math" w:hAnsi="Cambria Math"/>
              </w:rPr>
              <m:t>(y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e>
        </m:rad>
      </m:oMath>
    </w:p>
    <w:p w14:paraId="4AAA1288" w14:textId="77777777" w:rsidR="00F226F6" w:rsidRPr="00AC5B41" w:rsidRDefault="00F226F6" w:rsidP="00F226F6">
      <w:pPr>
        <w:pStyle w:val="ListParagraph"/>
        <w:contextualSpacing w:val="0"/>
        <w:rPr>
          <w:rFonts w:ascii="SimBraille" w:hAnsi="SimBraille" w:cs="Arial"/>
          <w:sz w:val="40"/>
          <w:szCs w:val="40"/>
        </w:rPr>
      </w:pPr>
      <w:r w:rsidRPr="00AC5B41">
        <w:rPr>
          <w:rFonts w:ascii="SimBraille" w:hAnsi="SimBraille" w:cs="Arial"/>
          <w:sz w:val="40"/>
          <w:szCs w:val="40"/>
        </w:rPr>
        <w:t>,evaluate ;;%</w:t>
      </w:r>
      <w:r w:rsidRPr="00AC5B41">
        <w:rPr>
          <w:rFonts w:ascii="SimBraille" w:eastAsia="Times New Roman" w:hAnsi="SimBraille"/>
          <w:sz w:val="40"/>
          <w:szCs w:val="40"/>
          <w:lang w:eastAsia="en-US"/>
        </w:rPr>
        <w:t>"&lt;y"-x9#b"&gt;</w:t>
      </w:r>
      <w:r>
        <w:rPr>
          <w:rFonts w:ascii="SimBraille" w:eastAsia="Times New Roman" w:hAnsi="SimBraille"/>
          <w:sz w:val="40"/>
          <w:szCs w:val="40"/>
          <w:lang w:eastAsia="en-US"/>
        </w:rPr>
        <w:t>+</w:t>
      </w:r>
    </w:p>
    <w:p w14:paraId="7995D44D" w14:textId="77777777" w:rsidR="00F226F6" w:rsidRPr="00882070" w:rsidRDefault="00F226F6" w:rsidP="00F226F6">
      <w:pPr>
        <w:pStyle w:val="exampHead"/>
        <w:numPr>
          <w:ilvl w:val="0"/>
          <w:numId w:val="13"/>
        </w:numPr>
        <w:rPr>
          <w:rFonts w:cs="Arial"/>
        </w:rPr>
      </w:pPr>
      <w:r w:rsidRPr="00882070">
        <w:rPr>
          <w:rFonts w:cs="Arial"/>
          <w:i w:val="0"/>
          <w:iCs/>
        </w:rPr>
        <w:t xml:space="preserve">Replace </w:t>
      </w:r>
      <w:r w:rsidRPr="00F87228">
        <w:rPr>
          <w:rFonts w:cs="Arial"/>
          <w:i w:val="0"/>
          <w:iCs/>
        </w:rPr>
        <w:t>I</w:t>
      </w:r>
      <w:r w:rsidRPr="00882070">
        <w:rPr>
          <w:rFonts w:cs="Arial"/>
          <w:i w:val="0"/>
          <w:iCs/>
        </w:rPr>
        <w:t xml:space="preserve"> with</w:t>
      </w:r>
      <w:r w:rsidRPr="00882070">
        <w:rPr>
          <w:rFonts w:cs="Arial"/>
        </w:rPr>
        <w:t xml:space="preserve"> </w:t>
      </w:r>
      <m:oMath>
        <m:f>
          <m:fPr>
            <m:ctrlPr>
              <w:rPr>
                <w:rFonts w:ascii="Cambria Math" w:hAnsi="Cambria Math" w:cs="Arial"/>
                <w:sz w:val="28"/>
              </w:rPr>
            </m:ctrlPr>
          </m:fPr>
          <m:num>
            <m:r>
              <w:rPr>
                <w:rFonts w:ascii="Cambria Math" w:hAnsi="Cambria Math" w:cs="Arial"/>
                <w:sz w:val="28"/>
              </w:rPr>
              <m:t>E</m:t>
            </m:r>
          </m:num>
          <m:den>
            <m:r>
              <w:rPr>
                <w:rFonts w:ascii="Cambria Math" w:hAnsi="Cambria Math" w:cs="Arial"/>
                <w:sz w:val="28"/>
              </w:rPr>
              <m:t>R</m:t>
            </m:r>
          </m:den>
        </m:f>
      </m:oMath>
    </w:p>
    <w:p w14:paraId="03FE9991" w14:textId="77777777" w:rsidR="00F226F6" w:rsidRPr="00882070" w:rsidRDefault="00F226F6" w:rsidP="00F226F6">
      <w:pPr>
        <w:pStyle w:val="exampHead"/>
        <w:ind w:left="709"/>
        <w:rPr>
          <w:rFonts w:ascii="SimBraille" w:hAnsi="SimBraille"/>
          <w:i w:val="0"/>
          <w:iCs/>
          <w:sz w:val="40"/>
          <w:szCs w:val="40"/>
        </w:rPr>
      </w:pPr>
      <w:r w:rsidRPr="00882070">
        <w:rPr>
          <w:rFonts w:ascii="SimBraille" w:hAnsi="SimBraille"/>
          <w:i w:val="0"/>
          <w:iCs/>
          <w:sz w:val="40"/>
          <w:szCs w:val="40"/>
        </w:rPr>
        <w:t>,replace ,</w:t>
      </w:r>
      <w:proofErr w:type="spellStart"/>
      <w:r w:rsidRPr="00F87228">
        <w:rPr>
          <w:rFonts w:ascii="SimBraille" w:hAnsi="SimBraille"/>
          <w:i w:val="0"/>
          <w:iCs/>
          <w:sz w:val="40"/>
          <w:szCs w:val="40"/>
        </w:rPr>
        <w:t>i</w:t>
      </w:r>
      <w:proofErr w:type="spellEnd"/>
      <w:r w:rsidRPr="00882070">
        <w:rPr>
          <w:rFonts w:ascii="SimBraille" w:hAnsi="SimBraille"/>
          <w:i w:val="0"/>
          <w:iCs/>
          <w:sz w:val="40"/>
          <w:szCs w:val="40"/>
        </w:rPr>
        <w:t xml:space="preserve"> ) ;;(,e./,r)</w:t>
      </w:r>
    </w:p>
    <w:p w14:paraId="59561270" w14:textId="2744A13D" w:rsidR="00F226F6" w:rsidRPr="00882070" w:rsidRDefault="00F226F6" w:rsidP="00F226F6">
      <w:pPr>
        <w:pStyle w:val="Heading3"/>
        <w:rPr>
          <w:rFonts w:cs="Arial"/>
          <w:sz w:val="28"/>
          <w:szCs w:val="28"/>
        </w:rPr>
      </w:pPr>
      <w:bookmarkStart w:id="44" w:name="_Toc14773480"/>
      <w:bookmarkStart w:id="45" w:name="_Toc45008409"/>
      <w:bookmarkStart w:id="46" w:name="_Toc45707114"/>
      <w:bookmarkStart w:id="47" w:name="_Toc45707573"/>
      <w:bookmarkStart w:id="48" w:name="_Toc45713353"/>
      <w:r w:rsidRPr="00882070">
        <w:rPr>
          <w:rFonts w:cs="Arial"/>
          <w:sz w:val="28"/>
          <w:szCs w:val="28"/>
        </w:rPr>
        <w:t>Grade 1 Passage Indicator</w:t>
      </w:r>
      <w:bookmarkEnd w:id="44"/>
      <w:bookmarkEnd w:id="45"/>
      <w:bookmarkEnd w:id="46"/>
      <w:bookmarkEnd w:id="47"/>
      <w:bookmarkEnd w:id="48"/>
      <w:r w:rsidRPr="00882070">
        <w:rPr>
          <w:rFonts w:cs="Arial"/>
          <w:sz w:val="28"/>
          <w:szCs w:val="28"/>
        </w:rPr>
        <w:t xml:space="preserve"> </w:t>
      </w:r>
    </w:p>
    <w:p w14:paraId="560E2675" w14:textId="77777777" w:rsidR="00F226F6" w:rsidRDefault="00F226F6" w:rsidP="00F226F6">
      <w:pPr>
        <w:pStyle w:val="ListParagraph"/>
        <w:numPr>
          <w:ilvl w:val="0"/>
          <w:numId w:val="14"/>
        </w:numPr>
        <w:contextualSpacing w:val="0"/>
        <w:rPr>
          <w:rFonts w:cs="Arial"/>
          <w:szCs w:val="28"/>
        </w:rPr>
      </w:pPr>
      <w:r w:rsidRPr="00F87228">
        <w:rPr>
          <w:rFonts w:cs="Arial"/>
          <w:szCs w:val="28"/>
        </w:rPr>
        <w:t xml:space="preserve">A Grade 1 passage indicator </w:t>
      </w:r>
      <w:r w:rsidRPr="00F87228">
        <w:rPr>
          <w:rFonts w:cs="Arial"/>
          <w:szCs w:val="24"/>
        </w:rPr>
        <w:t>(</w:t>
      </w:r>
      <w:r w:rsidRPr="00F87228">
        <w:rPr>
          <w:rFonts w:ascii="SimBraille" w:hAnsi="SimBraille"/>
          <w:sz w:val="40"/>
          <w:szCs w:val="44"/>
        </w:rPr>
        <w:t>;;;</w:t>
      </w:r>
      <w:r w:rsidRPr="00F87228">
        <w:rPr>
          <w:rFonts w:cs="Arial"/>
          <w:szCs w:val="24"/>
        </w:rPr>
        <w:t xml:space="preserve">) </w:t>
      </w:r>
      <w:r w:rsidRPr="00F87228">
        <w:rPr>
          <w:rFonts w:cs="Arial"/>
          <w:szCs w:val="28"/>
        </w:rPr>
        <w:t>sets Grade 1 mode for the next passage.</w:t>
      </w:r>
    </w:p>
    <w:p w14:paraId="5546ACBA" w14:textId="75EBE30B" w:rsidR="00F226F6" w:rsidRDefault="00F226F6" w:rsidP="00F226F6">
      <w:pPr>
        <w:pStyle w:val="ListParagraph"/>
        <w:numPr>
          <w:ilvl w:val="0"/>
          <w:numId w:val="14"/>
        </w:numPr>
        <w:contextualSpacing w:val="0"/>
        <w:rPr>
          <w:rFonts w:cs="Arial"/>
          <w:szCs w:val="28"/>
        </w:rPr>
      </w:pPr>
      <w:r w:rsidRPr="00882070">
        <w:rPr>
          <w:rFonts w:cs="Arial"/>
          <w:szCs w:val="28"/>
        </w:rPr>
        <w:lastRenderedPageBreak/>
        <w:t xml:space="preserve">Complex algebraic equations that include a comparison sign are best enclosed in Grade 1 passage indicators. This will ensure that isolated letters and indicators such as superscripts, subscripts, fractions, radicals, </w:t>
      </w:r>
      <w:r w:rsidR="00AE6B4E" w:rsidRPr="00882070">
        <w:rPr>
          <w:rFonts w:cs="Arial"/>
          <w:szCs w:val="28"/>
        </w:rPr>
        <w:t>arrows,</w:t>
      </w:r>
      <w:r w:rsidRPr="00882070">
        <w:rPr>
          <w:rFonts w:cs="Arial"/>
          <w:szCs w:val="28"/>
        </w:rPr>
        <w:t xml:space="preserve"> and shapes are well defined without the need for </w:t>
      </w:r>
      <w:r w:rsidRPr="00F87228">
        <w:rPr>
          <w:rFonts w:cs="Arial"/>
          <w:szCs w:val="28"/>
        </w:rPr>
        <w:t>G</w:t>
      </w:r>
      <w:r w:rsidRPr="00882070">
        <w:rPr>
          <w:rFonts w:cs="Arial"/>
          <w:szCs w:val="28"/>
        </w:rPr>
        <w:t>rade</w:t>
      </w:r>
      <w:r w:rsidRPr="00F87228">
        <w:rPr>
          <w:rFonts w:cs="Arial"/>
          <w:szCs w:val="28"/>
        </w:rPr>
        <w:t xml:space="preserve"> 1 </w:t>
      </w:r>
      <w:r w:rsidRPr="00882070">
        <w:rPr>
          <w:rFonts w:cs="Arial"/>
          <w:szCs w:val="28"/>
        </w:rPr>
        <w:t>symbol indicators.</w:t>
      </w:r>
    </w:p>
    <w:p w14:paraId="135D31D1" w14:textId="77777777" w:rsidR="00F226F6" w:rsidRPr="00F87228" w:rsidRDefault="00F226F6" w:rsidP="00F226F6">
      <w:pPr>
        <w:pStyle w:val="ListParagraph"/>
        <w:numPr>
          <w:ilvl w:val="0"/>
          <w:numId w:val="14"/>
        </w:numPr>
        <w:contextualSpacing w:val="0"/>
        <w:rPr>
          <w:rFonts w:cs="Arial"/>
          <w:szCs w:val="28"/>
        </w:rPr>
      </w:pPr>
      <w:r w:rsidRPr="00F87228">
        <w:rPr>
          <w:rFonts w:cs="Arial"/>
          <w:szCs w:val="28"/>
        </w:rPr>
        <w:t xml:space="preserve">A Grade 1 passage is terminated by the Grade 1 passage terminator </w:t>
      </w:r>
      <w:r w:rsidRPr="00F87228">
        <w:rPr>
          <w:rFonts w:cs="Arial"/>
          <w:b/>
          <w:bCs/>
          <w:szCs w:val="28"/>
        </w:rPr>
        <w:t>(</w:t>
      </w:r>
      <w:r w:rsidRPr="00882070">
        <w:rPr>
          <w:rFonts w:ascii="SimBraille" w:eastAsia="Times New Roman" w:hAnsi="SimBraille"/>
          <w:sz w:val="40"/>
          <w:szCs w:val="40"/>
          <w:lang w:eastAsia="en-US"/>
        </w:rPr>
        <w:t>;</w:t>
      </w:r>
      <w:r w:rsidRPr="00882070">
        <w:rPr>
          <w:rFonts w:ascii="SimBraille" w:hAnsi="SimBraille" w:cs="Courier New"/>
          <w:sz w:val="40"/>
          <w:szCs w:val="40"/>
        </w:rPr>
        <w:t>'</w:t>
      </w:r>
      <w:r w:rsidRPr="00F87228">
        <w:rPr>
          <w:rFonts w:cs="Arial"/>
          <w:szCs w:val="28"/>
        </w:rPr>
        <w:t xml:space="preserve">) </w:t>
      </w:r>
    </w:p>
    <w:p w14:paraId="794CD505" w14:textId="2D93F5E7" w:rsidR="00F226F6" w:rsidRPr="00F87228" w:rsidRDefault="00F226F6" w:rsidP="00F226F6">
      <w:pPr>
        <w:pStyle w:val="Heading3"/>
        <w:rPr>
          <w:rFonts w:cs="Arial"/>
          <w:sz w:val="28"/>
          <w:szCs w:val="28"/>
        </w:rPr>
      </w:pPr>
      <w:bookmarkStart w:id="49" w:name="_Toc14773481"/>
      <w:bookmarkStart w:id="50" w:name="_Toc45008410"/>
      <w:bookmarkStart w:id="51" w:name="_Toc45707115"/>
      <w:bookmarkStart w:id="52" w:name="_Toc45707574"/>
      <w:bookmarkStart w:id="53" w:name="_Toc45713354"/>
      <w:r w:rsidRPr="00F87228">
        <w:rPr>
          <w:rFonts w:cs="Arial"/>
          <w:sz w:val="28"/>
          <w:szCs w:val="28"/>
        </w:rPr>
        <w:t>Grade 1 Passage Terminator</w:t>
      </w:r>
      <w:bookmarkEnd w:id="49"/>
      <w:bookmarkEnd w:id="50"/>
      <w:bookmarkEnd w:id="51"/>
      <w:bookmarkEnd w:id="52"/>
      <w:bookmarkEnd w:id="53"/>
    </w:p>
    <w:p w14:paraId="13952691" w14:textId="77777777" w:rsidR="00F226F6" w:rsidRDefault="00F226F6" w:rsidP="00F226F6">
      <w:pPr>
        <w:numPr>
          <w:ilvl w:val="0"/>
          <w:numId w:val="15"/>
        </w:numPr>
        <w:rPr>
          <w:rFonts w:cs="Arial"/>
          <w:szCs w:val="28"/>
        </w:rPr>
      </w:pPr>
      <w:r w:rsidRPr="00F87228">
        <w:rPr>
          <w:rFonts w:cs="Arial"/>
          <w:szCs w:val="28"/>
        </w:rPr>
        <w:t>The Grade 1 passage terminator</w:t>
      </w:r>
      <w:r w:rsidRPr="00F87228">
        <w:rPr>
          <w:rFonts w:cs="Arial"/>
        </w:rPr>
        <w:t xml:space="preserve"> (</w:t>
      </w:r>
      <w:r w:rsidRPr="00F87228">
        <w:rPr>
          <w:rFonts w:ascii="SimBraille" w:hAnsi="SimBraille"/>
          <w:sz w:val="40"/>
          <w:szCs w:val="44"/>
        </w:rPr>
        <w:t>;</w:t>
      </w:r>
      <w:r w:rsidRPr="00F87228">
        <w:rPr>
          <w:rFonts w:ascii="SimBraille" w:hAnsi="SimBraille" w:cs="Courier New"/>
          <w:sz w:val="40"/>
          <w:szCs w:val="40"/>
        </w:rPr>
        <w:t>'</w:t>
      </w:r>
      <w:r w:rsidRPr="00F87228">
        <w:rPr>
          <w:rFonts w:cs="Arial"/>
        </w:rPr>
        <w:t xml:space="preserve">) </w:t>
      </w:r>
      <w:r w:rsidRPr="00F87228">
        <w:rPr>
          <w:rFonts w:cs="Arial"/>
          <w:szCs w:val="28"/>
        </w:rPr>
        <w:t xml:space="preserve">follows </w:t>
      </w:r>
      <w:r w:rsidRPr="00F87228">
        <w:rPr>
          <w:rFonts w:cs="Arial"/>
          <w:b/>
          <w:szCs w:val="28"/>
        </w:rPr>
        <w:t>immediately</w:t>
      </w:r>
      <w:r w:rsidRPr="00F87228">
        <w:rPr>
          <w:rFonts w:cs="Arial"/>
          <w:szCs w:val="28"/>
        </w:rPr>
        <w:t xml:space="preserve"> after the last affected symbols-sequence of a Grade 1 passage.</w:t>
      </w:r>
    </w:p>
    <w:p w14:paraId="5BF544FE" w14:textId="77777777" w:rsidR="00F226F6" w:rsidRPr="00F87228" w:rsidRDefault="00F226F6" w:rsidP="00556EE7">
      <w:pPr>
        <w:ind w:left="851"/>
        <w:rPr>
          <w:rFonts w:cs="Arial"/>
        </w:rPr>
      </w:pPr>
      <w:r w:rsidRPr="00556EE7">
        <w:rPr>
          <w:rFonts w:cs="Arial"/>
          <w:i/>
          <w:szCs w:val="28"/>
        </w:rPr>
        <w:t>Example</w:t>
      </w:r>
      <w:r w:rsidRPr="00F87228">
        <w:rPr>
          <w:rFonts w:cs="Arial"/>
        </w:rPr>
        <w:t>:</w:t>
      </w:r>
    </w:p>
    <w:p w14:paraId="6B64A694" w14:textId="77777777" w:rsidR="00F226F6" w:rsidRPr="00882070" w:rsidRDefault="00F226F6" w:rsidP="00556EE7">
      <w:pPr>
        <w:ind w:left="720"/>
        <w:rPr>
          <w:rFonts w:eastAsiaTheme="minorEastAsia"/>
          <w:i/>
          <w:iCs/>
        </w:rPr>
      </w:pPr>
      <m:oMath>
        <m:r>
          <w:rPr>
            <w:rFonts w:ascii="Cambria Math" w:hAnsi="Cambria Math"/>
          </w:rPr>
          <m:t xml:space="preserve"> x=y</m:t>
        </m:r>
        <m:r>
          <w:rPr>
            <w:rFonts w:ascii="Cambria Math" w:eastAsiaTheme="minorEastAsia" w:hAnsi="Cambria Math"/>
          </w:rPr>
          <m:t>- z</m:t>
        </m:r>
      </m:oMath>
      <w:r w:rsidRPr="00882070">
        <w:rPr>
          <w:rFonts w:eastAsiaTheme="minorEastAsia"/>
          <w:i/>
          <w:iCs/>
        </w:rPr>
        <w:t xml:space="preserve">, </w:t>
      </w:r>
      <m:oMath>
        <m:r>
          <w:rPr>
            <w:rFonts w:ascii="Cambria Math" w:eastAsiaTheme="minorEastAsia" w:hAnsi="Cambria Math"/>
          </w:rPr>
          <m:t>y=x+ z</m:t>
        </m:r>
      </m:oMath>
      <w:r w:rsidRPr="00882070">
        <w:rPr>
          <w:rFonts w:eastAsiaTheme="minorEastAsia"/>
          <w:i/>
          <w:iCs/>
        </w:rPr>
        <w:t xml:space="preserve">, </w:t>
      </w:r>
      <m:oMath>
        <m:r>
          <w:rPr>
            <w:rFonts w:ascii="Cambria Math" w:eastAsiaTheme="minorEastAsia" w:hAnsi="Cambria Math"/>
          </w:rPr>
          <m:t>z=y- x</m:t>
        </m:r>
      </m:oMath>
    </w:p>
    <w:p w14:paraId="2647D85D" w14:textId="5C5BBA9D" w:rsidR="00F226F6" w:rsidRPr="00855831" w:rsidRDefault="00F226F6" w:rsidP="00556EE7">
      <w:pPr>
        <w:ind w:left="720" w:right="-881"/>
        <w:rPr>
          <w:b/>
          <w:bCs/>
          <w:i/>
          <w:iCs/>
          <w:sz w:val="36"/>
          <w:szCs w:val="36"/>
        </w:rPr>
      </w:pPr>
      <w:r w:rsidRPr="00855831">
        <w:rPr>
          <w:rFonts w:ascii="SimBraille" w:hAnsi="SimBraille" w:cs="Courier New"/>
          <w:sz w:val="36"/>
          <w:szCs w:val="36"/>
        </w:rPr>
        <w:t xml:space="preserve">;;;x </w:t>
      </w:r>
      <w:r w:rsidRPr="00855831">
        <w:rPr>
          <w:rFonts w:ascii="SimBraille" w:eastAsia="Times New Roman" w:hAnsi="SimBraille"/>
          <w:sz w:val="36"/>
          <w:szCs w:val="36"/>
        </w:rPr>
        <w:t>"7 y"-z1 y "7 x"6z1 z "7 y"-x;</w:t>
      </w:r>
      <w:r w:rsidRPr="00855831">
        <w:rPr>
          <w:rFonts w:ascii="SimBraille" w:hAnsi="SimBraille" w:cs="Courier New"/>
          <w:sz w:val="36"/>
          <w:szCs w:val="36"/>
        </w:rPr>
        <w:t>'</w:t>
      </w:r>
    </w:p>
    <w:p w14:paraId="2E7C89F6" w14:textId="77379C40" w:rsidR="00F226F6" w:rsidRPr="00F87228" w:rsidRDefault="00F226F6" w:rsidP="00F226F6">
      <w:pPr>
        <w:pStyle w:val="Heading3"/>
        <w:rPr>
          <w:rFonts w:cs="Arial"/>
          <w:sz w:val="28"/>
          <w:szCs w:val="28"/>
        </w:rPr>
      </w:pPr>
      <w:bookmarkStart w:id="54" w:name="_Toc45008411"/>
      <w:bookmarkStart w:id="55" w:name="_Toc45707116"/>
      <w:bookmarkStart w:id="56" w:name="_Toc45707575"/>
      <w:bookmarkStart w:id="57" w:name="_Toc45713355"/>
      <w:r w:rsidRPr="00F87228">
        <w:rPr>
          <w:rFonts w:cs="Arial"/>
          <w:sz w:val="28"/>
          <w:szCs w:val="28"/>
        </w:rPr>
        <w:t>Grade 1 Passage Indicator and Terminator on line</w:t>
      </w:r>
      <w:r w:rsidR="009F3BEC">
        <w:rPr>
          <w:rFonts w:cs="Arial"/>
          <w:sz w:val="28"/>
          <w:szCs w:val="28"/>
        </w:rPr>
        <w:t>s</w:t>
      </w:r>
      <w:r w:rsidRPr="00F87228">
        <w:rPr>
          <w:rFonts w:cs="Arial"/>
          <w:sz w:val="28"/>
          <w:szCs w:val="28"/>
        </w:rPr>
        <w:t xml:space="preserve"> of </w:t>
      </w:r>
      <w:r w:rsidR="009F3BEC">
        <w:rPr>
          <w:rFonts w:cs="Arial"/>
          <w:sz w:val="28"/>
          <w:szCs w:val="28"/>
        </w:rPr>
        <w:t>their</w:t>
      </w:r>
      <w:r w:rsidRPr="00F87228">
        <w:rPr>
          <w:rFonts w:cs="Arial"/>
          <w:sz w:val="28"/>
          <w:szCs w:val="28"/>
        </w:rPr>
        <w:t xml:space="preserve"> own</w:t>
      </w:r>
      <w:bookmarkEnd w:id="54"/>
      <w:bookmarkEnd w:id="55"/>
      <w:bookmarkEnd w:id="56"/>
      <w:bookmarkEnd w:id="57"/>
      <w:r w:rsidRPr="00F87228">
        <w:rPr>
          <w:rFonts w:cs="Arial"/>
          <w:sz w:val="28"/>
          <w:szCs w:val="28"/>
        </w:rPr>
        <w:t xml:space="preserve"> </w:t>
      </w:r>
    </w:p>
    <w:p w14:paraId="7AC57A7B" w14:textId="27EF5A01" w:rsidR="00F226F6" w:rsidRPr="00882070" w:rsidRDefault="00F226F6" w:rsidP="00F226F6">
      <w:pPr>
        <w:numPr>
          <w:ilvl w:val="0"/>
          <w:numId w:val="16"/>
        </w:numPr>
        <w:rPr>
          <w:szCs w:val="28"/>
        </w:rPr>
      </w:pPr>
      <w:r w:rsidRPr="00F87228">
        <w:rPr>
          <w:rFonts w:cs="Arial"/>
          <w:szCs w:val="28"/>
        </w:rPr>
        <w:t xml:space="preserve">Where it is better to preserve the natural alignment of a text, </w:t>
      </w:r>
      <w:r w:rsidR="009F3BEC">
        <w:rPr>
          <w:rFonts w:cs="Arial"/>
          <w:szCs w:val="28"/>
        </w:rPr>
        <w:t>for example</w:t>
      </w:r>
      <w:r w:rsidRPr="00F87228">
        <w:rPr>
          <w:rFonts w:cs="Arial"/>
          <w:szCs w:val="28"/>
        </w:rPr>
        <w:t xml:space="preserve"> in a computer program or a set of equations in mathematics, place the Grade 1 passage indicator</w:t>
      </w:r>
      <w:r w:rsidRPr="00F87228">
        <w:t xml:space="preserve"> (</w:t>
      </w:r>
      <w:r w:rsidRPr="00F87228">
        <w:rPr>
          <w:rFonts w:ascii="SimBraille" w:hAnsi="SimBraille" w:cs="Arial"/>
          <w:sz w:val="40"/>
          <w:szCs w:val="40"/>
        </w:rPr>
        <w:t>;;;</w:t>
      </w:r>
      <w:r w:rsidRPr="00F87228">
        <w:t xml:space="preserve">) </w:t>
      </w:r>
      <w:r w:rsidRPr="00F87228">
        <w:rPr>
          <w:rFonts w:cs="Arial"/>
          <w:szCs w:val="28"/>
        </w:rPr>
        <w:t>on a separate line above the equations (consider the margin as a suitable location), and the Grade 1 terminator</w:t>
      </w:r>
      <w:r w:rsidRPr="00F87228">
        <w:rPr>
          <w:rFonts w:cs="Arial"/>
        </w:rPr>
        <w:t xml:space="preserve"> </w:t>
      </w:r>
      <w:r w:rsidRPr="00F87228">
        <w:t>(</w:t>
      </w:r>
      <w:r w:rsidRPr="00F87228">
        <w:rPr>
          <w:rFonts w:ascii="SimBraille" w:hAnsi="SimBraille" w:cs="Courier New"/>
          <w:sz w:val="40"/>
          <w:szCs w:val="40"/>
        </w:rPr>
        <w:t>;'</w:t>
      </w:r>
      <w:r w:rsidRPr="00F87228">
        <w:rPr>
          <w:rFonts w:cs="Arial"/>
        </w:rPr>
        <w:t>)</w:t>
      </w:r>
      <w:r w:rsidRPr="00882070">
        <w:rPr>
          <w:rFonts w:cs="Arial"/>
        </w:rPr>
        <w:t xml:space="preserve"> </w:t>
      </w:r>
      <w:r w:rsidRPr="00F87228">
        <w:rPr>
          <w:rFonts w:cs="Arial"/>
          <w:szCs w:val="28"/>
        </w:rPr>
        <w:t xml:space="preserve">on a separate line below the equations. </w:t>
      </w:r>
    </w:p>
    <w:p w14:paraId="53CDB013" w14:textId="77777777" w:rsidR="00F226F6" w:rsidRPr="00F87228" w:rsidRDefault="00F226F6" w:rsidP="00F226F6">
      <w:pPr>
        <w:numPr>
          <w:ilvl w:val="0"/>
          <w:numId w:val="16"/>
        </w:numPr>
      </w:pPr>
      <w:r w:rsidRPr="00882070">
        <w:rPr>
          <w:rFonts w:cs="Arial"/>
          <w:szCs w:val="28"/>
        </w:rPr>
        <w:t xml:space="preserve">Refer to the example below which shows this use with a set of quadratic equations using superscripts. </w:t>
      </w:r>
      <w:r w:rsidRPr="00F87228">
        <w:rPr>
          <w:rFonts w:cs="Arial"/>
          <w:szCs w:val="28"/>
        </w:rPr>
        <w:t>When this method is used, each indicator should be preceded and followed by the dot locator for “use”</w:t>
      </w:r>
      <w:r w:rsidRPr="00F87228">
        <w:rPr>
          <w:szCs w:val="28"/>
        </w:rPr>
        <w:t xml:space="preserve"> </w:t>
      </w:r>
      <w:r w:rsidRPr="00F87228">
        <w:rPr>
          <w:rFonts w:ascii="SimBraille" w:hAnsi="SimBraille" w:cs="Courier New"/>
          <w:sz w:val="40"/>
          <w:szCs w:val="40"/>
        </w:rPr>
        <w:t>""=</w:t>
      </w:r>
      <w:r w:rsidRPr="00F87228">
        <w:rPr>
          <w:rFonts w:cs="Arial"/>
          <w:szCs w:val="28"/>
        </w:rPr>
        <w:t>.</w:t>
      </w:r>
      <w:r w:rsidRPr="00F87228">
        <w:rPr>
          <w:rFonts w:ascii="SimBraille" w:hAnsi="SimBraille" w:cs="Courier New"/>
          <w:sz w:val="40"/>
          <w:szCs w:val="40"/>
        </w:rPr>
        <w:t xml:space="preserve"> </w:t>
      </w:r>
    </w:p>
    <w:p w14:paraId="14E8BBD8" w14:textId="77777777" w:rsidR="00F226F6" w:rsidRPr="00F87228" w:rsidRDefault="00F226F6" w:rsidP="00556EE7">
      <w:pPr>
        <w:ind w:left="851"/>
        <w:rPr>
          <w:rFonts w:cs="Arial"/>
        </w:rPr>
      </w:pPr>
      <w:r w:rsidRPr="00556EE7">
        <w:rPr>
          <w:rFonts w:cs="Arial"/>
          <w:i/>
          <w:szCs w:val="28"/>
        </w:rPr>
        <w:t>Example</w:t>
      </w:r>
      <w:r w:rsidRPr="00F87228">
        <w:rPr>
          <w:rFonts w:cs="Arial"/>
        </w:rPr>
        <w:t>:</w:t>
      </w:r>
    </w:p>
    <w:p w14:paraId="3F7B195F" w14:textId="77777777" w:rsidR="00F226F6" w:rsidRPr="00F87228" w:rsidRDefault="00F226F6" w:rsidP="00556EE7">
      <w:pPr>
        <w:pStyle w:val="exampHead"/>
        <w:ind w:left="720"/>
        <w:rPr>
          <w:rFonts w:cs="Arial"/>
        </w:rPr>
      </w:pPr>
      <w:r w:rsidRPr="00F87228">
        <w:rPr>
          <w:rFonts w:cs="Arial"/>
          <w:i w:val="0"/>
        </w:rPr>
        <w:t>Solve the following quadratic equations:</w:t>
      </w:r>
    </w:p>
    <w:p w14:paraId="70892B6C" w14:textId="77777777" w:rsidR="00F226F6" w:rsidRPr="00F87228" w:rsidRDefault="00F226F6" w:rsidP="00556EE7">
      <w:pPr>
        <w:ind w:left="720"/>
        <w:rPr>
          <w:rFonts w:eastAsiaTheme="minorEastAsia"/>
        </w:rPr>
      </w:pPr>
      <m:oMath>
        <m:r>
          <w:rPr>
            <w:rFonts w:ascii="Cambria Math" w:hAnsi="Cambria Math"/>
          </w:rPr>
          <m:t xml:space="preserve">1.  </m:t>
        </m:r>
        <m:sSup>
          <m:sSupPr>
            <m:ctrlPr>
              <w:rPr>
                <w:rFonts w:ascii="Cambria Math" w:hAnsi="Cambria Math"/>
                <w:i/>
              </w:rPr>
            </m:ctrlPr>
          </m:sSupPr>
          <m:e>
            <m:r>
              <w:rPr>
                <w:rFonts w:ascii="Cambria Math" w:hAnsi="Cambria Math"/>
              </w:rPr>
              <m:t>x</m:t>
            </m:r>
          </m:e>
          <m:sup>
            <m:r>
              <w:rPr>
                <w:rFonts w:ascii="Cambria Math" w:hAnsi="Cambria Math"/>
              </w:rPr>
              <m:t xml:space="preserve">2 </m:t>
            </m:r>
          </m:sup>
        </m:sSup>
        <m:r>
          <w:rPr>
            <w:rFonts w:ascii="Cambria Math" w:hAnsi="Cambria Math"/>
          </w:rPr>
          <m:t>-x-2=0</m:t>
        </m:r>
      </m:oMath>
      <w:r>
        <w:rPr>
          <w:rFonts w:eastAsiaTheme="minorEastAsia"/>
        </w:rPr>
        <w:t xml:space="preserve"> </w:t>
      </w:r>
    </w:p>
    <w:p w14:paraId="5953CD3D" w14:textId="77777777" w:rsidR="00F226F6" w:rsidRPr="00F87228" w:rsidRDefault="00F226F6" w:rsidP="00556EE7">
      <w:pPr>
        <w:ind w:left="720"/>
      </w:pPr>
      <m:oMath>
        <m:r>
          <w:rPr>
            <w:rFonts w:ascii="Cambria Math" w:hAnsi="Cambria Math"/>
          </w:rPr>
          <m:t xml:space="preserve">2.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-4x-3=0</m:t>
        </m:r>
      </m:oMath>
      <w:r>
        <w:rPr>
          <w:rFonts w:eastAsiaTheme="minorEastAsia"/>
        </w:rPr>
        <w:t xml:space="preserve"> </w:t>
      </w:r>
    </w:p>
    <w:p w14:paraId="7EF57280" w14:textId="77777777" w:rsidR="00F226F6" w:rsidRPr="00F87228" w:rsidRDefault="00F226F6" w:rsidP="00556EE7">
      <w:pPr>
        <w:ind w:left="720"/>
      </w:pPr>
      <m:oMath>
        <m:r>
          <w:rPr>
            <w:rFonts w:ascii="Cambria Math" w:eastAsiaTheme="minorEastAsia" w:hAnsi="Cambria Math"/>
          </w:rPr>
          <m:t xml:space="preserve">3.  </m:t>
        </m:r>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r>
        <w:rPr>
          <w:rFonts w:eastAsiaTheme="minorEastAsia"/>
        </w:rPr>
        <w:t xml:space="preserve"> </w:t>
      </w:r>
    </w:p>
    <w:p w14:paraId="02D73F99" w14:textId="77777777" w:rsidR="00085A2C" w:rsidRPr="00782254" w:rsidRDefault="00085A2C" w:rsidP="00556EE7">
      <w:pPr>
        <w:tabs>
          <w:tab w:val="left" w:pos="4395"/>
          <w:tab w:val="left" w:pos="5812"/>
        </w:tabs>
        <w:ind w:left="720" w:right="-290"/>
      </w:pPr>
      <w:r w:rsidRPr="000F3964">
        <w:rPr>
          <w:rFonts w:ascii="SimBraille" w:hAnsi="SimBraille"/>
          <w:sz w:val="40"/>
          <w:szCs w:val="40"/>
        </w:rPr>
        <w:t>,solve ! foll[+ quadratic Equa;ns3</w:t>
      </w:r>
    </w:p>
    <w:p w14:paraId="6513822C" w14:textId="77777777" w:rsidR="00F226F6" w:rsidRPr="00F87228" w:rsidRDefault="00F226F6" w:rsidP="00556EE7">
      <w:pPr>
        <w:ind w:left="720"/>
      </w:pPr>
      <w:r w:rsidRPr="00F87228">
        <w:rPr>
          <w:rFonts w:ascii="SimBraille" w:hAnsi="SimBraille" w:cs="Courier New"/>
          <w:sz w:val="40"/>
          <w:szCs w:val="40"/>
        </w:rPr>
        <w:t>""=;;;</w:t>
      </w:r>
    </w:p>
    <w:p w14:paraId="3875CF57" w14:textId="77777777" w:rsidR="00F226F6" w:rsidRPr="00F87228" w:rsidRDefault="00F226F6" w:rsidP="00556EE7">
      <w:pPr>
        <w:ind w:left="720"/>
      </w:pPr>
      <w:r w:rsidRPr="00F87228">
        <w:rPr>
          <w:rFonts w:ascii="SimBraille" w:eastAsia="Times New Roman" w:hAnsi="SimBraille"/>
          <w:sz w:val="40"/>
          <w:szCs w:val="40"/>
        </w:rPr>
        <w:lastRenderedPageBreak/>
        <w:t>#a4 x9#b"-x"-#b "7 #j</w:t>
      </w:r>
    </w:p>
    <w:p w14:paraId="1AA01207" w14:textId="77777777" w:rsidR="00F226F6" w:rsidRPr="00F87228" w:rsidRDefault="00F226F6" w:rsidP="00556EE7">
      <w:pPr>
        <w:ind w:left="720"/>
      </w:pPr>
      <w:r w:rsidRPr="00F87228">
        <w:rPr>
          <w:rFonts w:ascii="SimBraille" w:eastAsia="Times New Roman" w:hAnsi="SimBraille"/>
          <w:sz w:val="40"/>
          <w:szCs w:val="40"/>
        </w:rPr>
        <w:t>#b4 x9#b"-#dx"-#c "7 #j</w:t>
      </w:r>
    </w:p>
    <w:p w14:paraId="09E04CB8" w14:textId="77777777" w:rsidR="00F226F6" w:rsidRPr="00F87228" w:rsidRDefault="00F226F6" w:rsidP="00556EE7">
      <w:pPr>
        <w:ind w:left="720"/>
      </w:pPr>
      <w:r w:rsidRPr="00F87228">
        <w:rPr>
          <w:rFonts w:ascii="SimBraille" w:eastAsia="Times New Roman" w:hAnsi="SimBraille"/>
          <w:sz w:val="40"/>
          <w:szCs w:val="40"/>
        </w:rPr>
        <w:t>#c4 #bx9#b"-x "7 #a</w:t>
      </w:r>
    </w:p>
    <w:p w14:paraId="7CEBEED4"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w:t>
      </w:r>
    </w:p>
    <w:p w14:paraId="763CDD12" w14:textId="537771A0" w:rsidR="00F226F6" w:rsidRPr="00882070" w:rsidRDefault="00F226F6" w:rsidP="00F226F6">
      <w:pPr>
        <w:pStyle w:val="Heading2"/>
      </w:pPr>
      <w:bookmarkStart w:id="58" w:name="_Toc45008412"/>
      <w:bookmarkStart w:id="59" w:name="_Toc45707117"/>
      <w:bookmarkStart w:id="60" w:name="_Toc45707576"/>
      <w:bookmarkStart w:id="61" w:name="_Toc45713356"/>
      <w:r w:rsidRPr="00882070">
        <w:t>S</w:t>
      </w:r>
      <w:r w:rsidRPr="00F87228">
        <w:t>hape Indicators</w:t>
      </w:r>
      <w:bookmarkEnd w:id="58"/>
      <w:bookmarkEnd w:id="59"/>
      <w:bookmarkEnd w:id="60"/>
      <w:bookmarkEnd w:id="61"/>
    </w:p>
    <w:p w14:paraId="17F9E8F1" w14:textId="1BFDAC5C" w:rsidR="00F226F6" w:rsidRPr="00E61911" w:rsidRDefault="00F226F6" w:rsidP="00F226F6">
      <w:pPr>
        <w:rPr>
          <w:rFonts w:cs="Arial"/>
          <w:szCs w:val="28"/>
        </w:rPr>
      </w:pPr>
      <w:proofErr w:type="gramStart"/>
      <w:r w:rsidRPr="00E61911">
        <w:rPr>
          <w:rFonts w:cs="Arial"/>
          <w:szCs w:val="28"/>
        </w:rPr>
        <w:t>A number of</w:t>
      </w:r>
      <w:proofErr w:type="gramEnd"/>
      <w:r w:rsidRPr="00E61911">
        <w:rPr>
          <w:rFonts w:cs="Arial"/>
          <w:szCs w:val="28"/>
        </w:rPr>
        <w:t xml:space="preserve"> shapes used in mathematics were introduced in the UEB Introductory and Advanced Mathematics</w:t>
      </w:r>
      <w:r w:rsidR="009F3BEC">
        <w:rPr>
          <w:rFonts w:cs="Arial"/>
          <w:szCs w:val="28"/>
        </w:rPr>
        <w:t xml:space="preserve"> training manuals</w:t>
      </w:r>
      <w:r w:rsidRPr="00E61911">
        <w:rPr>
          <w:rFonts w:cs="Arial"/>
          <w:szCs w:val="28"/>
        </w:rPr>
        <w:t xml:space="preserve">. The most common shapes used in senior mathematics are shown below. </w:t>
      </w:r>
    </w:p>
    <w:p w14:paraId="252400AB" w14:textId="4D39030E" w:rsidR="00F226F6" w:rsidRDefault="009F3BEC" w:rsidP="00F226F6">
      <w:pPr>
        <w:rPr>
          <w:rFonts w:cs="Arial"/>
          <w:szCs w:val="28"/>
        </w:rPr>
      </w:pPr>
      <w:r>
        <w:rPr>
          <w:rFonts w:cs="Arial"/>
          <w:szCs w:val="28"/>
        </w:rPr>
        <w:t>Please note that t</w:t>
      </w:r>
      <w:r w:rsidR="00F226F6" w:rsidRPr="00E61911">
        <w:rPr>
          <w:rFonts w:cs="Arial"/>
          <w:szCs w:val="28"/>
        </w:rPr>
        <w:t xml:space="preserve">he shape indicator also has a contracted (Grade 2) meaning and so may require a Grade 1 indicator in front of it. A Grade 1 indicator is used to set Grade 1 mode when the Grade 1 meaning of the symbol could be misread as a contraction meaning and Grade 1 mode has not already been established in the sequence. </w:t>
      </w:r>
    </w:p>
    <w:p w14:paraId="66919BA6" w14:textId="3E21BA1B" w:rsidR="00F226F6" w:rsidRPr="004B46BE" w:rsidRDefault="00F226F6" w:rsidP="00F226F6">
      <w:pPr>
        <w:tabs>
          <w:tab w:val="left" w:pos="1985"/>
        </w:tabs>
        <w:rPr>
          <w:szCs w:val="28"/>
        </w:rPr>
      </w:pPr>
      <w:r w:rsidRPr="00817DF1">
        <w:rPr>
          <w:rFonts w:ascii="SimBraille" w:hAnsi="SimBraille"/>
          <w:sz w:val="40"/>
          <w:szCs w:val="32"/>
        </w:rPr>
        <w:t>$</w:t>
      </w:r>
      <w:r>
        <w:tab/>
      </w:r>
      <w:r w:rsidRPr="004B46BE">
        <w:rPr>
          <w:rFonts w:cs="Arial"/>
          <w:szCs w:val="28"/>
        </w:rPr>
        <w:t>shape indicator</w:t>
      </w:r>
    </w:p>
    <w:p w14:paraId="7B0D1009" w14:textId="2EED6511" w:rsidR="00F226F6" w:rsidRDefault="00F226F6" w:rsidP="00F226F6">
      <w:pPr>
        <w:tabs>
          <w:tab w:val="left" w:pos="2410"/>
        </w:tabs>
        <w:ind w:left="1985" w:hanging="1985"/>
        <w:rPr>
          <w:rFonts w:cs="Arial"/>
          <w:szCs w:val="28"/>
        </w:rPr>
      </w:pPr>
      <w:r w:rsidRPr="00817DF1">
        <w:rPr>
          <w:rFonts w:ascii="SimBraille" w:hAnsi="SimBraille"/>
          <w:sz w:val="40"/>
          <w:szCs w:val="32"/>
        </w:rPr>
        <w:t>:</w:t>
      </w:r>
      <w:r w:rsidRPr="004D3F56">
        <w:tab/>
      </w:r>
      <w:r w:rsidRPr="004B46BE">
        <w:rPr>
          <w:rFonts w:cs="Arial"/>
          <w:szCs w:val="28"/>
        </w:rPr>
        <w:t>shape termination indicator (there is no print representation for this braille symbol)</w:t>
      </w:r>
    </w:p>
    <w:p w14:paraId="3F2D1637" w14:textId="7E78224F"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59264" behindDoc="0" locked="0" layoutInCell="1" allowOverlap="1" wp14:anchorId="4D96159E" wp14:editId="345D2BB5">
                <wp:simplePos x="0" y="0"/>
                <wp:positionH relativeFrom="column">
                  <wp:posOffset>822960</wp:posOffset>
                </wp:positionH>
                <wp:positionV relativeFrom="paragraph">
                  <wp:posOffset>70485</wp:posOffset>
                </wp:positionV>
                <wp:extent cx="180000" cy="180000"/>
                <wp:effectExtent l="0" t="0" r="10795" b="1079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1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FD9B3" id="Rectangle 9" o:spid="_x0000_s1026" style="position:absolute;margin-left:64.8pt;margin-top:5.5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" filled="f" strokecolor="black [3213]" strokeweight="1.5pt"/>
            </w:pict>
          </mc:Fallback>
        </mc:AlternateContent>
      </w:r>
      <w:r w:rsidRPr="00817DF1">
        <w:rPr>
          <w:rFonts w:ascii="SimBraille" w:hAnsi="SimBraille"/>
          <w:sz w:val="40"/>
          <w:szCs w:val="32"/>
        </w:rPr>
        <w:t>$#d</w:t>
      </w:r>
      <w:r w:rsidRPr="00707ED8">
        <w:tab/>
      </w:r>
      <w:r w:rsidRPr="004B46BE">
        <w:rPr>
          <w:rFonts w:cs="Arial"/>
          <w:szCs w:val="28"/>
        </w:rPr>
        <w:t>square</w:t>
      </w:r>
    </w:p>
    <w:p w14:paraId="6184E3B8" w14:textId="61C9359F"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0288" behindDoc="0" locked="0" layoutInCell="1" allowOverlap="1" wp14:anchorId="4543EEC6" wp14:editId="7562997D">
                <wp:simplePos x="0" y="0"/>
                <wp:positionH relativeFrom="column">
                  <wp:posOffset>793115</wp:posOffset>
                </wp:positionH>
                <wp:positionV relativeFrom="paragraph">
                  <wp:posOffset>54610</wp:posOffset>
                </wp:positionV>
                <wp:extent cx="179705" cy="179705"/>
                <wp:effectExtent l="19050" t="19050" r="29845" b="10795"/>
                <wp:wrapNone/>
                <wp:docPr id="17" name="Isosceles Tri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79705"/>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C7D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62.45pt;margin-top:4.3pt;width:14.1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" filled="f" strokecolor="black [3213]" strokeweight="1.5pt"/>
            </w:pict>
          </mc:Fallback>
        </mc:AlternateContent>
      </w:r>
      <w:r w:rsidRPr="00817DF1">
        <w:rPr>
          <w:rFonts w:ascii="SimBraille" w:hAnsi="SimBraille"/>
          <w:sz w:val="40"/>
          <w:szCs w:val="32"/>
        </w:rPr>
        <w:t>$#c</w:t>
      </w:r>
      <w:r w:rsidRPr="004D3F56">
        <w:tab/>
      </w:r>
      <w:r w:rsidRPr="001426E9">
        <w:rPr>
          <w:rFonts w:cs="Arial"/>
          <w:szCs w:val="28"/>
        </w:rPr>
        <w:t>triangle (equilateral)</w:t>
      </w:r>
    </w:p>
    <w:p w14:paraId="02A34410" w14:textId="7F1AF797"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1312" behindDoc="0" locked="0" layoutInCell="1" allowOverlap="1" wp14:anchorId="64BFA23A" wp14:editId="62A74F56">
                <wp:simplePos x="0" y="0"/>
                <wp:positionH relativeFrom="column">
                  <wp:posOffset>820420</wp:posOffset>
                </wp:positionH>
                <wp:positionV relativeFrom="paragraph">
                  <wp:posOffset>34925</wp:posOffset>
                </wp:positionV>
                <wp:extent cx="179705" cy="179705"/>
                <wp:effectExtent l="19050" t="19050" r="29845" b="10795"/>
                <wp:wrapNone/>
                <wp:docPr id="18" name="Pentago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79705"/>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EA01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8" o:spid="_x0000_s1026" type="#_x0000_t56" style="position:absolute;margin-left:64.6pt;margin-top:2.75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" filled="f" strokecolor="black [3213]" strokeweight="1.5pt"/>
            </w:pict>
          </mc:Fallback>
        </mc:AlternateContent>
      </w:r>
      <w:r w:rsidRPr="00817DF1">
        <w:rPr>
          <w:rFonts w:ascii="SimBraille" w:hAnsi="SimBraille"/>
          <w:sz w:val="40"/>
          <w:szCs w:val="32"/>
        </w:rPr>
        <w:t>$#e</w:t>
      </w:r>
      <w:r w:rsidRPr="004D3F56">
        <w:tab/>
      </w:r>
      <w:r w:rsidRPr="004B46BE">
        <w:rPr>
          <w:rFonts w:cs="Arial"/>
          <w:szCs w:val="28"/>
        </w:rPr>
        <w:t>pentagon</w:t>
      </w:r>
    </w:p>
    <w:p w14:paraId="01C30330" w14:textId="48994C19"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2336" behindDoc="0" locked="0" layoutInCell="1" allowOverlap="1" wp14:anchorId="1B57C4BC" wp14:editId="479B8B0E">
                <wp:simplePos x="0" y="0"/>
                <wp:positionH relativeFrom="column">
                  <wp:posOffset>826770</wp:posOffset>
                </wp:positionH>
                <wp:positionV relativeFrom="paragraph">
                  <wp:posOffset>54610</wp:posOffset>
                </wp:positionV>
                <wp:extent cx="179705" cy="179705"/>
                <wp:effectExtent l="19050" t="0" r="10795" b="10795"/>
                <wp:wrapNone/>
                <wp:docPr id="19" name="Hexago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79705"/>
                        </a:xfrm>
                        <a:prstGeom prst="hex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00A7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9" o:spid="_x0000_s1026" type="#_x0000_t9" style="position:absolute;margin-left:65.1pt;margin-top:4.3pt;width:14.1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" filled="f" strokecolor="black [3213]" strokeweight="1.5pt"/>
            </w:pict>
          </mc:Fallback>
        </mc:AlternateContent>
      </w:r>
      <w:r w:rsidRPr="00817DF1">
        <w:rPr>
          <w:rFonts w:ascii="SimBraille" w:hAnsi="SimBraille"/>
          <w:sz w:val="40"/>
          <w:szCs w:val="32"/>
        </w:rPr>
        <w:t>$#f</w:t>
      </w:r>
      <w:r w:rsidRPr="004D3F56">
        <w:tab/>
      </w:r>
      <w:r w:rsidRPr="004B46BE">
        <w:rPr>
          <w:rFonts w:cs="Arial"/>
          <w:szCs w:val="28"/>
        </w:rPr>
        <w:t>hexagon</w:t>
      </w:r>
    </w:p>
    <w:p w14:paraId="7AD0119F" w14:textId="3C0938D1"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3360" behindDoc="0" locked="0" layoutInCell="1" allowOverlap="1" wp14:anchorId="0E40D07D" wp14:editId="353278BF">
                <wp:simplePos x="0" y="0"/>
                <wp:positionH relativeFrom="column">
                  <wp:posOffset>821055</wp:posOffset>
                </wp:positionH>
                <wp:positionV relativeFrom="paragraph">
                  <wp:posOffset>74295</wp:posOffset>
                </wp:positionV>
                <wp:extent cx="179705" cy="180000"/>
                <wp:effectExtent l="0" t="0" r="10795" b="10795"/>
                <wp:wrapNone/>
                <wp:docPr id="20" name="Octagon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80000"/>
                        </a:xfrm>
                        <a:prstGeom prst="oc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01A7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0" o:spid="_x0000_s1026" type="#_x0000_t10" style="position:absolute;margin-left:64.65pt;margin-top:5.85pt;width:14.15pt;height:14.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" filled="f" strokecolor="black [3213]" strokeweight="1.5pt"/>
            </w:pict>
          </mc:Fallback>
        </mc:AlternateContent>
      </w:r>
      <w:r w:rsidRPr="00817DF1">
        <w:rPr>
          <w:rFonts w:ascii="SimBraille" w:hAnsi="SimBraille"/>
          <w:sz w:val="40"/>
          <w:szCs w:val="32"/>
        </w:rPr>
        <w:t>$#h</w:t>
      </w:r>
      <w:r w:rsidR="004645EE">
        <w:rPr>
          <w:rFonts w:ascii="SimBraille" w:hAnsi="SimBraille"/>
          <w:sz w:val="40"/>
          <w:szCs w:val="32"/>
        </w:rPr>
        <w:t xml:space="preserve"> </w:t>
      </w:r>
      <w:r w:rsidRPr="004D3F56">
        <w:tab/>
      </w:r>
      <w:r w:rsidRPr="004B46BE">
        <w:rPr>
          <w:rFonts w:cs="Arial"/>
          <w:szCs w:val="28"/>
        </w:rPr>
        <w:t>octagon</w:t>
      </w:r>
    </w:p>
    <w:p w14:paraId="28810D76" w14:textId="48D58CAE"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4384" behindDoc="0" locked="0" layoutInCell="1" allowOverlap="1" wp14:anchorId="58A3902E" wp14:editId="6C4EF700">
                <wp:simplePos x="0" y="0"/>
                <wp:positionH relativeFrom="column">
                  <wp:posOffset>824865</wp:posOffset>
                </wp:positionH>
                <wp:positionV relativeFrom="paragraph">
                  <wp:posOffset>66040</wp:posOffset>
                </wp:positionV>
                <wp:extent cx="179705" cy="179705"/>
                <wp:effectExtent l="19050" t="0" r="29845" b="10795"/>
                <wp:wrapNone/>
                <wp:docPr id="21" name="Flowchart: Data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 cy="179705"/>
                        </a:xfrm>
                        <a:prstGeom prst="flowChartInputOutp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BB3F9" id="_x0000_t111" coordsize="21600,21600" o:spt="111" path="m4321,l21600,,17204,21600,,21600xe">
                <v:stroke joinstyle="miter"/>
                <v:path gradientshapeok="t" o:connecttype="custom" o:connectlocs="12961,0;10800,0;2161,10800;8602,21600;10800,21600;19402,10800" textboxrect="4321,0,17204,21600"/>
              </v:shapetype>
              <v:shape id="Flowchart: Data 21" o:spid="_x0000_s1026" type="#_x0000_t111" style="position:absolute;margin-left:64.95pt;margin-top:5.2pt;width:14.1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" filled="f" strokecolor="black [3213]" strokeweight="1.5pt"/>
            </w:pict>
          </mc:Fallback>
        </mc:AlternateContent>
      </w:r>
      <w:r w:rsidRPr="00817DF1">
        <w:rPr>
          <w:rFonts w:ascii="SimBraille" w:hAnsi="SimBraille"/>
          <w:sz w:val="40"/>
          <w:szCs w:val="32"/>
        </w:rPr>
        <w:t>$@#d</w:t>
      </w:r>
      <w:r w:rsidRPr="004D3F56">
        <w:tab/>
      </w:r>
      <w:r w:rsidRPr="004B46BE">
        <w:rPr>
          <w:rFonts w:cs="Arial"/>
          <w:szCs w:val="28"/>
        </w:rPr>
        <w:t>parallelogram</w:t>
      </w:r>
    </w:p>
    <w:p w14:paraId="418A0EE3" w14:textId="4382D87C" w:rsidR="00F226F6" w:rsidRDefault="00F226F6" w:rsidP="00F226F6">
      <w:pPr>
        <w:tabs>
          <w:tab w:val="left" w:pos="2410"/>
        </w:tabs>
        <w:ind w:left="1985" w:hanging="1985"/>
        <w:rPr>
          <w:rFonts w:cs="Arial"/>
          <w:szCs w:val="28"/>
        </w:rPr>
      </w:pPr>
      <w:r w:rsidRPr="009A6B30">
        <w:rPr>
          <w:rFonts w:ascii="SimBraille" w:hAnsi="SimBraille"/>
          <w:noProof/>
          <w:color w:val="FF0000"/>
          <w:sz w:val="40"/>
          <w:szCs w:val="32"/>
          <w:lang w:eastAsia="en-AU"/>
        </w:rPr>
        <mc:AlternateContent>
          <mc:Choice Requires="wps">
            <w:drawing>
              <wp:anchor distT="0" distB="0" distL="114300" distR="114300" simplePos="0" relativeHeight="251665408" behindDoc="0" locked="0" layoutInCell="1" allowOverlap="1" wp14:anchorId="2CE9FE9B" wp14:editId="2C669D02">
                <wp:simplePos x="0" y="0"/>
                <wp:positionH relativeFrom="column">
                  <wp:posOffset>823595</wp:posOffset>
                </wp:positionH>
                <wp:positionV relativeFrom="paragraph">
                  <wp:posOffset>85090</wp:posOffset>
                </wp:positionV>
                <wp:extent cx="180000" cy="180000"/>
                <wp:effectExtent l="0" t="0" r="10795" b="10795"/>
                <wp:wrapNone/>
                <wp:docPr id="22" name="Flowchar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1800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1E3A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26" type="#_x0000_t120" style="position:absolute;margin-left:64.85pt;margin-top:6.7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" filled="f" strokecolor="black [3213]" strokeweight="1.5pt">
                <v:stroke joinstyle="miter"/>
              </v:shape>
            </w:pict>
          </mc:Fallback>
        </mc:AlternateContent>
      </w:r>
      <w:r w:rsidRPr="00817DF1">
        <w:rPr>
          <w:rFonts w:ascii="SimBraille" w:hAnsi="SimBraille"/>
          <w:sz w:val="40"/>
          <w:szCs w:val="32"/>
        </w:rPr>
        <w:t>$=</w:t>
      </w:r>
      <w:r w:rsidRPr="004D3F56">
        <w:tab/>
      </w:r>
      <w:r w:rsidRPr="001426E9">
        <w:rPr>
          <w:rFonts w:cs="Arial"/>
          <w:szCs w:val="28"/>
        </w:rPr>
        <w:t xml:space="preserve">circle </w:t>
      </w:r>
    </w:p>
    <w:p w14:paraId="4389291D" w14:textId="3D33A5FE" w:rsidR="00F226F6" w:rsidRPr="00B54B18" w:rsidRDefault="00F226F6" w:rsidP="00F226F6">
      <w:pPr>
        <w:tabs>
          <w:tab w:val="left" w:pos="2410"/>
        </w:tabs>
        <w:ind w:left="1985" w:hanging="1985"/>
        <w:rPr>
          <w:rFonts w:cs="Arial"/>
          <w:szCs w:val="28"/>
        </w:rPr>
      </w:pPr>
      <w:r w:rsidRPr="00817DF1">
        <w:rPr>
          <w:rFonts w:ascii="SimBraille" w:hAnsi="SimBraille" w:cs="Arial"/>
          <w:sz w:val="40"/>
          <w:szCs w:val="40"/>
        </w:rPr>
        <w:t>+</w:t>
      </w:r>
      <w:r>
        <w:rPr>
          <w:rFonts w:ascii="SimBraille" w:hAnsi="SimBraille" w:cs="Arial"/>
          <w:sz w:val="40"/>
          <w:szCs w:val="40"/>
        </w:rPr>
        <w:tab/>
      </w:r>
      <w:r>
        <w:rPr>
          <w:rFonts w:cs="Arial"/>
          <w:szCs w:val="28"/>
        </w:rPr>
        <w:t>visible space</w:t>
      </w:r>
    </w:p>
    <w:p w14:paraId="5C3E6C41" w14:textId="064CD048" w:rsidR="00F226F6" w:rsidRPr="00831A93" w:rsidRDefault="00F226F6" w:rsidP="00F226F6">
      <w:pPr>
        <w:pStyle w:val="Heading3"/>
        <w:rPr>
          <w:rFonts w:cs="Arial"/>
          <w:sz w:val="28"/>
          <w:szCs w:val="28"/>
        </w:rPr>
      </w:pPr>
      <w:bookmarkStart w:id="62" w:name="_Toc45008413"/>
      <w:bookmarkStart w:id="63" w:name="_Toc45707118"/>
      <w:bookmarkStart w:id="64" w:name="_Toc45707577"/>
      <w:bookmarkStart w:id="65" w:name="_Toc45713357"/>
      <w:r w:rsidRPr="00831A93">
        <w:rPr>
          <w:rFonts w:cs="Arial"/>
          <w:sz w:val="28"/>
          <w:szCs w:val="28"/>
        </w:rPr>
        <w:t>Transcriber defined shapes</w:t>
      </w:r>
      <w:bookmarkEnd w:id="62"/>
      <w:bookmarkEnd w:id="63"/>
      <w:bookmarkEnd w:id="64"/>
      <w:bookmarkEnd w:id="65"/>
    </w:p>
    <w:p w14:paraId="61CBF385" w14:textId="77777777" w:rsidR="00F226F6" w:rsidRPr="00BB136C" w:rsidRDefault="00F226F6" w:rsidP="00F226F6">
      <w:pPr>
        <w:rPr>
          <w:rFonts w:cs="Arial"/>
          <w:szCs w:val="28"/>
        </w:rPr>
      </w:pPr>
      <w:r w:rsidRPr="00817DF1">
        <w:rPr>
          <w:rFonts w:ascii="SimBraille" w:hAnsi="SimBraille" w:cs="Courier New"/>
          <w:sz w:val="40"/>
          <w:szCs w:val="40"/>
        </w:rPr>
        <w:t>@$</w:t>
      </w:r>
      <w:r w:rsidRPr="00BB136C">
        <w:rPr>
          <w:rFonts w:ascii="SimBraille" w:hAnsi="SimBraille" w:cs="Courier New"/>
          <w:sz w:val="38"/>
          <w:szCs w:val="40"/>
        </w:rPr>
        <w:tab/>
      </w:r>
      <w:r w:rsidRPr="00BB136C">
        <w:rPr>
          <w:b/>
        </w:rPr>
        <w:tab/>
      </w:r>
      <w:r w:rsidRPr="00BB136C">
        <w:rPr>
          <w:rFonts w:cs="Arial"/>
          <w:szCs w:val="28"/>
        </w:rPr>
        <w:t>transcriber-assigned shape indicator</w:t>
      </w:r>
    </w:p>
    <w:p w14:paraId="1737AE55" w14:textId="5091A17C" w:rsidR="00F226F6" w:rsidRPr="00BB136C" w:rsidRDefault="00556EE7" w:rsidP="00F226F6">
      <w:pPr>
        <w:rPr>
          <w:rFonts w:cs="Arial"/>
          <w:szCs w:val="28"/>
        </w:rPr>
      </w:pPr>
      <w:r w:rsidRPr="00855831">
        <w:rPr>
          <w:rFonts w:cs="Arial"/>
          <w:b/>
          <w:bCs/>
          <w:szCs w:val="28"/>
        </w:rPr>
        <w:lastRenderedPageBreak/>
        <w:t>Note</w:t>
      </w:r>
      <w:r w:rsidR="00F226F6" w:rsidRPr="00855831">
        <w:rPr>
          <w:rFonts w:cs="Arial"/>
          <w:b/>
          <w:bCs/>
          <w:szCs w:val="28"/>
        </w:rPr>
        <w:t>:</w:t>
      </w:r>
      <w:r>
        <w:rPr>
          <w:rFonts w:cs="Arial"/>
          <w:b/>
          <w:bCs/>
          <w:szCs w:val="28"/>
        </w:rPr>
        <w:t xml:space="preserve"> </w:t>
      </w:r>
      <w:r w:rsidR="00F226F6" w:rsidRPr="00BB136C">
        <w:rPr>
          <w:rFonts w:cs="Arial"/>
          <w:szCs w:val="28"/>
        </w:rPr>
        <w:t xml:space="preserve">A transcriber-assigned shape indicator should </w:t>
      </w:r>
      <w:r w:rsidR="00F226F6" w:rsidRPr="00BB136C">
        <w:rPr>
          <w:rFonts w:cs="Arial"/>
          <w:b/>
          <w:szCs w:val="28"/>
        </w:rPr>
        <w:t>not</w:t>
      </w:r>
      <w:r w:rsidR="00F226F6" w:rsidRPr="00BB136C">
        <w:rPr>
          <w:rFonts w:cs="Arial"/>
          <w:szCs w:val="28"/>
        </w:rPr>
        <w:t xml:space="preserve"> be used if the print symbol has already an assigned braille sign. The indicator should precede a short series of initials or a single Grade 1 word. The definitions of all the transcriber-assigned shape indicators used in the transcription should be available to the reader in either a transcriber’s note or on a </w:t>
      </w:r>
      <w:r w:rsidR="009F3BEC">
        <w:rPr>
          <w:rFonts w:cs="Arial"/>
          <w:szCs w:val="28"/>
        </w:rPr>
        <w:t>specific</w:t>
      </w:r>
      <w:r w:rsidR="009F3BEC" w:rsidRPr="00BB136C">
        <w:rPr>
          <w:rFonts w:cs="Arial"/>
          <w:szCs w:val="28"/>
        </w:rPr>
        <w:t xml:space="preserve"> </w:t>
      </w:r>
      <w:r w:rsidR="00F226F6" w:rsidRPr="00BB136C">
        <w:rPr>
          <w:rFonts w:cs="Arial"/>
          <w:szCs w:val="28"/>
        </w:rPr>
        <w:t>page.</w:t>
      </w:r>
    </w:p>
    <w:p w14:paraId="667E30AE" w14:textId="77777777" w:rsidR="00F226F6" w:rsidRPr="00BB136C" w:rsidRDefault="00F226F6" w:rsidP="00F226F6">
      <w:pPr>
        <w:rPr>
          <w:rFonts w:cs="Arial"/>
          <w:i/>
          <w:szCs w:val="28"/>
        </w:rPr>
      </w:pPr>
      <w:r w:rsidRPr="00BB136C">
        <w:rPr>
          <w:rFonts w:cs="Arial"/>
          <w:i/>
          <w:szCs w:val="28"/>
        </w:rPr>
        <w:t>Example:</w:t>
      </w:r>
    </w:p>
    <w:p w14:paraId="3448D1D9" w14:textId="77777777" w:rsidR="00F226F6" w:rsidRPr="00BB136C" w:rsidRDefault="00F226F6" w:rsidP="00F226F6">
      <w:pPr>
        <w:rPr>
          <w:rFonts w:cs="Arial"/>
          <w:szCs w:val="28"/>
        </w:rPr>
      </w:pPr>
      <w:r w:rsidRPr="00BB136C">
        <w:rPr>
          <w:rFonts w:cs="Arial"/>
          <w:szCs w:val="28"/>
        </w:rPr>
        <w:t xml:space="preserve">A smiling face icon could be shown either of the following ways: </w:t>
      </w:r>
    </w:p>
    <w:p w14:paraId="68A74FCA" w14:textId="77777777" w:rsidR="00F226F6" w:rsidRPr="00BB136C" w:rsidRDefault="00F226F6" w:rsidP="00F226F6">
      <w:pPr>
        <w:rPr>
          <w:sz w:val="40"/>
          <w:szCs w:val="40"/>
        </w:rPr>
      </w:pPr>
      <w:bookmarkStart w:id="66" w:name="_Hlk34045047"/>
      <w:r w:rsidRPr="00BB136C">
        <w:rPr>
          <w:rFonts w:ascii="SimBraille" w:hAnsi="SimBraille" w:cs="Courier New"/>
          <w:sz w:val="40"/>
          <w:szCs w:val="40"/>
        </w:rPr>
        <w:t>@$</w:t>
      </w:r>
      <w:bookmarkEnd w:id="66"/>
      <w:r w:rsidRPr="00BB136C">
        <w:rPr>
          <w:rFonts w:ascii="SimBraille" w:hAnsi="SimBraille" w:cs="Courier New"/>
          <w:sz w:val="40"/>
          <w:szCs w:val="40"/>
        </w:rPr>
        <w:t>sf</w:t>
      </w:r>
      <w:r w:rsidRPr="00BB136C">
        <w:rPr>
          <w:rFonts w:ascii="SimBraille" w:hAnsi="SimBraille" w:cs="Courier New"/>
          <w:sz w:val="38"/>
          <w:szCs w:val="40"/>
        </w:rPr>
        <w:t xml:space="preserve"> </w:t>
      </w:r>
      <w:r w:rsidRPr="00BB136C">
        <w:rPr>
          <w:rFonts w:cs="Arial"/>
          <w:szCs w:val="28"/>
        </w:rPr>
        <w:t>or</w:t>
      </w:r>
      <w:r w:rsidRPr="00BB136C">
        <w:rPr>
          <w:rFonts w:ascii="SimBraille" w:hAnsi="SimBraille" w:cs="Courier New"/>
          <w:sz w:val="38"/>
          <w:szCs w:val="40"/>
        </w:rPr>
        <w:t xml:space="preserve"> </w:t>
      </w:r>
      <w:r w:rsidRPr="00BB136C">
        <w:rPr>
          <w:rFonts w:ascii="SimBraille" w:hAnsi="SimBraille" w:cs="Courier New"/>
          <w:sz w:val="40"/>
          <w:szCs w:val="40"/>
        </w:rPr>
        <w:t>@$smile</w:t>
      </w:r>
    </w:p>
    <w:p w14:paraId="75ACF00A" w14:textId="246CE3BC" w:rsidR="00F226F6" w:rsidRPr="00BB136C" w:rsidRDefault="00F226F6" w:rsidP="00F226F6">
      <w:pPr>
        <w:pStyle w:val="Heading3"/>
        <w:rPr>
          <w:rFonts w:cs="Arial"/>
          <w:sz w:val="28"/>
          <w:szCs w:val="28"/>
        </w:rPr>
      </w:pPr>
      <w:bookmarkStart w:id="67" w:name="_Toc45008414"/>
      <w:bookmarkStart w:id="68" w:name="_Toc45707119"/>
      <w:bookmarkStart w:id="69" w:name="_Toc45707578"/>
      <w:bookmarkStart w:id="70" w:name="_Toc45713358"/>
      <w:r w:rsidRPr="00BB136C">
        <w:rPr>
          <w:rFonts w:cs="Arial"/>
          <w:sz w:val="28"/>
          <w:szCs w:val="28"/>
        </w:rPr>
        <w:t>Use of the shape termination indicator</w:t>
      </w:r>
      <w:bookmarkEnd w:id="67"/>
      <w:bookmarkEnd w:id="68"/>
      <w:bookmarkEnd w:id="69"/>
      <w:bookmarkEnd w:id="70"/>
    </w:p>
    <w:p w14:paraId="38B9511D" w14:textId="1D7DC385" w:rsidR="00F226F6" w:rsidRPr="00BB136C" w:rsidRDefault="00F226F6" w:rsidP="009F3BEC">
      <w:pPr>
        <w:jc w:val="both"/>
        <w:rPr>
          <w:rFonts w:cs="Arial"/>
          <w:szCs w:val="28"/>
        </w:rPr>
      </w:pPr>
      <w:r w:rsidRPr="00BB136C">
        <w:rPr>
          <w:rFonts w:ascii="SimBraille" w:hAnsi="SimBraille" w:cs="Courier New"/>
          <w:sz w:val="40"/>
          <w:szCs w:val="40"/>
        </w:rPr>
        <w:t>:</w:t>
      </w:r>
      <w:r w:rsidRPr="00BB136C">
        <w:rPr>
          <w:b/>
        </w:rPr>
        <w:tab/>
      </w:r>
      <w:r w:rsidR="009F3BEC">
        <w:rPr>
          <w:rFonts w:cs="Arial"/>
          <w:szCs w:val="28"/>
        </w:rPr>
        <w:t>S</w:t>
      </w:r>
      <w:r w:rsidRPr="00BB136C">
        <w:rPr>
          <w:rFonts w:cs="Arial"/>
          <w:szCs w:val="28"/>
        </w:rPr>
        <w:t xml:space="preserve">hape termination indicator </w:t>
      </w:r>
      <w:r w:rsidRPr="00882070">
        <w:rPr>
          <w:rFonts w:cs="Arial"/>
          <w:szCs w:val="28"/>
        </w:rPr>
        <w:t>(there is no print representation for this</w:t>
      </w:r>
      <w:r w:rsidRPr="00BB136C">
        <w:rPr>
          <w:rFonts w:cs="Arial"/>
          <w:szCs w:val="28"/>
        </w:rPr>
        <w:t xml:space="preserve"> </w:t>
      </w:r>
      <w:r w:rsidRPr="00882070">
        <w:rPr>
          <w:rFonts w:cs="Arial"/>
          <w:szCs w:val="28"/>
        </w:rPr>
        <w:t>symbol in braille)</w:t>
      </w:r>
    </w:p>
    <w:p w14:paraId="44AFB318" w14:textId="77777777" w:rsidR="00F226F6" w:rsidRDefault="00F226F6" w:rsidP="00F226F6">
      <w:pPr>
        <w:numPr>
          <w:ilvl w:val="0"/>
          <w:numId w:val="9"/>
        </w:numPr>
        <w:rPr>
          <w:rFonts w:cs="Arial"/>
          <w:szCs w:val="28"/>
        </w:rPr>
      </w:pPr>
      <w:r w:rsidRPr="00BB136C">
        <w:rPr>
          <w:rFonts w:cs="Arial"/>
          <w:szCs w:val="28"/>
        </w:rPr>
        <w:t>If a shape indicator</w:t>
      </w:r>
      <w:r>
        <w:rPr>
          <w:rFonts w:cs="Arial"/>
          <w:szCs w:val="28"/>
        </w:rPr>
        <w:t xml:space="preserve"> </w:t>
      </w:r>
      <w:r w:rsidRPr="00BB136C">
        <w:rPr>
          <w:rFonts w:cs="Arial"/>
          <w:szCs w:val="28"/>
        </w:rPr>
        <w:t>is followed by a space, then no termination sign is required.</w:t>
      </w:r>
    </w:p>
    <w:p w14:paraId="12619D4A" w14:textId="77777777" w:rsidR="00F226F6" w:rsidRDefault="00F226F6" w:rsidP="00F226F6">
      <w:pPr>
        <w:numPr>
          <w:ilvl w:val="0"/>
          <w:numId w:val="9"/>
        </w:numPr>
        <w:rPr>
          <w:rFonts w:cs="Arial"/>
          <w:szCs w:val="28"/>
        </w:rPr>
      </w:pPr>
      <w:r w:rsidRPr="00BB136C">
        <w:rPr>
          <w:rFonts w:cs="Arial"/>
          <w:szCs w:val="28"/>
        </w:rPr>
        <w:t>If the shape indicator</w:t>
      </w:r>
      <w:r>
        <w:rPr>
          <w:rFonts w:cs="Arial"/>
          <w:szCs w:val="28"/>
        </w:rPr>
        <w:t xml:space="preserve"> </w:t>
      </w:r>
      <w:r w:rsidRPr="00BB136C">
        <w:rPr>
          <w:rFonts w:cs="Arial"/>
          <w:szCs w:val="28"/>
        </w:rPr>
        <w:t>is followed by punctuation or is unspaced from a following symbol, then the shape termination indicator must be used.</w:t>
      </w:r>
    </w:p>
    <w:p w14:paraId="1E5955CF" w14:textId="00F65FF5" w:rsidR="00F226F6" w:rsidRDefault="00F226F6" w:rsidP="00F226F6">
      <w:pPr>
        <w:numPr>
          <w:ilvl w:val="0"/>
          <w:numId w:val="9"/>
        </w:numPr>
        <w:rPr>
          <w:rFonts w:cs="Arial"/>
          <w:szCs w:val="28"/>
        </w:rPr>
      </w:pPr>
      <w:r w:rsidRPr="003311BB">
        <w:rPr>
          <w:rFonts w:cs="Arial"/>
          <w:szCs w:val="28"/>
        </w:rPr>
        <w:t xml:space="preserve">All the </w:t>
      </w:r>
      <w:r>
        <w:rPr>
          <w:rFonts w:cs="Arial"/>
          <w:szCs w:val="28"/>
        </w:rPr>
        <w:t>initial s</w:t>
      </w:r>
      <w:r w:rsidRPr="003311BB">
        <w:rPr>
          <w:rFonts w:cs="Arial"/>
          <w:szCs w:val="28"/>
        </w:rPr>
        <w:t>hape indicators initiate shape mode so no further Grade 1 indicators wil</w:t>
      </w:r>
      <w:r>
        <w:rPr>
          <w:rFonts w:cs="Arial"/>
          <w:szCs w:val="28"/>
        </w:rPr>
        <w:t>l</w:t>
      </w:r>
      <w:r w:rsidRPr="003311BB">
        <w:rPr>
          <w:rFonts w:cs="Arial"/>
          <w:szCs w:val="28"/>
        </w:rPr>
        <w:t xml:space="preserve"> be needed.</w:t>
      </w:r>
    </w:p>
    <w:p w14:paraId="6584BAE7" w14:textId="77777777" w:rsidR="00F226F6" w:rsidRPr="00BB136C" w:rsidRDefault="00F226F6" w:rsidP="00556EE7">
      <w:pPr>
        <w:ind w:left="720"/>
        <w:rPr>
          <w:rFonts w:cs="Arial"/>
          <w:i/>
          <w:szCs w:val="28"/>
        </w:rPr>
      </w:pPr>
      <w:r w:rsidRPr="00BB136C">
        <w:rPr>
          <w:rFonts w:cs="Arial"/>
          <w:i/>
          <w:szCs w:val="28"/>
        </w:rPr>
        <w:t>Examples:</w:t>
      </w:r>
    </w:p>
    <w:p w14:paraId="01159815" w14:textId="77777777" w:rsidR="00F226F6" w:rsidRPr="00882070" w:rsidRDefault="00F226F6" w:rsidP="00556EE7">
      <w:pPr>
        <w:ind w:left="720"/>
        <w:rPr>
          <w:rFonts w:cs="Arial"/>
          <w:szCs w:val="28"/>
        </w:rPr>
      </w:pPr>
      <w:r w:rsidRPr="00882070">
        <w:rPr>
          <w:rFonts w:cs="Arial"/>
          <w:szCs w:val="28"/>
        </w:rPr>
        <w:t>Δ ABC</w:t>
      </w:r>
    </w:p>
    <w:p w14:paraId="347809C3" w14:textId="77777777" w:rsidR="00F226F6" w:rsidRPr="00817DF1" w:rsidRDefault="00F226F6" w:rsidP="00556EE7">
      <w:pPr>
        <w:ind w:left="720"/>
        <w:rPr>
          <w:sz w:val="28"/>
          <w:szCs w:val="21"/>
        </w:rPr>
      </w:pPr>
      <w:r w:rsidRPr="00817DF1">
        <w:rPr>
          <w:rFonts w:ascii="SimBraille" w:hAnsi="SimBraille" w:cs="Courier New"/>
          <w:sz w:val="40"/>
          <w:szCs w:val="44"/>
        </w:rPr>
        <w:t>;$#c ,,</w:t>
      </w:r>
      <w:proofErr w:type="spellStart"/>
      <w:r w:rsidRPr="00817DF1">
        <w:rPr>
          <w:rFonts w:ascii="SimBraille" w:hAnsi="SimBraille" w:cs="Courier New"/>
          <w:sz w:val="40"/>
          <w:szCs w:val="44"/>
        </w:rPr>
        <w:t>abc</w:t>
      </w:r>
      <w:proofErr w:type="spellEnd"/>
    </w:p>
    <w:p w14:paraId="3FEB6C4A" w14:textId="77777777" w:rsidR="00F226F6" w:rsidRPr="00882070" w:rsidRDefault="00F226F6" w:rsidP="00556EE7">
      <w:pPr>
        <w:ind w:left="720"/>
        <w:rPr>
          <w:rFonts w:cs="Arial"/>
          <w:szCs w:val="28"/>
        </w:rPr>
      </w:pPr>
      <w:r w:rsidRPr="00882070">
        <w:rPr>
          <w:rFonts w:cs="Arial"/>
          <w:szCs w:val="28"/>
        </w:rPr>
        <w:t>Δ,</w:t>
      </w:r>
    </w:p>
    <w:p w14:paraId="45A63184" w14:textId="77777777" w:rsidR="00F226F6" w:rsidRPr="00817DF1" w:rsidRDefault="00F226F6" w:rsidP="00556EE7">
      <w:pPr>
        <w:ind w:left="720"/>
        <w:rPr>
          <w:sz w:val="28"/>
          <w:szCs w:val="21"/>
        </w:rPr>
      </w:pPr>
      <w:r w:rsidRPr="00817DF1">
        <w:rPr>
          <w:rFonts w:ascii="SimBraille" w:hAnsi="SimBraille" w:cs="Courier New"/>
          <w:sz w:val="40"/>
          <w:szCs w:val="44"/>
        </w:rPr>
        <w:t>;$#c:1</w:t>
      </w:r>
    </w:p>
    <w:p w14:paraId="40F3B821" w14:textId="77777777" w:rsidR="00F226F6" w:rsidRPr="00882070" w:rsidRDefault="00F226F6" w:rsidP="00556EE7">
      <w:pPr>
        <w:ind w:left="720"/>
        <w:rPr>
          <w:rFonts w:cs="Arial"/>
          <w:szCs w:val="28"/>
        </w:rPr>
      </w:pPr>
      <w:r w:rsidRPr="00882070">
        <w:rPr>
          <w:rFonts w:cs="Arial"/>
          <w:szCs w:val="28"/>
        </w:rPr>
        <w:t>ΔABC</w:t>
      </w:r>
    </w:p>
    <w:p w14:paraId="60EBB030" w14:textId="275D3125" w:rsidR="00F226F6" w:rsidRDefault="00F226F6" w:rsidP="00556EE7">
      <w:pPr>
        <w:ind w:left="720"/>
        <w:rPr>
          <w:rFonts w:ascii="SimBraille" w:hAnsi="SimBraille" w:cs="Courier New"/>
          <w:sz w:val="40"/>
          <w:szCs w:val="44"/>
        </w:rPr>
      </w:pPr>
      <w:r w:rsidRPr="00817DF1">
        <w:rPr>
          <w:rFonts w:ascii="SimBraille" w:hAnsi="SimBraille" w:cs="Courier New"/>
          <w:sz w:val="40"/>
          <w:szCs w:val="44"/>
        </w:rPr>
        <w:t>;$#c:,,abc</w:t>
      </w:r>
    </w:p>
    <w:p w14:paraId="1DCC66E8" w14:textId="23E634B0" w:rsidR="00AB1A82" w:rsidRPr="00843E3C" w:rsidRDefault="00AB1A82" w:rsidP="00AB1A82">
      <w:pPr>
        <w:pStyle w:val="Heading3"/>
      </w:pPr>
      <w:bookmarkStart w:id="71" w:name="_Toc45008415"/>
      <w:bookmarkStart w:id="72" w:name="_Toc45707120"/>
      <w:bookmarkStart w:id="73" w:name="_Toc45707579"/>
      <w:bookmarkStart w:id="74" w:name="_Toc45713359"/>
      <w:r w:rsidRPr="00843E3C">
        <w:t>Omissions in technical expressions</w:t>
      </w:r>
      <w:bookmarkStart w:id="75" w:name="_Toc41574715"/>
      <w:bookmarkEnd w:id="71"/>
      <w:bookmarkEnd w:id="72"/>
      <w:bookmarkEnd w:id="73"/>
      <w:bookmarkEnd w:id="74"/>
    </w:p>
    <w:bookmarkEnd w:id="75"/>
    <w:p w14:paraId="57745755" w14:textId="2996AE5C" w:rsidR="005E0EEC" w:rsidRPr="00843E3C" w:rsidRDefault="00F226F6" w:rsidP="00F226F6">
      <w:pPr>
        <w:rPr>
          <w:rFonts w:cs="Arial"/>
          <w:szCs w:val="28"/>
        </w:rPr>
      </w:pPr>
      <w:r w:rsidRPr="00843E3C">
        <w:rPr>
          <w:rFonts w:cs="Arial"/>
          <w:szCs w:val="28"/>
        </w:rPr>
        <w:t>Follow</w:t>
      </w:r>
      <w:r w:rsidR="009F3BEC" w:rsidRPr="00843E3C">
        <w:rPr>
          <w:rFonts w:cs="Arial"/>
          <w:szCs w:val="28"/>
        </w:rPr>
        <w:t xml:space="preserve"> the</w:t>
      </w:r>
      <w:r w:rsidRPr="00843E3C">
        <w:rPr>
          <w:rFonts w:cs="Arial"/>
          <w:szCs w:val="28"/>
        </w:rPr>
        <w:t xml:space="preserve"> print when</w:t>
      </w:r>
      <w:r w:rsidR="009F3BEC" w:rsidRPr="00843E3C">
        <w:rPr>
          <w:rFonts w:cs="Arial"/>
          <w:szCs w:val="28"/>
        </w:rPr>
        <w:t xml:space="preserve"> omissions are indicated by</w:t>
      </w:r>
      <w:r w:rsidRPr="00843E3C">
        <w:rPr>
          <w:rFonts w:cs="Arial"/>
          <w:szCs w:val="28"/>
        </w:rPr>
        <w:t xml:space="preserve"> shapes </w:t>
      </w:r>
      <w:r w:rsidR="009F3BEC" w:rsidRPr="00843E3C">
        <w:rPr>
          <w:rFonts w:cs="Arial"/>
          <w:szCs w:val="28"/>
        </w:rPr>
        <w:t>(</w:t>
      </w:r>
      <w:r w:rsidRPr="00843E3C">
        <w:rPr>
          <w:rFonts w:cs="Arial"/>
          <w:szCs w:val="28"/>
        </w:rPr>
        <w:t>such as squares</w:t>
      </w:r>
      <w:r w:rsidR="009F3BEC" w:rsidRPr="00843E3C">
        <w:rPr>
          <w:rFonts w:cs="Arial"/>
          <w:szCs w:val="28"/>
        </w:rPr>
        <w:t>)</w:t>
      </w:r>
      <w:r w:rsidRPr="00843E3C">
        <w:rPr>
          <w:rFonts w:cs="Arial"/>
          <w:szCs w:val="28"/>
        </w:rPr>
        <w:t xml:space="preserve"> or punctuation </w:t>
      </w:r>
      <w:r w:rsidR="009F3BEC" w:rsidRPr="00843E3C">
        <w:rPr>
          <w:rFonts w:cs="Arial"/>
          <w:szCs w:val="28"/>
        </w:rPr>
        <w:t>(</w:t>
      </w:r>
      <w:r w:rsidRPr="00843E3C">
        <w:rPr>
          <w:rFonts w:cs="Arial"/>
          <w:szCs w:val="28"/>
        </w:rPr>
        <w:t>such as underscores or question marks</w:t>
      </w:r>
      <w:r w:rsidR="009F3BEC" w:rsidRPr="00843E3C">
        <w:rPr>
          <w:rFonts w:cs="Arial"/>
          <w:szCs w:val="28"/>
        </w:rPr>
        <w:t>)</w:t>
      </w:r>
      <w:r w:rsidRPr="00843E3C">
        <w:rPr>
          <w:rFonts w:cs="Arial"/>
          <w:szCs w:val="28"/>
        </w:rPr>
        <w:t>.</w:t>
      </w:r>
    </w:p>
    <w:p w14:paraId="1DDFBC7F" w14:textId="1D2DBABF" w:rsidR="005E0EEC" w:rsidRPr="00843E3C" w:rsidRDefault="005E0EEC" w:rsidP="00F226F6">
      <w:pPr>
        <w:rPr>
          <w:rFonts w:cs="Arial"/>
          <w:szCs w:val="28"/>
        </w:rPr>
      </w:pPr>
      <w:r w:rsidRPr="00843E3C">
        <w:rPr>
          <w:rFonts w:cs="Arial"/>
          <w:szCs w:val="28"/>
        </w:rPr>
        <w:t>When print uses a blank within a technical expression, use the visible space indicator (</w:t>
      </w:r>
      <w:r w:rsidRPr="00843E3C">
        <w:rPr>
          <w:rFonts w:ascii="SimBraille" w:hAnsi="SimBraille" w:cs="Arial"/>
          <w:sz w:val="40"/>
          <w:szCs w:val="40"/>
        </w:rPr>
        <w:t>+</w:t>
      </w:r>
      <w:r w:rsidRPr="00843E3C">
        <w:rPr>
          <w:rFonts w:cs="Arial"/>
          <w:szCs w:val="28"/>
        </w:rPr>
        <w:t>) to represent the blank.</w:t>
      </w:r>
    </w:p>
    <w:p w14:paraId="6AB0C032" w14:textId="28DB8BD7" w:rsidR="00F226F6" w:rsidRDefault="00F226F6" w:rsidP="00F226F6">
      <w:pPr>
        <w:rPr>
          <w:rFonts w:cs="Arial"/>
          <w:szCs w:val="28"/>
        </w:rPr>
      </w:pPr>
      <w:r w:rsidRPr="00843E3C">
        <w:rPr>
          <w:rFonts w:cs="Arial"/>
          <w:szCs w:val="28"/>
        </w:rPr>
        <w:t>Space the sign of omission the same as the sign being omitted.</w:t>
      </w:r>
    </w:p>
    <w:p w14:paraId="5AD372DE" w14:textId="3554CA30" w:rsidR="007A77FA" w:rsidRDefault="007A77FA" w:rsidP="007A77FA">
      <w:pPr>
        <w:rPr>
          <w:rFonts w:cs="Arial"/>
          <w:szCs w:val="28"/>
        </w:rPr>
      </w:pPr>
      <w:r>
        <w:rPr>
          <w:rFonts w:cs="Arial"/>
          <w:szCs w:val="28"/>
        </w:rPr>
        <w:t>Remember a</w:t>
      </w:r>
      <w:r w:rsidRPr="00E61911">
        <w:rPr>
          <w:rFonts w:cs="Arial"/>
          <w:szCs w:val="28"/>
        </w:rPr>
        <w:t xml:space="preserve"> Grade 1 indicator is used to set Grade 1 mode when the Grade 1 meaning of the symbol could be misread as a contraction meaning and Grade 1 mode has not already been established in the sequence. </w:t>
      </w:r>
    </w:p>
    <w:p w14:paraId="09907453" w14:textId="64D502A5" w:rsidR="007A77FA" w:rsidRPr="00692AA9" w:rsidRDefault="007A77FA" w:rsidP="00F226F6">
      <w:pPr>
        <w:rPr>
          <w:rFonts w:cs="Arial"/>
          <w:szCs w:val="28"/>
        </w:rPr>
      </w:pPr>
    </w:p>
    <w:p w14:paraId="43ED7E42" w14:textId="23D9882C" w:rsidR="00F226F6" w:rsidRDefault="00F226F6" w:rsidP="00F226F6">
      <w:pPr>
        <w:rPr>
          <w:rFonts w:cs="Arial"/>
          <w:i/>
          <w:szCs w:val="28"/>
        </w:rPr>
      </w:pPr>
      <w:r w:rsidRPr="00843E3C">
        <w:rPr>
          <w:rFonts w:cs="Arial"/>
          <w:i/>
          <w:szCs w:val="28"/>
        </w:rPr>
        <w:t>Examples:</w:t>
      </w:r>
    </w:p>
    <w:p w14:paraId="6B49D3C0" w14:textId="36B40659" w:rsidR="00583EAD" w:rsidRPr="00692AA9" w:rsidRDefault="00000000" w:rsidP="00583EAD">
      <w:pPr>
        <w:jc w:val="both"/>
        <w:rPr>
          <w:rFonts w:eastAsiaTheme="minorEastAsia" w:cs="Arial"/>
        </w:rPr>
      </w:pPr>
      <m:oMathPara>
        <m:oMathParaPr>
          <m:jc m:val="left"/>
        </m:oMathParaPr>
        <m:oMath>
          <m:box>
            <m:boxPr>
              <m:noBreak m:val="0"/>
              <m:ctrlPr>
                <w:rPr>
                  <w:rFonts w:ascii="Cambria Math" w:eastAsiaTheme="minorEastAsia" w:hAnsi="Cambria Math" w:cs="Arial"/>
                  <w:i/>
                </w:rPr>
              </m:ctrlPr>
            </m:boxPr>
            <m:e>
              <m:r>
                <w:rPr>
                  <w:rFonts w:ascii="Cambria Math" w:eastAsiaTheme="minorEastAsia" w:hAnsi="Cambria Math" w:cs="Arial"/>
                </w:rPr>
                <m:t>□</m:t>
              </m:r>
            </m:e>
          </m:box>
          <m:r>
            <w:rPr>
              <w:rFonts w:ascii="Cambria Math" w:eastAsiaTheme="minorEastAsia" w:hAnsi="Cambria Math" w:cs="Arial"/>
            </w:rPr>
            <m:t>+75=80</m:t>
          </m:r>
        </m:oMath>
      </m:oMathPara>
    </w:p>
    <w:p w14:paraId="79705843" w14:textId="65242568" w:rsidR="00583EAD" w:rsidRPr="00692AA9" w:rsidRDefault="00583EAD" w:rsidP="00583EAD">
      <w:pPr>
        <w:rPr>
          <w:rFonts w:ascii="SimBraille" w:eastAsia="Times New Roman" w:hAnsi="SimBraille"/>
          <w:sz w:val="40"/>
          <w:szCs w:val="40"/>
        </w:rPr>
      </w:pPr>
      <w:r w:rsidRPr="00692AA9">
        <w:rPr>
          <w:rFonts w:ascii="SimBraille" w:eastAsia="Times New Roman" w:hAnsi="SimBraille"/>
          <w:sz w:val="40"/>
          <w:szCs w:val="40"/>
        </w:rPr>
        <w:t>;$#d:</w:t>
      </w:r>
      <w:r w:rsidRPr="00692AA9">
        <w:rPr>
          <w:rFonts w:ascii="SimBraille" w:hAnsi="SimBraille" w:cs="Courier New"/>
          <w:sz w:val="40"/>
          <w:szCs w:val="40"/>
        </w:rPr>
        <w:t>"6</w:t>
      </w:r>
      <w:r w:rsidRPr="00692AA9">
        <w:rPr>
          <w:rFonts w:ascii="SimBraille" w:eastAsia="Times New Roman" w:hAnsi="SimBraille"/>
          <w:sz w:val="40"/>
          <w:szCs w:val="40"/>
        </w:rPr>
        <w:t>#ge "7 #hj</w:t>
      </w:r>
    </w:p>
    <w:p w14:paraId="00C9B14A" w14:textId="77777777" w:rsidR="00F226F6" w:rsidRPr="00843E3C" w:rsidRDefault="00F226F6" w:rsidP="00F226F6">
      <w:pPr>
        <w:rPr>
          <w:rFonts w:eastAsiaTheme="minorEastAsia" w:cs="Arial"/>
          <w:szCs w:val="28"/>
        </w:rPr>
      </w:pPr>
      <m:oMath>
        <m:r>
          <w:rPr>
            <w:rFonts w:ascii="Cambria Math" w:eastAsiaTheme="minorEastAsia" w:hAnsi="Cambria Math" w:cs="Arial"/>
          </w:rPr>
          <m:t>48=12</m:t>
        </m:r>
        <m:r>
          <w:rPr>
            <w:rFonts w:ascii="Cambria Math" w:hAnsi="Cambria Math" w:cs="Arial"/>
          </w:rPr>
          <m:t>×</m:t>
        </m:r>
        <m:r>
          <w:rPr>
            <w:rFonts w:ascii="Cambria Math" w:eastAsiaTheme="minorEastAsia" w:hAnsi="Cambria Math" w:cs="Arial"/>
          </w:rPr>
          <m:t>□</m:t>
        </m:r>
        <m:r>
          <w:rPr>
            <w:rFonts w:ascii="Cambria Math" w:hAnsi="Cambria Math"/>
          </w:rPr>
          <m:t>+</m:t>
        </m:r>
        <m:r>
          <m:rPr>
            <m:sty m:val="p"/>
          </m:rPr>
          <w:rPr>
            <w:rFonts w:ascii="Cambria Math" w:hAnsi="Cambria Math" w:cs="Arial"/>
          </w:rPr>
          <m:t>Δ</m:t>
        </m:r>
      </m:oMath>
      <w:r w:rsidRPr="00843E3C">
        <w:rPr>
          <w:rFonts w:eastAsiaTheme="minorEastAsia" w:cs="Arial"/>
          <w:szCs w:val="28"/>
        </w:rPr>
        <w:t xml:space="preserve"> </w:t>
      </w:r>
    </w:p>
    <w:p w14:paraId="54A32119" w14:textId="77777777" w:rsidR="00F226F6" w:rsidRPr="00843E3C" w:rsidRDefault="00F226F6" w:rsidP="00F226F6">
      <w:pPr>
        <w:rPr>
          <w:rFonts w:ascii="SimBraille" w:eastAsiaTheme="minorEastAsia" w:hAnsi="SimBraille" w:cs="Arial"/>
          <w:sz w:val="40"/>
          <w:szCs w:val="40"/>
        </w:rPr>
      </w:pPr>
      <w:r w:rsidRPr="00843E3C">
        <w:rPr>
          <w:rFonts w:ascii="SimBraille" w:eastAsiaTheme="minorEastAsia" w:hAnsi="SimBraille" w:cs="Arial"/>
          <w:sz w:val="40"/>
          <w:szCs w:val="40"/>
        </w:rPr>
        <w:t xml:space="preserve">#dh </w:t>
      </w:r>
      <w:r w:rsidRPr="00843E3C">
        <w:rPr>
          <w:rFonts w:ascii="SimBraille" w:eastAsia="Times New Roman" w:hAnsi="SimBraille"/>
          <w:sz w:val="40"/>
          <w:szCs w:val="40"/>
        </w:rPr>
        <w:t>"7 #ab</w:t>
      </w:r>
      <w:r w:rsidRPr="00843E3C">
        <w:rPr>
          <w:rFonts w:ascii="SimBraille" w:hAnsi="SimBraille" w:cs="Courier New"/>
          <w:sz w:val="40"/>
          <w:szCs w:val="40"/>
        </w:rPr>
        <w:t>"8</w:t>
      </w:r>
      <w:r w:rsidRPr="00843E3C">
        <w:rPr>
          <w:rFonts w:ascii="SimBraille" w:eastAsia="Times New Roman" w:hAnsi="SimBraille"/>
          <w:sz w:val="40"/>
          <w:szCs w:val="40"/>
        </w:rPr>
        <w:t>$#d:</w:t>
      </w:r>
      <w:r w:rsidRPr="00843E3C">
        <w:rPr>
          <w:rFonts w:ascii="SimBraille" w:hAnsi="SimBraille" w:cs="Courier New"/>
          <w:sz w:val="40"/>
          <w:szCs w:val="40"/>
        </w:rPr>
        <w:t>"6$</w:t>
      </w:r>
      <w:r w:rsidRPr="00843E3C">
        <w:rPr>
          <w:rFonts w:ascii="SimBraille" w:eastAsia="Times New Roman" w:hAnsi="SimBraille"/>
          <w:sz w:val="40"/>
          <w:szCs w:val="40"/>
        </w:rPr>
        <w:t>#c</w:t>
      </w:r>
    </w:p>
    <w:p w14:paraId="6B86A15B" w14:textId="77777777" w:rsidR="00F226F6" w:rsidRPr="00843E3C" w:rsidRDefault="00F226F6" w:rsidP="00F226F6">
      <w:pPr>
        <w:rPr>
          <w:rFonts w:eastAsiaTheme="minorEastAsia" w:cs="Arial"/>
          <w:szCs w:val="28"/>
        </w:rPr>
      </w:pPr>
      <m:oMath>
        <m:r>
          <w:rPr>
            <w:rFonts w:ascii="Cambria Math" w:eastAsiaTheme="minorEastAsia" w:hAnsi="Cambria Math" w:cs="Arial"/>
            <w:szCs w:val="28"/>
          </w:rPr>
          <m:t>? ÷6 = 84</m:t>
        </m:r>
      </m:oMath>
      <w:r w:rsidRPr="00843E3C">
        <w:rPr>
          <w:rFonts w:eastAsiaTheme="minorEastAsia" w:cs="Arial"/>
          <w:szCs w:val="28"/>
        </w:rPr>
        <w:t xml:space="preserve"> </w:t>
      </w:r>
    </w:p>
    <w:p w14:paraId="26E916F9" w14:textId="77777777" w:rsidR="00F226F6" w:rsidRPr="00843E3C" w:rsidRDefault="00F226F6" w:rsidP="00F226F6">
      <w:pPr>
        <w:rPr>
          <w:rFonts w:ascii="SimBraille" w:eastAsia="Times New Roman" w:hAnsi="SimBraille"/>
          <w:sz w:val="40"/>
          <w:szCs w:val="40"/>
        </w:rPr>
      </w:pPr>
      <w:r w:rsidRPr="00843E3C">
        <w:rPr>
          <w:rFonts w:ascii="SimBraille" w:eastAsiaTheme="minorEastAsia" w:hAnsi="SimBraille" w:cs="Arial"/>
          <w:sz w:val="40"/>
          <w:szCs w:val="40"/>
        </w:rPr>
        <w:t>;8</w:t>
      </w:r>
      <w:r w:rsidRPr="00843E3C">
        <w:rPr>
          <w:rFonts w:ascii="SimBraille" w:eastAsia="Times New Roman" w:hAnsi="SimBraille"/>
          <w:sz w:val="40"/>
          <w:szCs w:val="40"/>
        </w:rPr>
        <w:t>"/#f "7 #hd</w:t>
      </w:r>
    </w:p>
    <w:p w14:paraId="7694EDE8" w14:textId="77777777" w:rsidR="00F226F6" w:rsidRPr="00843E3C" w:rsidRDefault="00F226F6" w:rsidP="00F226F6">
      <w:pPr>
        <w:rPr>
          <w:rFonts w:eastAsia="Times New Roman" w:cs="Arial"/>
          <w:szCs w:val="28"/>
        </w:rPr>
      </w:pPr>
      <m:oMath>
        <m:r>
          <w:rPr>
            <w:rFonts w:ascii="Cambria Math" w:eastAsia="Times New Roman" w:hAnsi="Cambria Math" w:cs="Arial"/>
            <w:szCs w:val="28"/>
          </w:rPr>
          <m:t>50 -     =40</m:t>
        </m:r>
      </m:oMath>
      <w:r w:rsidRPr="00843E3C">
        <w:rPr>
          <w:rFonts w:eastAsia="Times New Roman" w:cs="Arial"/>
          <w:szCs w:val="28"/>
        </w:rPr>
        <w:t xml:space="preserve"> </w:t>
      </w:r>
    </w:p>
    <w:p w14:paraId="4A77C5A8" w14:textId="77777777" w:rsidR="00F226F6" w:rsidRPr="00843E3C" w:rsidRDefault="00F226F6" w:rsidP="00F226F6">
      <w:pPr>
        <w:rPr>
          <w:rFonts w:ascii="SimBraille" w:eastAsia="Times New Roman" w:hAnsi="SimBraille"/>
          <w:sz w:val="40"/>
          <w:szCs w:val="40"/>
        </w:rPr>
      </w:pPr>
      <w:r w:rsidRPr="00843E3C">
        <w:rPr>
          <w:rFonts w:ascii="SimBraille" w:eastAsia="Times New Roman" w:hAnsi="SimBraille" w:cs="Arial"/>
          <w:sz w:val="40"/>
          <w:szCs w:val="40"/>
        </w:rPr>
        <w:t>#ej</w:t>
      </w:r>
      <w:r w:rsidRPr="00843E3C">
        <w:rPr>
          <w:rFonts w:ascii="SimBraille" w:eastAsia="Times New Roman" w:hAnsi="SimBraille"/>
          <w:sz w:val="40"/>
          <w:szCs w:val="40"/>
        </w:rPr>
        <w:t>"-+ "7 #dj</w:t>
      </w:r>
    </w:p>
    <w:p w14:paraId="7C8555DF" w14:textId="149E9E36" w:rsidR="00F226F6" w:rsidRPr="00BB136C" w:rsidRDefault="00F226F6" w:rsidP="00F226F6">
      <w:pPr>
        <w:pStyle w:val="Heading2"/>
      </w:pPr>
      <w:bookmarkStart w:id="76" w:name="_Toc45008416"/>
      <w:bookmarkStart w:id="77" w:name="_Toc45707121"/>
      <w:bookmarkStart w:id="78" w:name="_Toc45707580"/>
      <w:bookmarkStart w:id="79" w:name="_Toc45713360"/>
      <w:r w:rsidRPr="00BB136C">
        <w:t>Fractions</w:t>
      </w:r>
      <w:bookmarkEnd w:id="76"/>
      <w:bookmarkEnd w:id="77"/>
      <w:bookmarkEnd w:id="78"/>
      <w:bookmarkEnd w:id="79"/>
    </w:p>
    <w:p w14:paraId="223C386F" w14:textId="1E204693" w:rsidR="00F226F6" w:rsidRPr="004B46BE" w:rsidRDefault="00F226F6" w:rsidP="00F226F6">
      <w:pPr>
        <w:rPr>
          <w:rFonts w:cs="Arial"/>
          <w:szCs w:val="28"/>
        </w:rPr>
      </w:pPr>
      <w:r w:rsidRPr="004B46BE">
        <w:rPr>
          <w:rFonts w:cs="Arial"/>
          <w:szCs w:val="28"/>
        </w:rPr>
        <w:t xml:space="preserve">It is important to understand the definition of a </w:t>
      </w:r>
      <w:r w:rsidRPr="004B46BE">
        <w:rPr>
          <w:rFonts w:cs="Arial"/>
          <w:b/>
          <w:szCs w:val="28"/>
        </w:rPr>
        <w:t>simple fraction</w:t>
      </w:r>
      <w:r w:rsidRPr="004B46BE">
        <w:rPr>
          <w:rFonts w:cs="Arial"/>
          <w:szCs w:val="28"/>
        </w:rPr>
        <w:t xml:space="preserve">, </w:t>
      </w:r>
      <w:r w:rsidR="00085A2C">
        <w:rPr>
          <w:rFonts w:cs="Arial"/>
          <w:szCs w:val="28"/>
        </w:rPr>
        <w:t>which</w:t>
      </w:r>
      <w:r w:rsidR="00085A2C" w:rsidRPr="004B46BE">
        <w:rPr>
          <w:rFonts w:cs="Arial"/>
          <w:szCs w:val="28"/>
        </w:rPr>
        <w:t xml:space="preserve"> </w:t>
      </w:r>
      <w:r w:rsidR="00085A2C">
        <w:rPr>
          <w:rFonts w:cs="Arial"/>
          <w:szCs w:val="28"/>
        </w:rPr>
        <w:t>the</w:t>
      </w:r>
      <w:r w:rsidR="009F3BEC">
        <w:rPr>
          <w:rFonts w:cs="Arial"/>
          <w:szCs w:val="28"/>
        </w:rPr>
        <w:t xml:space="preserve"> </w:t>
      </w:r>
      <w:r w:rsidRPr="004B46BE">
        <w:rPr>
          <w:rFonts w:cs="Arial"/>
          <w:szCs w:val="28"/>
        </w:rPr>
        <w:t xml:space="preserve">elements and only those elements that can </w:t>
      </w:r>
      <w:proofErr w:type="gramStart"/>
      <w:r w:rsidRPr="004B46BE">
        <w:rPr>
          <w:rFonts w:cs="Arial"/>
          <w:szCs w:val="28"/>
        </w:rPr>
        <w:t>be considered to be</w:t>
      </w:r>
      <w:proofErr w:type="gramEnd"/>
      <w:r w:rsidRPr="004B46BE">
        <w:rPr>
          <w:rFonts w:cs="Arial"/>
          <w:szCs w:val="28"/>
        </w:rPr>
        <w:t xml:space="preserve"> a simple fraction and subsequently use the simple fraction line, (</w:t>
      </w:r>
      <w:r>
        <w:rPr>
          <w:rFonts w:ascii="SimBraille" w:hAnsi="SimBraille" w:cs="Arial"/>
          <w:sz w:val="40"/>
          <w:szCs w:val="40"/>
        </w:rPr>
        <w:t>/</w:t>
      </w:r>
      <w:r w:rsidRPr="004B46BE">
        <w:rPr>
          <w:rFonts w:cs="Arial"/>
          <w:szCs w:val="28"/>
        </w:rPr>
        <w:t>) between the numerator and the denominator.</w:t>
      </w:r>
    </w:p>
    <w:p w14:paraId="72DFABCA" w14:textId="50BABB3B" w:rsidR="00F226F6" w:rsidRPr="004B46BE" w:rsidRDefault="00F226F6" w:rsidP="00F226F6">
      <w:pPr>
        <w:rPr>
          <w:rFonts w:cs="Arial"/>
          <w:szCs w:val="28"/>
        </w:rPr>
      </w:pPr>
      <w:r w:rsidRPr="004B46BE">
        <w:rPr>
          <w:rFonts w:cs="Arial"/>
          <w:szCs w:val="28"/>
        </w:rPr>
        <w:t xml:space="preserve">If a fraction does </w:t>
      </w:r>
      <w:r w:rsidRPr="004B46BE">
        <w:rPr>
          <w:rFonts w:cs="Arial"/>
          <w:b/>
          <w:szCs w:val="28"/>
        </w:rPr>
        <w:t>not</w:t>
      </w:r>
      <w:r w:rsidRPr="004B46BE">
        <w:rPr>
          <w:rFonts w:cs="Arial"/>
          <w:b/>
          <w:i/>
          <w:szCs w:val="28"/>
        </w:rPr>
        <w:t xml:space="preserve"> </w:t>
      </w:r>
      <w:r w:rsidRPr="004B46BE">
        <w:rPr>
          <w:rFonts w:cs="Arial"/>
          <w:szCs w:val="28"/>
        </w:rPr>
        <w:t xml:space="preserve">comply with the </w:t>
      </w:r>
      <w:r w:rsidRPr="004B46BE">
        <w:rPr>
          <w:rFonts w:cs="Arial"/>
          <w:b/>
          <w:szCs w:val="28"/>
        </w:rPr>
        <w:t>simple fraction</w:t>
      </w:r>
      <w:r w:rsidRPr="004B46BE">
        <w:rPr>
          <w:rFonts w:cs="Arial"/>
          <w:szCs w:val="28"/>
        </w:rPr>
        <w:t xml:space="preserve"> definition (</w:t>
      </w:r>
      <w:r w:rsidR="009F3BEC">
        <w:rPr>
          <w:rFonts w:cs="Arial"/>
          <w:szCs w:val="28"/>
        </w:rPr>
        <w:t xml:space="preserve">restated </w:t>
      </w:r>
      <w:r w:rsidRPr="004B46BE">
        <w:rPr>
          <w:rFonts w:cs="Arial"/>
          <w:szCs w:val="28"/>
        </w:rPr>
        <w:t xml:space="preserve">below) for whatever reason, then it will be a </w:t>
      </w:r>
      <w:r w:rsidRPr="004B46BE">
        <w:rPr>
          <w:rFonts w:cs="Arial"/>
          <w:b/>
          <w:szCs w:val="28"/>
        </w:rPr>
        <w:t>general fraction</w:t>
      </w:r>
      <w:r w:rsidRPr="004B46BE">
        <w:rPr>
          <w:rFonts w:cs="Arial"/>
          <w:szCs w:val="28"/>
        </w:rPr>
        <w:t xml:space="preserve"> and will require a quite different approach, using different signs</w:t>
      </w:r>
      <w:r>
        <w:rPr>
          <w:rFonts w:cs="Arial"/>
          <w:szCs w:val="28"/>
        </w:rPr>
        <w:t xml:space="preserve"> as described </w:t>
      </w:r>
      <w:r w:rsidR="009F3BEC">
        <w:rPr>
          <w:rFonts w:cs="Arial"/>
          <w:szCs w:val="28"/>
        </w:rPr>
        <w:t>in a section that follows</w:t>
      </w:r>
      <w:r w:rsidRPr="004B46BE">
        <w:rPr>
          <w:rFonts w:cs="Arial"/>
          <w:szCs w:val="28"/>
        </w:rPr>
        <w:t>.</w:t>
      </w:r>
    </w:p>
    <w:p w14:paraId="09CE6530" w14:textId="789E23E1" w:rsidR="00F226F6" w:rsidRPr="004B46BE" w:rsidRDefault="00F226F6" w:rsidP="002F7FC6">
      <w:pPr>
        <w:pStyle w:val="Heading3"/>
      </w:pPr>
      <w:bookmarkStart w:id="80" w:name="_Toc45008417"/>
      <w:bookmarkStart w:id="81" w:name="_Toc45707122"/>
      <w:bookmarkStart w:id="82" w:name="_Toc45707581"/>
      <w:bookmarkStart w:id="83" w:name="_Toc45713361"/>
      <w:r w:rsidRPr="004B46BE">
        <w:t>Simple numeric fraction</w:t>
      </w:r>
      <w:bookmarkStart w:id="84" w:name="_Toc14773487"/>
      <w:bookmarkEnd w:id="80"/>
      <w:bookmarkEnd w:id="81"/>
      <w:bookmarkEnd w:id="82"/>
      <w:bookmarkEnd w:id="83"/>
      <w:r w:rsidRPr="004B46BE">
        <w:t xml:space="preserve"> </w:t>
      </w:r>
      <w:bookmarkEnd w:id="84"/>
    </w:p>
    <w:p w14:paraId="4E0C9F34" w14:textId="77777777" w:rsidR="00F226F6" w:rsidRPr="004B46BE" w:rsidRDefault="00F226F6" w:rsidP="00F226F6">
      <w:pPr>
        <w:rPr>
          <w:rFonts w:cs="Arial"/>
          <w:szCs w:val="28"/>
        </w:rPr>
      </w:pPr>
      <w:r w:rsidRPr="004B46BE">
        <w:rPr>
          <w:rFonts w:cs="Arial"/>
          <w:szCs w:val="28"/>
        </w:rPr>
        <w:t>A simple numeric fraction is one whose numerator (top of the fraction line) and denominator (bottom of the fraction line) contain only:</w:t>
      </w:r>
    </w:p>
    <w:p w14:paraId="3E154E0B" w14:textId="77777777" w:rsidR="00F226F6" w:rsidRPr="004B46BE" w:rsidRDefault="00F226F6" w:rsidP="00EE0CC6">
      <w:pPr>
        <w:pStyle w:val="ListParagraph"/>
        <w:numPr>
          <w:ilvl w:val="0"/>
          <w:numId w:val="6"/>
        </w:numPr>
        <w:spacing w:line="360" w:lineRule="auto"/>
        <w:contextualSpacing w:val="0"/>
        <w:rPr>
          <w:rFonts w:cs="Arial"/>
          <w:szCs w:val="28"/>
        </w:rPr>
      </w:pPr>
      <w:r w:rsidRPr="004B46BE">
        <w:rPr>
          <w:rFonts w:cs="Arial"/>
          <w:szCs w:val="28"/>
        </w:rPr>
        <w:t>digits,</w:t>
      </w:r>
    </w:p>
    <w:p w14:paraId="525FD250" w14:textId="77777777" w:rsidR="00F226F6" w:rsidRPr="004B46BE" w:rsidRDefault="00F226F6" w:rsidP="00EE0CC6">
      <w:pPr>
        <w:pStyle w:val="ListParagraph"/>
        <w:numPr>
          <w:ilvl w:val="0"/>
          <w:numId w:val="6"/>
        </w:numPr>
        <w:spacing w:line="360" w:lineRule="auto"/>
        <w:contextualSpacing w:val="0"/>
        <w:rPr>
          <w:rFonts w:cs="Arial"/>
          <w:szCs w:val="28"/>
        </w:rPr>
      </w:pPr>
      <w:r w:rsidRPr="004B46BE">
        <w:rPr>
          <w:rFonts w:cs="Arial"/>
          <w:szCs w:val="28"/>
        </w:rPr>
        <w:t>decimal points,</w:t>
      </w:r>
    </w:p>
    <w:p w14:paraId="41142A7E" w14:textId="77777777" w:rsidR="00F226F6" w:rsidRPr="004B46BE" w:rsidRDefault="00F226F6" w:rsidP="00EE0CC6">
      <w:pPr>
        <w:pStyle w:val="ListParagraph"/>
        <w:numPr>
          <w:ilvl w:val="0"/>
          <w:numId w:val="6"/>
        </w:numPr>
        <w:spacing w:line="360" w:lineRule="auto"/>
        <w:contextualSpacing w:val="0"/>
        <w:rPr>
          <w:rFonts w:cs="Arial"/>
          <w:szCs w:val="28"/>
        </w:rPr>
      </w:pPr>
      <w:r w:rsidRPr="004B46BE">
        <w:rPr>
          <w:rFonts w:cs="Arial"/>
          <w:szCs w:val="28"/>
        </w:rPr>
        <w:t>commas or</w:t>
      </w:r>
    </w:p>
    <w:p w14:paraId="3DAEFF09" w14:textId="77777777" w:rsidR="00F226F6" w:rsidRDefault="00F226F6" w:rsidP="00EE0CC6">
      <w:pPr>
        <w:pStyle w:val="ListParagraph"/>
        <w:numPr>
          <w:ilvl w:val="0"/>
          <w:numId w:val="6"/>
        </w:numPr>
        <w:spacing w:line="360" w:lineRule="auto"/>
        <w:contextualSpacing w:val="0"/>
        <w:rPr>
          <w:rFonts w:cs="Arial"/>
          <w:szCs w:val="28"/>
        </w:rPr>
      </w:pPr>
      <w:r w:rsidRPr="004B46BE">
        <w:rPr>
          <w:rFonts w:cs="Arial"/>
          <w:szCs w:val="28"/>
        </w:rPr>
        <w:t>separator spaces,</w:t>
      </w:r>
    </w:p>
    <w:p w14:paraId="7D7ADF3F" w14:textId="77777777" w:rsidR="00F226F6" w:rsidRPr="00882070" w:rsidRDefault="00F226F6" w:rsidP="00F226F6">
      <w:pPr>
        <w:pStyle w:val="ListParagraph"/>
        <w:numPr>
          <w:ilvl w:val="0"/>
          <w:numId w:val="6"/>
        </w:numPr>
        <w:contextualSpacing w:val="0"/>
        <w:rPr>
          <w:rFonts w:cs="Arial"/>
          <w:szCs w:val="28"/>
        </w:rPr>
      </w:pPr>
      <w:r w:rsidRPr="00882070">
        <w:rPr>
          <w:rFonts w:cs="Arial"/>
          <w:b/>
          <w:bCs/>
          <w:szCs w:val="28"/>
        </w:rPr>
        <w:t>and</w:t>
      </w:r>
      <w:r w:rsidRPr="00882070">
        <w:rPr>
          <w:rFonts w:cs="Arial"/>
          <w:szCs w:val="28"/>
        </w:rPr>
        <w:t xml:space="preserve">, if the fraction line in print (often referred to as the vinculum) is drawn between the two vertically (or near vertically) arranged numbers as shown in the print. </w:t>
      </w:r>
    </w:p>
    <w:p w14:paraId="63CBCB84" w14:textId="77777777" w:rsidR="00F226F6" w:rsidRDefault="00F226F6" w:rsidP="00F226F6">
      <w:pPr>
        <w:rPr>
          <w:szCs w:val="28"/>
        </w:rPr>
      </w:pPr>
      <w:r w:rsidRPr="004B46BE">
        <w:rPr>
          <w:szCs w:val="28"/>
        </w:rPr>
        <w:lastRenderedPageBreak/>
        <w:t>If the fraction complies fully with the definition above for a simple fraction, then a numeric fraction line symbol</w:t>
      </w:r>
      <w:r w:rsidRPr="004B46BE" w:rsidDel="001C02A4">
        <w:rPr>
          <w:szCs w:val="28"/>
        </w:rPr>
        <w:t xml:space="preserve"> </w:t>
      </w:r>
      <w:r>
        <w:rPr>
          <w:rFonts w:cs="Arial"/>
          <w:szCs w:val="28"/>
        </w:rPr>
        <w:t>(</w:t>
      </w:r>
      <w:r w:rsidRPr="004B46BE">
        <w:rPr>
          <w:rFonts w:ascii="SimBraille" w:hAnsi="SimBraille"/>
          <w:sz w:val="40"/>
          <w:szCs w:val="40"/>
        </w:rPr>
        <w:t>/</w:t>
      </w:r>
      <w:r w:rsidRPr="008E7A5C">
        <w:rPr>
          <w:rFonts w:cs="Tahoma"/>
        </w:rPr>
        <w:t>)</w:t>
      </w:r>
      <w:r w:rsidRPr="008E7A5C">
        <w:t xml:space="preserve"> </w:t>
      </w:r>
      <w:r w:rsidRPr="004B46BE">
        <w:rPr>
          <w:szCs w:val="28"/>
        </w:rPr>
        <w:t>should be used between the numerator and the denominator</w:t>
      </w:r>
      <w:r>
        <w:rPr>
          <w:szCs w:val="28"/>
        </w:rPr>
        <w:t xml:space="preserve"> and </w:t>
      </w:r>
      <w:r w:rsidRPr="004B46BE">
        <w:rPr>
          <w:szCs w:val="28"/>
        </w:rPr>
        <w:t>continues the numeric mode</w:t>
      </w:r>
      <w:r>
        <w:rPr>
          <w:szCs w:val="28"/>
        </w:rPr>
        <w:t xml:space="preserve">. </w:t>
      </w:r>
    </w:p>
    <w:p w14:paraId="17EBE273" w14:textId="04044F50" w:rsidR="00F226F6" w:rsidRPr="00782254" w:rsidRDefault="00F226F6" w:rsidP="00F226F6">
      <w:pPr>
        <w:rPr>
          <w:rFonts w:cs="Arial"/>
          <w:b/>
          <w:bCs/>
        </w:rPr>
      </w:pPr>
      <w:r w:rsidRPr="00D7436A">
        <w:rPr>
          <w:b/>
          <w:bCs/>
        </w:rPr>
        <w:t xml:space="preserve">Simple numeric fraction line symbol </w:t>
      </w:r>
      <w:r w:rsidRPr="00D7436A">
        <w:rPr>
          <w:rFonts w:ascii="SimBraille" w:hAnsi="SimBraille"/>
          <w:b/>
          <w:bCs/>
          <w:sz w:val="40"/>
          <w:szCs w:val="40"/>
        </w:rPr>
        <w:t>/</w:t>
      </w:r>
    </w:p>
    <w:p w14:paraId="72849406" w14:textId="77777777" w:rsidR="00F226F6" w:rsidRPr="004B46BE" w:rsidRDefault="00F226F6" w:rsidP="00F226F6">
      <w:pPr>
        <w:rPr>
          <w:szCs w:val="28"/>
        </w:rPr>
      </w:pPr>
      <w:r>
        <w:rPr>
          <w:szCs w:val="28"/>
        </w:rPr>
        <w:t xml:space="preserve">The </w:t>
      </w:r>
      <w:r w:rsidRPr="004B46BE">
        <w:rPr>
          <w:szCs w:val="28"/>
        </w:rPr>
        <w:t>numeric indicator</w:t>
      </w:r>
      <w:r>
        <w:rPr>
          <w:szCs w:val="28"/>
        </w:rPr>
        <w:t xml:space="preserve"> for a simple fraction,</w:t>
      </w:r>
      <w:r w:rsidRPr="004B46BE">
        <w:rPr>
          <w:szCs w:val="28"/>
        </w:rPr>
        <w:t xml:space="preserve"> will </w:t>
      </w:r>
      <w:r w:rsidRPr="004B46BE">
        <w:rPr>
          <w:b/>
          <w:bCs/>
          <w:szCs w:val="28"/>
        </w:rPr>
        <w:t>not</w:t>
      </w:r>
      <w:r w:rsidRPr="004B46BE">
        <w:rPr>
          <w:szCs w:val="28"/>
        </w:rPr>
        <w:t xml:space="preserve"> need to be repeated after the fraction line</w:t>
      </w:r>
      <w:r>
        <w:rPr>
          <w:szCs w:val="28"/>
        </w:rPr>
        <w:t xml:space="preserve"> as numeric mode has been continued</w:t>
      </w:r>
      <w:r w:rsidRPr="004B46BE">
        <w:rPr>
          <w:szCs w:val="28"/>
        </w:rPr>
        <w:t>.</w:t>
      </w:r>
    </w:p>
    <w:p w14:paraId="355AD25A" w14:textId="77777777" w:rsidR="00F226F6" w:rsidRPr="004B46BE" w:rsidRDefault="00F226F6" w:rsidP="00F226F6">
      <w:pPr>
        <w:rPr>
          <w:rFonts w:cs="Arial"/>
          <w:i/>
          <w:szCs w:val="28"/>
        </w:rPr>
      </w:pPr>
      <w:r w:rsidRPr="004B46BE">
        <w:rPr>
          <w:rFonts w:cs="Arial"/>
          <w:i/>
          <w:szCs w:val="28"/>
        </w:rPr>
        <w:t>Examples:</w:t>
      </w:r>
    </w:p>
    <w:p w14:paraId="79B031E1"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#a/b</w:t>
      </w:r>
      <w:r w:rsidRPr="00782254">
        <w:rPr>
          <w:rFonts w:eastAsiaTheme="minorEastAsia" w:cs="Arial"/>
        </w:rPr>
        <w:tab/>
      </w:r>
      <m:oMath>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2</m:t>
            </m:r>
          </m:den>
        </m:f>
      </m:oMath>
      <w:r>
        <w:rPr>
          <w:rFonts w:eastAsiaTheme="minorEastAsia" w:cs="Arial"/>
          <w:sz w:val="40"/>
          <w:szCs w:val="40"/>
        </w:rPr>
        <w:tab/>
      </w:r>
      <w:r w:rsidRPr="004B46BE">
        <w:rPr>
          <w:rFonts w:eastAsiaTheme="minorEastAsia" w:cs="Arial"/>
          <w:szCs w:val="28"/>
        </w:rPr>
        <w:t xml:space="preserve">(vertically) or </w:t>
      </w:r>
    </w:p>
    <w:p w14:paraId="1A860FE7"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#a/b</w:t>
      </w:r>
      <w:r>
        <w:rPr>
          <w:rFonts w:ascii="SimBraille" w:hAnsi="SimBraille" w:cs="Arial"/>
          <w:sz w:val="40"/>
          <w:szCs w:val="40"/>
        </w:rPr>
        <w:tab/>
      </w:r>
      <m:oMath>
        <m:f>
          <m:fPr>
            <m:type m:val="skw"/>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2</m:t>
            </m:r>
          </m:den>
        </m:f>
      </m:oMath>
      <w:r w:rsidRPr="006F23C5">
        <w:rPr>
          <w:rFonts w:eastAsiaTheme="minorEastAsia" w:cs="Arial"/>
        </w:rPr>
        <w:t xml:space="preserve"> </w:t>
      </w:r>
      <w:r>
        <w:rPr>
          <w:rFonts w:eastAsiaTheme="minorEastAsia" w:cs="Arial"/>
        </w:rPr>
        <w:tab/>
      </w:r>
      <w:r w:rsidRPr="004B46BE">
        <w:rPr>
          <w:rFonts w:eastAsiaTheme="minorEastAsia" w:cs="Arial"/>
          <w:szCs w:val="28"/>
        </w:rPr>
        <w:t>(near vertically)</w:t>
      </w:r>
    </w:p>
    <w:p w14:paraId="7EFD647B"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#a</w:t>
      </w:r>
      <w:r w:rsidRPr="00184224">
        <w:rPr>
          <w:rFonts w:ascii="SimBraille" w:hAnsi="SimBraille"/>
          <w:sz w:val="40"/>
        </w:rPr>
        <w:t>IF</w:t>
      </w:r>
      <w:r>
        <w:rPr>
          <w:rFonts w:ascii="SimBraille" w:hAnsi="SimBraille" w:cs="Arial"/>
          <w:sz w:val="40"/>
          <w:szCs w:val="40"/>
        </w:rPr>
        <w:t>/bh</w:t>
      </w:r>
      <w:r w:rsidRPr="00782254">
        <w:rPr>
          <w:rFonts w:eastAsiaTheme="minorEastAsia"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196</m:t>
            </m:r>
          </m:num>
          <m:den>
            <m:r>
              <w:rPr>
                <w:rFonts w:ascii="Cambria Math" w:eastAsiaTheme="minorEastAsia" w:hAnsi="Cambria Math" w:cs="Arial"/>
                <w:sz w:val="32"/>
                <w:szCs w:val="32"/>
              </w:rPr>
              <m:t>28</m:t>
            </m:r>
          </m:den>
        </m:f>
      </m:oMath>
      <w:r w:rsidRPr="006F23C5">
        <w:rPr>
          <w:rFonts w:eastAsiaTheme="minorEastAsia" w:cs="Arial"/>
        </w:rPr>
        <w:t xml:space="preserve"> </w:t>
      </w:r>
      <w:r>
        <w:rPr>
          <w:rFonts w:eastAsiaTheme="minorEastAsia" w:cs="Arial"/>
        </w:rPr>
        <w:t xml:space="preserve">  </w:t>
      </w:r>
      <w:r>
        <w:rPr>
          <w:rFonts w:eastAsiaTheme="minorEastAsia" w:cs="Arial"/>
        </w:rPr>
        <w:tab/>
      </w:r>
      <w:r w:rsidRPr="004B46BE">
        <w:rPr>
          <w:rFonts w:eastAsiaTheme="minorEastAsia" w:cs="Arial"/>
          <w:szCs w:val="28"/>
        </w:rPr>
        <w:t xml:space="preserve">(vertically) or </w:t>
      </w:r>
    </w:p>
    <w:p w14:paraId="025C5FBC"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#a</w:t>
      </w:r>
      <w:r w:rsidRPr="00184224">
        <w:rPr>
          <w:rFonts w:ascii="SimBraille" w:hAnsi="SimBraille"/>
          <w:sz w:val="40"/>
        </w:rPr>
        <w:t>IF</w:t>
      </w:r>
      <w:r>
        <w:rPr>
          <w:rFonts w:ascii="SimBraille" w:hAnsi="SimBraille" w:cs="Arial"/>
          <w:sz w:val="40"/>
          <w:szCs w:val="40"/>
        </w:rPr>
        <w:t>/bh</w:t>
      </w:r>
      <w:r>
        <w:rPr>
          <w:rFonts w:eastAsiaTheme="minorEastAsia" w:cs="Arial"/>
        </w:rPr>
        <w:tab/>
      </w:r>
      <m:oMath>
        <m:f>
          <m:fPr>
            <m:type m:val="skw"/>
            <m:ctrlPr>
              <w:rPr>
                <w:rFonts w:ascii="Cambria Math" w:eastAsiaTheme="minorEastAsia" w:hAnsi="Cambria Math" w:cs="Arial"/>
                <w:i/>
                <w:sz w:val="22"/>
                <w:szCs w:val="22"/>
              </w:rPr>
            </m:ctrlPr>
          </m:fPr>
          <m:num>
            <m:r>
              <w:rPr>
                <w:rFonts w:ascii="Cambria Math" w:eastAsiaTheme="minorEastAsia" w:hAnsi="Cambria Math" w:cs="Arial"/>
                <w:sz w:val="22"/>
                <w:szCs w:val="22"/>
              </w:rPr>
              <m:t>196</m:t>
            </m:r>
          </m:num>
          <m:den>
            <m:r>
              <w:rPr>
                <w:rFonts w:ascii="Cambria Math" w:eastAsiaTheme="minorEastAsia" w:hAnsi="Cambria Math" w:cs="Arial"/>
                <w:sz w:val="22"/>
                <w:szCs w:val="22"/>
              </w:rPr>
              <m:t>28</m:t>
            </m:r>
          </m:den>
        </m:f>
      </m:oMath>
      <w:r>
        <w:rPr>
          <w:rFonts w:eastAsiaTheme="minorEastAsia" w:cs="Arial"/>
        </w:rPr>
        <w:tab/>
      </w:r>
      <w:r w:rsidRPr="004B46BE">
        <w:rPr>
          <w:rFonts w:eastAsiaTheme="minorEastAsia" w:cs="Arial"/>
          <w:szCs w:val="28"/>
        </w:rPr>
        <w:t>(near vertically)</w:t>
      </w:r>
    </w:p>
    <w:p w14:paraId="78203397" w14:textId="77777777" w:rsidR="00F226F6" w:rsidRPr="004B46BE" w:rsidRDefault="00F226F6" w:rsidP="00782254">
      <w:pPr>
        <w:tabs>
          <w:tab w:val="left" w:pos="4253"/>
          <w:tab w:val="left" w:pos="5245"/>
        </w:tabs>
        <w:spacing w:after="240"/>
        <w:rPr>
          <w:rFonts w:eastAsiaTheme="minorEastAsia" w:cs="Arial"/>
          <w:szCs w:val="28"/>
        </w:rPr>
      </w:pPr>
      <w:r>
        <w:rPr>
          <w:rFonts w:ascii="SimBraille" w:hAnsi="SimBraille" w:cs="Arial"/>
          <w:sz w:val="40"/>
          <w:szCs w:val="40"/>
        </w:rPr>
        <w:t>#b4ejj/aj4jjj</w:t>
      </w:r>
      <w:r w:rsidRPr="00782254">
        <w:rPr>
          <w:rFonts w:eastAsiaTheme="minorEastAsia"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2.500</m:t>
            </m:r>
          </m:num>
          <m:den>
            <m:r>
              <w:rPr>
                <w:rFonts w:ascii="Cambria Math" w:eastAsiaTheme="minorEastAsia" w:hAnsi="Cambria Math" w:cs="Arial"/>
                <w:sz w:val="32"/>
                <w:szCs w:val="32"/>
              </w:rPr>
              <m:t>10.000</m:t>
            </m:r>
          </m:den>
        </m:f>
      </m:oMath>
      <w:r>
        <w:rPr>
          <w:rFonts w:eastAsiaTheme="minorEastAsia" w:cs="Arial"/>
        </w:rPr>
        <w:tab/>
      </w:r>
      <w:r w:rsidRPr="004B46BE">
        <w:rPr>
          <w:rFonts w:eastAsiaTheme="minorEastAsia" w:cs="Arial"/>
          <w:szCs w:val="28"/>
        </w:rPr>
        <w:t>(decimals)</w:t>
      </w:r>
    </w:p>
    <w:p w14:paraId="6651081F" w14:textId="77777777" w:rsidR="00F226F6" w:rsidRPr="004B46BE" w:rsidRDefault="00F226F6" w:rsidP="00782254">
      <w:pPr>
        <w:tabs>
          <w:tab w:val="left" w:pos="4253"/>
          <w:tab w:val="left" w:pos="5245"/>
        </w:tabs>
        <w:spacing w:after="240"/>
        <w:rPr>
          <w:rFonts w:eastAsiaTheme="minorEastAsia" w:cs="Arial"/>
          <w:color w:val="000000" w:themeColor="text1"/>
          <w:szCs w:val="28"/>
        </w:rPr>
      </w:pPr>
      <w:r>
        <w:rPr>
          <w:rFonts w:ascii="SimBraille" w:hAnsi="SimBraille" w:cs="Arial"/>
          <w:sz w:val="40"/>
          <w:szCs w:val="40"/>
        </w:rPr>
        <w:t>#aj1jjj/ej1jjj</w:t>
      </w:r>
      <w:r w:rsidRPr="00782254">
        <w:rPr>
          <w:rFonts w:eastAsiaTheme="minorEastAsia" w:cs="Arial"/>
        </w:rPr>
        <w:tab/>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10,000</m:t>
            </m:r>
          </m:num>
          <m:den>
            <m:r>
              <w:rPr>
                <w:rFonts w:ascii="Cambria Math" w:hAnsi="Cambria Math" w:cs="Arial"/>
                <w:color w:val="000000" w:themeColor="text1"/>
                <w:sz w:val="32"/>
                <w:szCs w:val="32"/>
              </w:rPr>
              <m:t>50,000</m:t>
            </m:r>
          </m:den>
        </m:f>
      </m:oMath>
      <w:r w:rsidRPr="006F23C5">
        <w:rPr>
          <w:rFonts w:eastAsiaTheme="minorEastAsia" w:cs="Arial"/>
          <w:color w:val="000000" w:themeColor="text1"/>
        </w:rPr>
        <w:t xml:space="preserve"> </w:t>
      </w:r>
      <w:r>
        <w:rPr>
          <w:rFonts w:eastAsiaTheme="minorEastAsia" w:cs="Arial"/>
          <w:color w:val="000000" w:themeColor="text1"/>
        </w:rPr>
        <w:tab/>
      </w:r>
      <w:r w:rsidRPr="004B46BE">
        <w:rPr>
          <w:rFonts w:eastAsiaTheme="minorEastAsia" w:cs="Arial"/>
          <w:color w:val="000000" w:themeColor="text1"/>
          <w:szCs w:val="28"/>
        </w:rPr>
        <w:t>(commas)</w:t>
      </w:r>
    </w:p>
    <w:p w14:paraId="2F7E808D" w14:textId="77777777" w:rsidR="00F226F6" w:rsidRPr="004B46BE" w:rsidRDefault="00F226F6" w:rsidP="00782254">
      <w:pPr>
        <w:tabs>
          <w:tab w:val="left" w:pos="4253"/>
          <w:tab w:val="left" w:pos="5245"/>
        </w:tabs>
        <w:rPr>
          <w:rFonts w:eastAsiaTheme="minorEastAsia" w:cs="Arial"/>
          <w:szCs w:val="28"/>
        </w:rPr>
      </w:pPr>
      <w:r>
        <w:rPr>
          <w:rFonts w:ascii="SimBraille" w:hAnsi="SimBraille" w:cs="Arial"/>
          <w:sz w:val="40"/>
          <w:szCs w:val="40"/>
        </w:rPr>
        <w:t>#aj"jjj/ej"jjj</w:t>
      </w:r>
      <w:r w:rsidRPr="00782254">
        <w:rPr>
          <w:rFonts w:eastAsiaTheme="minorEastAsia"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10 000</m:t>
            </m:r>
          </m:num>
          <m:den>
            <m:r>
              <w:rPr>
                <w:rFonts w:ascii="Cambria Math" w:eastAsiaTheme="minorEastAsia" w:hAnsi="Cambria Math" w:cs="Arial"/>
                <w:sz w:val="32"/>
                <w:szCs w:val="32"/>
              </w:rPr>
              <m:t>50 000</m:t>
            </m:r>
          </m:den>
        </m:f>
      </m:oMath>
      <w:r>
        <w:rPr>
          <w:rFonts w:eastAsiaTheme="minorEastAsia" w:cs="Arial"/>
        </w:rPr>
        <w:tab/>
      </w:r>
      <w:r w:rsidRPr="004B46BE">
        <w:rPr>
          <w:rFonts w:eastAsiaTheme="minorEastAsia" w:cs="Arial"/>
          <w:szCs w:val="28"/>
        </w:rPr>
        <w:t>(separator spaces)</w:t>
      </w:r>
    </w:p>
    <w:p w14:paraId="40E5B830" w14:textId="2CA220D0" w:rsidR="00F226F6" w:rsidRPr="004B46BE" w:rsidRDefault="00F226F6" w:rsidP="002F7FC6">
      <w:pPr>
        <w:pStyle w:val="Heading3"/>
        <w:rPr>
          <w:lang w:val="fr-FR"/>
        </w:rPr>
      </w:pPr>
      <w:bookmarkStart w:id="85" w:name="_Toc14773488"/>
      <w:bookmarkStart w:id="86" w:name="_Toc45008418"/>
      <w:bookmarkStart w:id="87" w:name="_Toc45707123"/>
      <w:bookmarkStart w:id="88" w:name="_Toc45707582"/>
      <w:bookmarkStart w:id="89" w:name="_Toc45713362"/>
      <w:r w:rsidRPr="004B46BE">
        <w:rPr>
          <w:lang w:val="fr-FR"/>
        </w:rPr>
        <w:t>General Fractions</w:t>
      </w:r>
      <w:bookmarkEnd w:id="85"/>
      <w:bookmarkEnd w:id="86"/>
      <w:bookmarkEnd w:id="87"/>
      <w:bookmarkEnd w:id="88"/>
      <w:bookmarkEnd w:id="89"/>
    </w:p>
    <w:p w14:paraId="47D7E97F" w14:textId="77777777" w:rsidR="00F226F6" w:rsidRPr="004B46BE" w:rsidRDefault="00F226F6" w:rsidP="00F226F6">
      <w:pPr>
        <w:rPr>
          <w:rFonts w:cs="Arial"/>
          <w:szCs w:val="28"/>
        </w:rPr>
      </w:pPr>
      <w:r w:rsidRPr="004B46BE">
        <w:rPr>
          <w:rFonts w:cs="Arial"/>
          <w:szCs w:val="28"/>
        </w:rPr>
        <w:t xml:space="preserve">The braille symbols shown below for the opening and closing general fraction indicators have a contracted (Grade 2) meaning.  </w:t>
      </w:r>
    </w:p>
    <w:p w14:paraId="56EEBF8B" w14:textId="1FABEB11" w:rsidR="00F226F6" w:rsidRDefault="00F226F6" w:rsidP="00F226F6">
      <w:pPr>
        <w:rPr>
          <w:rFonts w:cs="Arial"/>
          <w:szCs w:val="28"/>
        </w:rPr>
      </w:pPr>
      <w:r w:rsidRPr="004B46BE">
        <w:rPr>
          <w:rFonts w:cs="Arial"/>
          <w:szCs w:val="28"/>
        </w:rPr>
        <w:t>A Grade 1 indicator is used to set Grade 1 mode when the Grade 1 meaning of the symbol could be misread as a contraction meaning. The extent of Grade 1 mode is determined by the Grade 1 indicator in use.</w:t>
      </w:r>
    </w:p>
    <w:p w14:paraId="21659E35" w14:textId="5273161E" w:rsidR="003B50C3" w:rsidRDefault="003B50C3" w:rsidP="00F226F6">
      <w:pPr>
        <w:rPr>
          <w:rFonts w:cs="Arial"/>
          <w:szCs w:val="28"/>
        </w:rPr>
      </w:pPr>
    </w:p>
    <w:p w14:paraId="70D5DB04" w14:textId="2367E815" w:rsidR="00AB1A82" w:rsidRPr="004B46BE" w:rsidRDefault="00AB1A82" w:rsidP="00645F0C">
      <w:pPr>
        <w:spacing w:after="0" w:line="240" w:lineRule="auto"/>
        <w:rPr>
          <w:rFonts w:cs="Arial"/>
          <w:b/>
        </w:rPr>
      </w:pPr>
      <w:r w:rsidRPr="004B46BE">
        <w:rPr>
          <w:rFonts w:cs="Arial"/>
          <w:b/>
        </w:rPr>
        <w:t xml:space="preserve">General </w:t>
      </w:r>
      <w:r>
        <w:rPr>
          <w:rFonts w:cs="Arial"/>
          <w:b/>
        </w:rPr>
        <w:t>f</w:t>
      </w:r>
      <w:r w:rsidRPr="004B46BE">
        <w:rPr>
          <w:rFonts w:cs="Arial"/>
          <w:b/>
        </w:rPr>
        <w:t xml:space="preserve">raction </w:t>
      </w:r>
      <w:r>
        <w:rPr>
          <w:rFonts w:cs="Arial"/>
          <w:b/>
        </w:rPr>
        <w:t>i</w:t>
      </w:r>
      <w:r w:rsidRPr="004B46BE">
        <w:rPr>
          <w:rFonts w:cs="Arial"/>
          <w:b/>
        </w:rPr>
        <w:t>ndicators</w:t>
      </w:r>
    </w:p>
    <w:p w14:paraId="282F3713" w14:textId="77777777" w:rsidR="00F226F6" w:rsidRPr="004B46BE" w:rsidRDefault="00F226F6" w:rsidP="00D272F3">
      <w:pPr>
        <w:tabs>
          <w:tab w:val="left" w:pos="1701"/>
        </w:tabs>
        <w:ind w:firstLine="426"/>
        <w:rPr>
          <w:rFonts w:cs="Arial"/>
          <w:szCs w:val="28"/>
        </w:rPr>
      </w:pPr>
      <w:r>
        <w:rPr>
          <w:rFonts w:ascii="SimBraille" w:hAnsi="SimBraille" w:cs="Courier New"/>
          <w:sz w:val="40"/>
          <w:szCs w:val="40"/>
        </w:rPr>
        <w:t>(</w:t>
      </w:r>
      <w:r>
        <w:tab/>
      </w:r>
      <w:r w:rsidRPr="004B46BE">
        <w:rPr>
          <w:rFonts w:cs="Arial"/>
          <w:szCs w:val="28"/>
        </w:rPr>
        <w:t>Opening general fraction indicator</w:t>
      </w:r>
    </w:p>
    <w:p w14:paraId="3660ABB8" w14:textId="59E394EB" w:rsidR="00F226F6" w:rsidRDefault="00F226F6" w:rsidP="00D272F3">
      <w:pPr>
        <w:tabs>
          <w:tab w:val="left" w:pos="1701"/>
        </w:tabs>
        <w:ind w:firstLine="426"/>
        <w:rPr>
          <w:rFonts w:cs="Arial"/>
          <w:szCs w:val="28"/>
        </w:rPr>
      </w:pPr>
      <w:r>
        <w:rPr>
          <w:rFonts w:ascii="SimBraille" w:hAnsi="SimBraille" w:cs="Courier New"/>
          <w:sz w:val="40"/>
          <w:szCs w:val="40"/>
        </w:rPr>
        <w:t>)</w:t>
      </w:r>
      <w:r>
        <w:tab/>
      </w:r>
      <w:r w:rsidRPr="004B46BE">
        <w:rPr>
          <w:rFonts w:cs="Arial"/>
          <w:szCs w:val="28"/>
        </w:rPr>
        <w:t>Closing general fraction indicator</w:t>
      </w:r>
    </w:p>
    <w:p w14:paraId="35A88730" w14:textId="77777777" w:rsidR="00F226F6" w:rsidRPr="004B46BE" w:rsidRDefault="00F226F6" w:rsidP="00D272F3">
      <w:pPr>
        <w:tabs>
          <w:tab w:val="left" w:pos="1701"/>
        </w:tabs>
        <w:ind w:firstLine="426"/>
        <w:rPr>
          <w:rFonts w:cs="Arial"/>
          <w:szCs w:val="28"/>
        </w:rPr>
      </w:pPr>
      <w:r>
        <w:rPr>
          <w:rFonts w:ascii="SimBraille" w:hAnsi="SimBraille" w:cs="Courier New"/>
          <w:sz w:val="40"/>
          <w:szCs w:val="40"/>
        </w:rPr>
        <w:t>./</w:t>
      </w:r>
      <w:r w:rsidRPr="00DF007A">
        <w:tab/>
      </w:r>
      <w:r w:rsidRPr="004B46BE">
        <w:rPr>
          <w:rFonts w:cs="Arial"/>
          <w:szCs w:val="28"/>
        </w:rPr>
        <w:t>General fraction line</w:t>
      </w:r>
    </w:p>
    <w:p w14:paraId="305A9AD6" w14:textId="77777777" w:rsidR="00F226F6" w:rsidRDefault="00F226F6" w:rsidP="00F226F6">
      <w:pPr>
        <w:numPr>
          <w:ilvl w:val="0"/>
          <w:numId w:val="7"/>
        </w:numPr>
        <w:rPr>
          <w:rFonts w:cs="Arial"/>
          <w:szCs w:val="28"/>
        </w:rPr>
      </w:pPr>
      <w:r w:rsidRPr="007C4EBE">
        <w:rPr>
          <w:rFonts w:cs="Arial"/>
          <w:szCs w:val="28"/>
        </w:rPr>
        <w:lastRenderedPageBreak/>
        <w:t>If the numerator or denominator of a fraction is not entirely numeric, as defined above for a simple fraction, then the general fraction indicators should be used. Write the opening general fraction indicator</w:t>
      </w:r>
      <w:r>
        <w:t xml:space="preserve"> (</w:t>
      </w:r>
      <w:r w:rsidRPr="007C4EBE">
        <w:rPr>
          <w:rFonts w:ascii="SimBraille" w:hAnsi="SimBraille" w:cs="Courier New"/>
          <w:sz w:val="40"/>
          <w:szCs w:val="40"/>
        </w:rPr>
        <w:t>(</w:t>
      </w:r>
      <w:r w:rsidRPr="007C4EBE">
        <w:rPr>
          <w:rFonts w:cs="Tahoma"/>
          <w:szCs w:val="28"/>
        </w:rPr>
        <w:t>)</w:t>
      </w:r>
      <w:r w:rsidRPr="00DF007A">
        <w:t xml:space="preserve">, </w:t>
      </w:r>
      <w:r w:rsidRPr="007C4EBE">
        <w:rPr>
          <w:rFonts w:cs="Arial"/>
          <w:szCs w:val="28"/>
        </w:rPr>
        <w:t>then the numerator (top) expression, then the general fraction line symbol</w:t>
      </w:r>
      <w:r w:rsidRPr="007C4EBE">
        <w:rPr>
          <w:szCs w:val="28"/>
        </w:rPr>
        <w:t xml:space="preserve"> </w:t>
      </w:r>
      <w:r>
        <w:t>(</w:t>
      </w:r>
      <w:r w:rsidRPr="007C4EBE">
        <w:rPr>
          <w:rFonts w:ascii="SimBraille" w:hAnsi="SimBraille" w:cs="Courier New"/>
          <w:sz w:val="40"/>
          <w:szCs w:val="40"/>
        </w:rPr>
        <w:t>./</w:t>
      </w:r>
      <w:r>
        <w:t>)</w:t>
      </w:r>
      <w:r w:rsidRPr="00DF007A">
        <w:t>,</w:t>
      </w:r>
      <w:r>
        <w:t xml:space="preserve"> </w:t>
      </w:r>
      <w:r w:rsidRPr="007C4EBE">
        <w:rPr>
          <w:rFonts w:cs="Arial"/>
          <w:szCs w:val="28"/>
        </w:rPr>
        <w:t>then the denominator (bottom) expression and finally the closing general fraction indicator</w:t>
      </w:r>
      <w:r w:rsidRPr="007C4EBE">
        <w:rPr>
          <w:szCs w:val="28"/>
        </w:rPr>
        <w:t xml:space="preserve"> </w:t>
      </w:r>
      <w:r>
        <w:t>(</w:t>
      </w:r>
      <w:r w:rsidRPr="007C4EBE">
        <w:rPr>
          <w:rFonts w:ascii="SimBraille" w:hAnsi="SimBraille" w:cs="Courier New"/>
          <w:sz w:val="40"/>
          <w:szCs w:val="40"/>
        </w:rPr>
        <w:t>)</w:t>
      </w:r>
      <w:r>
        <w:t xml:space="preserve">). </w:t>
      </w:r>
      <w:r w:rsidRPr="007C4EBE">
        <w:rPr>
          <w:rFonts w:cs="Arial"/>
          <w:szCs w:val="28"/>
        </w:rPr>
        <w:t>See examples below.</w:t>
      </w:r>
    </w:p>
    <w:p w14:paraId="66CF476D" w14:textId="77777777" w:rsidR="00F226F6" w:rsidRDefault="00F226F6" w:rsidP="00F226F6">
      <w:pPr>
        <w:numPr>
          <w:ilvl w:val="0"/>
          <w:numId w:val="7"/>
        </w:numPr>
        <w:rPr>
          <w:rFonts w:cs="Arial"/>
          <w:szCs w:val="28"/>
        </w:rPr>
      </w:pPr>
      <w:r w:rsidRPr="007C4EBE">
        <w:rPr>
          <w:rFonts w:cs="Arial"/>
          <w:szCs w:val="28"/>
        </w:rPr>
        <w:t>The numerator and denominator may be any kind of expression, including fractions of either simple numeric or general type.</w:t>
      </w:r>
    </w:p>
    <w:p w14:paraId="07D4D312" w14:textId="77777777" w:rsidR="00F226F6" w:rsidRDefault="00F226F6" w:rsidP="00F226F6">
      <w:pPr>
        <w:pStyle w:val="ListParagraph"/>
        <w:numPr>
          <w:ilvl w:val="0"/>
          <w:numId w:val="7"/>
        </w:numPr>
        <w:contextualSpacing w:val="0"/>
        <w:rPr>
          <w:rFonts w:cs="Arial"/>
          <w:szCs w:val="28"/>
        </w:rPr>
      </w:pPr>
      <w:r w:rsidRPr="007C4EBE">
        <w:rPr>
          <w:rFonts w:cs="Arial"/>
          <w:szCs w:val="28"/>
        </w:rPr>
        <w:t>Remember the numeric indicator</w:t>
      </w:r>
      <w:r w:rsidRPr="007C4EBE">
        <w:rPr>
          <w:rFonts w:cs="Arial"/>
          <w:szCs w:val="24"/>
        </w:rPr>
        <w:t xml:space="preserve"> </w:t>
      </w:r>
      <w:r>
        <w:t>(</w:t>
      </w:r>
      <w:r w:rsidRPr="007C4EBE">
        <w:rPr>
          <w:rFonts w:ascii="SimBraille" w:hAnsi="SimBraille" w:cs="Courier New"/>
          <w:sz w:val="40"/>
          <w:szCs w:val="40"/>
        </w:rPr>
        <w:t>#</w:t>
      </w:r>
      <w:r w:rsidRPr="007C4EBE">
        <w:rPr>
          <w:rFonts w:cs="Arial"/>
          <w:szCs w:val="28"/>
        </w:rPr>
        <w:t>) also sets Grade 1 mode for the remainder of the symbols-sequence.</w:t>
      </w:r>
    </w:p>
    <w:p w14:paraId="6DF7699C" w14:textId="7F07D77C" w:rsidR="00F226F6" w:rsidRPr="0060491F" w:rsidRDefault="00F226F6" w:rsidP="00F226F6">
      <w:pPr>
        <w:rPr>
          <w:rFonts w:cs="Arial"/>
          <w:szCs w:val="28"/>
        </w:rPr>
      </w:pPr>
      <w:r w:rsidRPr="004B46BE">
        <w:rPr>
          <w:rFonts w:cs="Arial"/>
          <w:szCs w:val="28"/>
        </w:rPr>
        <w:t>Some of the following examples of General Fractions show the choice that can be made when using the Grade 1 indicator. There is usually a preferred option.</w:t>
      </w:r>
      <w:r>
        <w:rPr>
          <w:rFonts w:cs="Arial"/>
          <w:szCs w:val="28"/>
        </w:rPr>
        <w:t xml:space="preserve"> </w:t>
      </w:r>
      <w:r w:rsidRPr="0060491F">
        <w:rPr>
          <w:rFonts w:cs="Arial"/>
          <w:szCs w:val="28"/>
        </w:rPr>
        <w:t xml:space="preserve">Decisions about option selection are generally associated with user and transcriber preferences, or local production formatting guidelines, and include consideration </w:t>
      </w:r>
      <w:r w:rsidR="009F3BEC">
        <w:rPr>
          <w:rFonts w:cs="Arial"/>
          <w:szCs w:val="28"/>
        </w:rPr>
        <w:t>of such factors as</w:t>
      </w:r>
      <w:r w:rsidR="009F3BEC" w:rsidRPr="0060491F">
        <w:rPr>
          <w:rFonts w:cs="Arial"/>
          <w:szCs w:val="28"/>
        </w:rPr>
        <w:t xml:space="preserve"> </w:t>
      </w:r>
      <w:r w:rsidRPr="0060491F">
        <w:rPr>
          <w:rFonts w:cs="Arial"/>
          <w:szCs w:val="28"/>
        </w:rPr>
        <w:t>simplicity or functionality.</w:t>
      </w:r>
    </w:p>
    <w:p w14:paraId="343AD665" w14:textId="77777777" w:rsidR="00F226F6" w:rsidRDefault="00F226F6" w:rsidP="00F226F6">
      <w:pPr>
        <w:rPr>
          <w:rFonts w:cs="Arial"/>
          <w:i/>
          <w:szCs w:val="28"/>
        </w:rPr>
      </w:pPr>
      <w:r w:rsidRPr="004B46BE">
        <w:rPr>
          <w:rFonts w:cs="Arial"/>
          <w:i/>
          <w:szCs w:val="28"/>
        </w:rPr>
        <w:t>Examples:</w:t>
      </w:r>
    </w:p>
    <w:p w14:paraId="6B140DB4" w14:textId="77777777" w:rsidR="00F226F6" w:rsidRPr="00F87228" w:rsidRDefault="00000000" w:rsidP="00F226F6">
      <w:pPr>
        <w:rPr>
          <w:rFonts w:eastAsiaTheme="minorEastAsia" w:cs="Arial"/>
          <w:iCs/>
          <w:szCs w:val="28"/>
        </w:rPr>
      </w:pPr>
      <m:oMathPara>
        <m:oMathParaPr>
          <m:jc m:val="left"/>
        </m:oMathParaPr>
        <m:oMath>
          <m:f>
            <m:fPr>
              <m:ctrlPr>
                <w:rPr>
                  <w:rFonts w:ascii="Cambria Math" w:hAnsi="Cambria Math" w:cs="Arial"/>
                  <w:i/>
                  <w:iCs/>
                  <w:szCs w:val="28"/>
                </w:rPr>
              </m:ctrlPr>
            </m:fPr>
            <m:num>
              <m:r>
                <w:rPr>
                  <w:rFonts w:ascii="Cambria Math" w:hAnsi="Cambria Math" w:cs="Arial"/>
                  <w:szCs w:val="28"/>
                </w:rPr>
                <m:t>2/3</m:t>
              </m:r>
            </m:num>
            <m:den>
              <m:r>
                <w:rPr>
                  <w:rFonts w:ascii="Cambria Math" w:hAnsi="Cambria Math" w:cs="Arial"/>
                  <w:szCs w:val="28"/>
                </w:rPr>
                <m:t>6</m:t>
              </m:r>
            </m:den>
          </m:f>
        </m:oMath>
      </m:oMathPara>
    </w:p>
    <w:p w14:paraId="7B5EA2B4" w14:textId="77777777" w:rsidR="00F226F6" w:rsidRPr="00F87228" w:rsidRDefault="00F226F6" w:rsidP="00F226F6">
      <w:r w:rsidRPr="00F87228">
        <w:rPr>
          <w:rFonts w:ascii="SimBraille" w:hAnsi="SimBraille" w:cs="Courier New"/>
          <w:sz w:val="40"/>
          <w:szCs w:val="40"/>
        </w:rPr>
        <w:t>;(#b_/#c./#f)</w:t>
      </w:r>
    </w:p>
    <w:p w14:paraId="02242D59" w14:textId="77777777" w:rsidR="00F226F6" w:rsidRPr="005D6B63" w:rsidRDefault="00000000" w:rsidP="00F226F6">
      <w:pPr>
        <w:rPr>
          <w:rFonts w:eastAsiaTheme="minorEastAsia" w:cs="Arial"/>
          <w:szCs w:val="28"/>
        </w:rPr>
      </w:pP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20 + 30</m:t>
            </m:r>
          </m:num>
          <m:den>
            <m:r>
              <w:rPr>
                <w:rFonts w:ascii="Cambria Math" w:eastAsiaTheme="minorEastAsia" w:hAnsi="Cambria Math" w:cs="Arial"/>
                <w:sz w:val="32"/>
                <w:szCs w:val="32"/>
              </w:rPr>
              <m:t>40 - 15</m:t>
            </m:r>
          </m:den>
        </m:f>
      </m:oMath>
      <w:r w:rsidR="00F226F6" w:rsidRPr="007D3E08">
        <w:rPr>
          <w:rFonts w:eastAsiaTheme="minorEastAsia" w:cs="Arial"/>
          <w:szCs w:val="28"/>
        </w:rPr>
        <w:t xml:space="preserve">  </w:t>
      </w:r>
    </w:p>
    <w:p w14:paraId="40EC576B" w14:textId="77777777" w:rsidR="00F226F6" w:rsidRDefault="00F226F6" w:rsidP="00F226F6">
      <w:pPr>
        <w:rPr>
          <w:rFonts w:ascii="SimBraille" w:hAnsi="SimBraille" w:cs="Courier New"/>
          <w:sz w:val="40"/>
          <w:szCs w:val="40"/>
        </w:rPr>
      </w:pPr>
      <w:r w:rsidRPr="00F87228">
        <w:rPr>
          <w:rFonts w:ascii="SimBraille" w:hAnsi="SimBraille" w:cs="Courier New"/>
          <w:sz w:val="40"/>
          <w:szCs w:val="40"/>
        </w:rPr>
        <w:t>;(#bj"6#cj./#dj"-#ae)</w:t>
      </w:r>
    </w:p>
    <w:p w14:paraId="1E032C07" w14:textId="1F0A9B33" w:rsidR="00F226F6" w:rsidRPr="006E08A3" w:rsidRDefault="00000000" w:rsidP="00F226F6">
      <w:pPr>
        <w:rPr>
          <w:rFonts w:asciiTheme="minorHAnsi" w:eastAsiaTheme="minorEastAsia" w:hAnsiTheme="minorHAnsi" w:cstheme="minorHAnsi"/>
          <w:szCs w:val="28"/>
        </w:rPr>
      </w:pPr>
      <m:oMath>
        <m:f>
          <m:fPr>
            <m:ctrlPr>
              <w:rPr>
                <w:rFonts w:ascii="Cambria Math" w:hAnsi="Cambria Math" w:cstheme="minorHAnsi"/>
                <w:i/>
                <w:sz w:val="32"/>
                <w:szCs w:val="32"/>
              </w:rPr>
            </m:ctrlPr>
          </m:fPr>
          <m:num>
            <m:r>
              <w:rPr>
                <w:rFonts w:ascii="Cambria Math" w:hAnsi="Cambria Math" w:cstheme="minorHAnsi"/>
                <w:sz w:val="32"/>
                <w:szCs w:val="32"/>
              </w:rPr>
              <m:t>4</m:t>
            </m:r>
          </m:num>
          <m:den>
            <m:r>
              <w:rPr>
                <w:rFonts w:ascii="Cambria Math" w:hAnsi="Cambria Math" w:cstheme="minorHAnsi"/>
                <w:sz w:val="32"/>
                <w:szCs w:val="32"/>
              </w:rPr>
              <m:t>8</m:t>
            </m:r>
          </m:den>
        </m:f>
        <m:r>
          <w:rPr>
            <w:rFonts w:ascii="Cambria Math" w:eastAsiaTheme="minorEastAsia" w:hAnsi="Cambria Math" w:cstheme="minorHAnsi"/>
            <w:sz w:val="32"/>
            <w:szCs w:val="32"/>
          </w:rPr>
          <m:t>=</m:t>
        </m:r>
        <m:f>
          <m:fPr>
            <m:ctrlPr>
              <w:rPr>
                <w:rFonts w:ascii="Cambria Math" w:eastAsiaTheme="minorEastAsia" w:hAnsi="Cambria Math" w:cstheme="minorHAnsi"/>
                <w:iCs/>
                <w:sz w:val="32"/>
                <w:szCs w:val="32"/>
              </w:rPr>
            </m:ctrlPr>
          </m:fPr>
          <m:num>
            <m:r>
              <m:rPr>
                <m:sty m:val="p"/>
              </m:rPr>
              <w:rPr>
                <w:rFonts w:ascii="Cambria Math" w:eastAsiaTheme="minorEastAsia" w:hAnsi="Cambria Math" w:cstheme="minorHAnsi" w:hint="eastAsia"/>
                <w:sz w:val="32"/>
                <w:szCs w:val="32"/>
              </w:rPr>
              <m:t>□</m:t>
            </m:r>
          </m:num>
          <m:den>
            <m:r>
              <m:rPr>
                <m:sty m:val="p"/>
              </m:rPr>
              <w:rPr>
                <w:rFonts w:ascii="Cambria Math" w:eastAsiaTheme="minorEastAsia" w:hAnsi="Cambria Math" w:cstheme="minorHAnsi"/>
                <w:sz w:val="32"/>
                <w:szCs w:val="32"/>
              </w:rPr>
              <m:t>2</m:t>
            </m:r>
          </m:den>
        </m:f>
      </m:oMath>
      <w:r w:rsidR="00F226F6" w:rsidRPr="006E08A3">
        <w:rPr>
          <w:rFonts w:asciiTheme="minorHAnsi" w:eastAsiaTheme="minorEastAsia" w:hAnsiTheme="minorHAnsi" w:cstheme="minorHAnsi"/>
          <w:iCs/>
          <w:szCs w:val="28"/>
        </w:rPr>
        <w:t xml:space="preserve"> </w:t>
      </w:r>
    </w:p>
    <w:p w14:paraId="7ABCBB1E" w14:textId="19858A2F" w:rsidR="00F226F6" w:rsidRDefault="00F226F6" w:rsidP="00C018CA">
      <w:pPr>
        <w:spacing w:after="0" w:line="240" w:lineRule="auto"/>
        <w:rPr>
          <w:rFonts w:ascii="SimBraille" w:hAnsi="SimBraille" w:cs="Courier New"/>
          <w:sz w:val="40"/>
          <w:szCs w:val="40"/>
        </w:rPr>
      </w:pPr>
      <w:r w:rsidRPr="006E08A3">
        <w:rPr>
          <w:rFonts w:ascii="SimBraille" w:hAnsi="SimBraille" w:cs="Courier New"/>
          <w:sz w:val="40"/>
          <w:szCs w:val="40"/>
        </w:rPr>
        <w:t xml:space="preserve">#d/h "7 </w:t>
      </w:r>
      <w:r w:rsidR="00085A2C" w:rsidRPr="006E08A3">
        <w:rPr>
          <w:rFonts w:ascii="SimBraille" w:hAnsi="SimBraille" w:cs="Courier New"/>
          <w:sz w:val="40"/>
          <w:szCs w:val="40"/>
        </w:rPr>
        <w:t>;</w:t>
      </w:r>
      <w:r w:rsidR="00C018CA" w:rsidRPr="006E08A3">
        <w:rPr>
          <w:rFonts w:ascii="SimBraille" w:hAnsi="SimBraille" w:cs="Courier New"/>
          <w:sz w:val="40"/>
          <w:szCs w:val="40"/>
        </w:rPr>
        <w:t>;</w:t>
      </w:r>
      <w:r w:rsidR="00085A2C" w:rsidRPr="006E08A3">
        <w:rPr>
          <w:rFonts w:ascii="SimBraille" w:hAnsi="SimBraille" w:cs="Courier New"/>
          <w:sz w:val="40"/>
          <w:szCs w:val="40"/>
        </w:rPr>
        <w:t>(</w:t>
      </w:r>
      <w:r w:rsidR="00C018CA" w:rsidRPr="007F10FF">
        <w:rPr>
          <w:rFonts w:ascii="SimBraille" w:hAnsi="SimBraille"/>
          <w:sz w:val="40"/>
          <w:szCs w:val="40"/>
        </w:rPr>
        <w:t>$</w:t>
      </w:r>
      <w:r w:rsidR="00085A2C" w:rsidRPr="006E08A3">
        <w:rPr>
          <w:rFonts w:ascii="SimBraille" w:hAnsi="SimBraille" w:cs="Courier New"/>
          <w:sz w:val="40"/>
          <w:szCs w:val="40"/>
        </w:rPr>
        <w:t>#d:./#b)</w:t>
      </w:r>
    </w:p>
    <w:p w14:paraId="3312FA07" w14:textId="77777777" w:rsidR="00C018CA" w:rsidRPr="006E08A3" w:rsidRDefault="00C018CA" w:rsidP="006A37C5">
      <w:pPr>
        <w:spacing w:after="0" w:line="240" w:lineRule="auto"/>
        <w:rPr>
          <w:rFonts w:ascii="SimBraille" w:hAnsi="SimBraille" w:cs="Courier New"/>
          <w:sz w:val="40"/>
          <w:szCs w:val="40"/>
        </w:rPr>
      </w:pPr>
    </w:p>
    <w:p w14:paraId="4041E743" w14:textId="77777777" w:rsidR="00F226F6" w:rsidRPr="00F87228" w:rsidRDefault="00000000" w:rsidP="007A338A">
      <w:pPr>
        <w:keepNext/>
        <w:rPr>
          <w:rFonts w:eastAsiaTheme="minorEastAsia" w:cs="Arial"/>
        </w:rPr>
      </w:pP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p + q</m:t>
            </m:r>
          </m:num>
          <m:den>
            <m:r>
              <w:rPr>
                <w:rFonts w:ascii="Cambria Math" w:eastAsiaTheme="minorEastAsia" w:hAnsi="Cambria Math" w:cs="Arial"/>
                <w:sz w:val="32"/>
                <w:szCs w:val="32"/>
              </w:rPr>
              <m:t>p - q</m:t>
            </m:r>
          </m:den>
        </m:f>
      </m:oMath>
      <w:r w:rsidR="00F226F6" w:rsidRPr="00F87228">
        <w:rPr>
          <w:rFonts w:eastAsiaTheme="minorEastAsia" w:cs="Arial"/>
        </w:rPr>
        <w:t xml:space="preserve">  </w:t>
      </w:r>
    </w:p>
    <w:p w14:paraId="3B51CD02" w14:textId="77777777" w:rsidR="00F226F6" w:rsidRPr="00F87228" w:rsidRDefault="00F226F6" w:rsidP="00F226F6">
      <w:pPr>
        <w:rPr>
          <w:rFonts w:cs="Tahoma"/>
          <w:szCs w:val="28"/>
        </w:rPr>
      </w:pPr>
      <w:r w:rsidRPr="00F87228">
        <w:rPr>
          <w:rFonts w:ascii="SimBraille" w:hAnsi="SimBraille" w:cs="Courier New"/>
          <w:sz w:val="40"/>
          <w:szCs w:val="40"/>
        </w:rPr>
        <w:t xml:space="preserve">;;(p"6q./p"-q) </w:t>
      </w:r>
      <w:r w:rsidRPr="00F87228">
        <w:rPr>
          <w:rFonts w:cs="Arial"/>
          <w:szCs w:val="28"/>
        </w:rPr>
        <w:t>preferred option</w:t>
      </w:r>
    </w:p>
    <w:p w14:paraId="4C328D22" w14:textId="77777777" w:rsidR="00F226F6" w:rsidRPr="00F87228" w:rsidRDefault="00F226F6" w:rsidP="00F226F6">
      <w:pPr>
        <w:rPr>
          <w:lang w:val="fr-FR"/>
        </w:rPr>
      </w:pPr>
      <w:r w:rsidRPr="00F87228">
        <w:rPr>
          <w:lang w:val="fr-FR"/>
        </w:rPr>
        <w:t>OR</w:t>
      </w:r>
    </w:p>
    <w:p w14:paraId="4A5D2F29" w14:textId="77777777" w:rsidR="00F226F6" w:rsidRPr="00F87228" w:rsidRDefault="00F226F6" w:rsidP="00F226F6">
      <w:pPr>
        <w:rPr>
          <w:lang w:val="fr-FR"/>
        </w:rPr>
      </w:pPr>
      <w:r w:rsidRPr="00F87228">
        <w:rPr>
          <w:rFonts w:ascii="SimBraille" w:hAnsi="SimBraille" w:cs="Courier New"/>
          <w:sz w:val="40"/>
          <w:szCs w:val="40"/>
        </w:rPr>
        <w:t>;(p"6q./p"-q;)</w:t>
      </w:r>
    </w:p>
    <w:p w14:paraId="05018F8E" w14:textId="77777777" w:rsidR="00F226F6" w:rsidRDefault="00000000" w:rsidP="00F226F6">
      <w:pPr>
        <w:rPr>
          <w:rFonts w:eastAsiaTheme="minorEastAsia"/>
        </w:rPr>
      </w:pPr>
      <m:oMath>
        <m:f>
          <m:fPr>
            <m:ctrlPr>
              <w:rPr>
                <w:rFonts w:ascii="Cambria Math" w:eastAsiaTheme="minorEastAsia" w:hAnsi="Cambria Math"/>
                <w:i/>
                <w:sz w:val="32"/>
                <w:szCs w:val="32"/>
              </w:rPr>
            </m:ctrlPr>
          </m:fPr>
          <m:num>
            <m:r>
              <w:rPr>
                <w:rFonts w:ascii="Cambria Math" w:eastAsiaTheme="minorEastAsia" w:hAnsi="Cambria Math"/>
                <w:sz w:val="32"/>
                <w:szCs w:val="32"/>
              </w:rPr>
              <m:t>pq</m:t>
            </m:r>
          </m:num>
          <m:den>
            <m:r>
              <w:rPr>
                <w:rFonts w:ascii="Cambria Math" w:eastAsiaTheme="minorEastAsia" w:hAnsi="Cambria Math"/>
                <w:sz w:val="32"/>
                <w:szCs w:val="32"/>
              </w:rPr>
              <m:t>3</m:t>
            </m:r>
          </m:den>
        </m:f>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p</m:t>
            </m:r>
          </m:num>
          <m:den>
            <m:r>
              <w:rPr>
                <w:rFonts w:ascii="Cambria Math" w:eastAsiaTheme="minorEastAsia" w:hAnsi="Cambria Math"/>
                <w:sz w:val="32"/>
                <w:szCs w:val="32"/>
              </w:rPr>
              <m:t>q</m:t>
            </m:r>
          </m:den>
        </m:f>
      </m:oMath>
      <w:r w:rsidR="00F226F6">
        <w:rPr>
          <w:rFonts w:eastAsiaTheme="minorEastAsia"/>
        </w:rPr>
        <w:t xml:space="preserve"> </w:t>
      </w:r>
    </w:p>
    <w:p w14:paraId="27ECF675" w14:textId="77777777" w:rsidR="00F226F6" w:rsidRDefault="00F226F6" w:rsidP="00F226F6">
      <w:pPr>
        <w:rPr>
          <w:rFonts w:ascii="SimBraille" w:hAnsi="SimBraille" w:cs="Courier New"/>
          <w:sz w:val="40"/>
          <w:szCs w:val="40"/>
        </w:rPr>
      </w:pPr>
      <w:r>
        <w:rPr>
          <w:rFonts w:ascii="SimBraille" w:eastAsiaTheme="minorEastAsia" w:hAnsi="SimBraille"/>
          <w:sz w:val="40"/>
          <w:szCs w:val="40"/>
        </w:rPr>
        <w:t>;(</w:t>
      </w:r>
      <w:proofErr w:type="spellStart"/>
      <w:r>
        <w:rPr>
          <w:rFonts w:ascii="SimBraille" w:eastAsiaTheme="minorEastAsia" w:hAnsi="SimBraille"/>
          <w:sz w:val="40"/>
          <w:szCs w:val="40"/>
        </w:rPr>
        <w:t>pq</w:t>
      </w:r>
      <w:proofErr w:type="spellEnd"/>
      <w:r>
        <w:rPr>
          <w:rFonts w:ascii="SimBraille" w:eastAsiaTheme="minorEastAsia" w:hAnsi="SimBraille"/>
          <w:sz w:val="40"/>
          <w:szCs w:val="40"/>
        </w:rPr>
        <w:t>./#c)</w:t>
      </w:r>
      <w:r w:rsidRPr="00F87228">
        <w:rPr>
          <w:rFonts w:ascii="SimBraille" w:hAnsi="SimBraille" w:cs="Courier New"/>
          <w:sz w:val="40"/>
          <w:szCs w:val="40"/>
        </w:rPr>
        <w:t>"</w:t>
      </w:r>
      <w:r>
        <w:rPr>
          <w:rFonts w:ascii="SimBraille" w:hAnsi="SimBraille" w:cs="Courier New"/>
          <w:sz w:val="40"/>
          <w:szCs w:val="40"/>
        </w:rPr>
        <w:t>6(p./q)</w:t>
      </w:r>
    </w:p>
    <w:p w14:paraId="475B9B31" w14:textId="77777777" w:rsidR="00F226F6" w:rsidRPr="00F87228" w:rsidRDefault="00000000" w:rsidP="00F226F6">
      <w:pPr>
        <w:rPr>
          <w:rFonts w:eastAsiaTheme="minorEastAsia" w:cs="Arial"/>
        </w:rPr>
      </w:pPr>
      <m:oMath>
        <m:f>
          <m:fPr>
            <m:ctrlPr>
              <w:rPr>
                <w:rFonts w:ascii="Cambria Math" w:eastAsiaTheme="minorEastAsia" w:hAnsi="Cambria Math" w:cs="Arial"/>
                <w:i/>
                <w:sz w:val="36"/>
                <w:szCs w:val="36"/>
              </w:rPr>
            </m:ctrlPr>
          </m:fPr>
          <m:num>
            <m:r>
              <w:rPr>
                <w:rFonts w:ascii="Cambria Math" w:eastAsiaTheme="minorEastAsia" w:hAnsi="Cambria Math" w:cs="Arial"/>
                <w:sz w:val="36"/>
                <w:szCs w:val="36"/>
              </w:rPr>
              <m:t>a</m:t>
            </m:r>
          </m:num>
          <m:den>
            <m:r>
              <w:rPr>
                <w:rFonts w:ascii="Cambria Math" w:eastAsiaTheme="minorEastAsia" w:hAnsi="Cambria Math" w:cs="Arial"/>
                <w:sz w:val="36"/>
                <w:szCs w:val="36"/>
              </w:rPr>
              <m:t>b</m:t>
            </m:r>
          </m:den>
        </m:f>
        <m:r>
          <w:rPr>
            <w:rFonts w:ascii="Cambria Math" w:eastAsiaTheme="minorEastAsia" w:hAnsi="Cambria Math" w:cs="Arial"/>
            <w:sz w:val="32"/>
            <w:szCs w:val="32"/>
          </w:rPr>
          <m:t>c</m:t>
        </m:r>
      </m:oMath>
      <w:r w:rsidR="00F226F6" w:rsidRPr="00F87228">
        <w:rPr>
          <w:rFonts w:eastAsiaTheme="minorEastAsia" w:cs="Arial"/>
          <w:sz w:val="32"/>
          <w:szCs w:val="32"/>
        </w:rPr>
        <w:t xml:space="preserve"> </w:t>
      </w:r>
    </w:p>
    <w:p w14:paraId="205D78A0" w14:textId="77777777" w:rsidR="00F226F6" w:rsidRPr="00F87228" w:rsidRDefault="00F226F6" w:rsidP="00F226F6">
      <w:pPr>
        <w:rPr>
          <w:rFonts w:cs="Arial"/>
          <w:szCs w:val="28"/>
          <w:lang w:val="fr-FR"/>
        </w:rPr>
      </w:pPr>
      <w:r w:rsidRPr="00F87228">
        <w:rPr>
          <w:rFonts w:ascii="SimBraille" w:hAnsi="SimBraille" w:cs="Courier New"/>
          <w:sz w:val="40"/>
          <w:szCs w:val="40"/>
        </w:rPr>
        <w:t xml:space="preserve">;;(a./b)c </w:t>
      </w:r>
      <w:r w:rsidRPr="00F87228">
        <w:rPr>
          <w:rFonts w:cs="Arial"/>
          <w:szCs w:val="28"/>
        </w:rPr>
        <w:t>preferred option</w:t>
      </w:r>
    </w:p>
    <w:p w14:paraId="3CE95317" w14:textId="77777777" w:rsidR="00F226F6" w:rsidRPr="00F87228" w:rsidRDefault="00F226F6" w:rsidP="00F226F6">
      <w:pPr>
        <w:rPr>
          <w:lang w:val="fr-FR"/>
        </w:rPr>
      </w:pPr>
      <w:r w:rsidRPr="00F87228">
        <w:rPr>
          <w:lang w:val="fr-FR"/>
        </w:rPr>
        <w:t>OR</w:t>
      </w:r>
    </w:p>
    <w:p w14:paraId="5E255F56" w14:textId="77777777" w:rsidR="00F226F6" w:rsidRPr="00F87228" w:rsidRDefault="00F226F6" w:rsidP="00F226F6">
      <w:pPr>
        <w:rPr>
          <w:rFonts w:ascii="SimBraille" w:hAnsi="SimBraille" w:cs="Courier New"/>
          <w:sz w:val="40"/>
          <w:szCs w:val="40"/>
        </w:rPr>
      </w:pPr>
      <w:r w:rsidRPr="00F87228">
        <w:rPr>
          <w:rFonts w:ascii="SimBraille" w:hAnsi="SimBraille" w:cs="Courier New"/>
          <w:sz w:val="40"/>
          <w:szCs w:val="40"/>
        </w:rPr>
        <w:t>;(a./b;)c</w:t>
      </w:r>
    </w:p>
    <w:p w14:paraId="2CB24C1B" w14:textId="77777777" w:rsidR="00F226F6" w:rsidRPr="00882070" w:rsidRDefault="00F226F6" w:rsidP="00782254">
      <w:pPr>
        <w:spacing w:after="240"/>
        <w:rPr>
          <w:rFonts w:eastAsiaTheme="minorEastAsia" w:cs="Arial"/>
          <w:b/>
          <w:bCs/>
        </w:rPr>
      </w:pPr>
      <m:oMath>
        <m:r>
          <w:rPr>
            <w:rFonts w:ascii="Cambria Math" w:eastAsiaTheme="minorEastAsia" w:hAnsi="Cambria Math" w:cs="Arial"/>
          </w:rPr>
          <m:t>Speed</m:t>
        </m:r>
        <m:r>
          <m:rPr>
            <m:sty m:val="bi"/>
          </m:rPr>
          <w:rPr>
            <w:rFonts w:ascii="Cambria Math" w:eastAsiaTheme="minorEastAsia" w:hAnsi="Cambria Math" w:cs="Arial"/>
          </w:rPr>
          <m:t>=</m:t>
        </m:r>
        <m:f>
          <m:fPr>
            <m:ctrlPr>
              <w:rPr>
                <w:rFonts w:ascii="Cambria Math" w:eastAsiaTheme="minorEastAsia" w:hAnsi="Cambria Math" w:cs="Arial"/>
                <w:b/>
                <w:bCs/>
                <w:i/>
              </w:rPr>
            </m:ctrlPr>
          </m:fPr>
          <m:num>
            <m:r>
              <m:rPr>
                <m:sty m:val="bi"/>
              </m:rPr>
              <w:rPr>
                <w:rFonts w:ascii="Cambria Math" w:eastAsiaTheme="minorEastAsia" w:hAnsi="Cambria Math" w:cs="Arial"/>
              </w:rPr>
              <m:t>distance</m:t>
            </m:r>
          </m:num>
          <m:den>
            <m:r>
              <m:rPr>
                <m:sty m:val="bi"/>
              </m:rPr>
              <w:rPr>
                <w:rFonts w:ascii="Cambria Math" w:eastAsiaTheme="minorEastAsia" w:hAnsi="Cambria Math" w:cs="Arial"/>
              </w:rPr>
              <m:t>time</m:t>
            </m:r>
          </m:den>
        </m:f>
      </m:oMath>
      <w:r w:rsidRPr="00882070">
        <w:rPr>
          <w:rFonts w:eastAsiaTheme="minorEastAsia" w:cs="Arial"/>
          <w:b/>
          <w:bCs/>
        </w:rPr>
        <w:t xml:space="preserve">  </w:t>
      </w:r>
    </w:p>
    <w:p w14:paraId="610187BC" w14:textId="693C049E" w:rsidR="00F226F6" w:rsidRPr="00F87228" w:rsidRDefault="009F3BEC" w:rsidP="00F226F6">
      <w:pPr>
        <w:rPr>
          <w:rFonts w:eastAsiaTheme="minorEastAsia" w:cs="Arial"/>
          <w:szCs w:val="28"/>
        </w:rPr>
      </w:pPr>
      <w:r>
        <w:rPr>
          <w:rFonts w:eastAsiaTheme="minorEastAsia" w:cs="Arial"/>
        </w:rPr>
        <w:t>The</w:t>
      </w:r>
      <w:r w:rsidR="00F226F6" w:rsidRPr="00F87228">
        <w:rPr>
          <w:rFonts w:eastAsiaTheme="minorEastAsia" w:cs="Arial"/>
          <w:szCs w:val="28"/>
        </w:rPr>
        <w:t xml:space="preserve"> first example shown in braille below is the preferred option </w:t>
      </w:r>
      <w:proofErr w:type="gramStart"/>
      <w:r w:rsidR="00F226F6" w:rsidRPr="00F87228">
        <w:rPr>
          <w:rFonts w:eastAsiaTheme="minorEastAsia" w:cs="Arial"/>
          <w:szCs w:val="28"/>
        </w:rPr>
        <w:t>so as to</w:t>
      </w:r>
      <w:proofErr w:type="gramEnd"/>
      <w:r w:rsidR="00F226F6" w:rsidRPr="00F87228">
        <w:rPr>
          <w:rFonts w:eastAsiaTheme="minorEastAsia" w:cs="Arial"/>
          <w:szCs w:val="28"/>
        </w:rPr>
        <w:t xml:space="preserve"> retain more contracted words in the literary equation</w:t>
      </w:r>
      <w:r>
        <w:rPr>
          <w:rFonts w:eastAsiaTheme="minorEastAsia" w:cs="Arial"/>
          <w:szCs w:val="28"/>
        </w:rPr>
        <w:t>.</w:t>
      </w:r>
    </w:p>
    <w:p w14:paraId="1392FF33" w14:textId="77777777" w:rsidR="00F226F6" w:rsidRPr="00F87228" w:rsidRDefault="00F226F6" w:rsidP="00F226F6">
      <w:pPr>
        <w:rPr>
          <w:lang w:val="fr-FR"/>
        </w:rPr>
      </w:pPr>
      <w:r w:rsidRPr="00F87228">
        <w:rPr>
          <w:rFonts w:ascii="SimBraille" w:hAnsi="SimBraille" w:cs="Courier New"/>
          <w:sz w:val="40"/>
          <w:szCs w:val="40"/>
        </w:rPr>
        <w:t>,</w:t>
      </w:r>
      <w:proofErr w:type="spellStart"/>
      <w:r w:rsidRPr="00F87228">
        <w:rPr>
          <w:rFonts w:ascii="SimBraille" w:hAnsi="SimBraille" w:cs="Courier New"/>
          <w:sz w:val="40"/>
          <w:szCs w:val="40"/>
        </w:rPr>
        <w:t>spe</w:t>
      </w:r>
      <w:proofErr w:type="spellEnd"/>
      <w:r w:rsidRPr="00F87228">
        <w:rPr>
          <w:rFonts w:ascii="SimBraille" w:hAnsi="SimBraille" w:cs="Courier New"/>
          <w:sz w:val="40"/>
          <w:szCs w:val="40"/>
        </w:rPr>
        <w:t xml:space="preserve">$ "7 ;(4t.e./"t;) </w:t>
      </w:r>
      <w:r w:rsidRPr="00F87228">
        <w:rPr>
          <w:rFonts w:cs="Arial"/>
          <w:szCs w:val="28"/>
        </w:rPr>
        <w:t>preferred option</w:t>
      </w:r>
    </w:p>
    <w:p w14:paraId="09550DE4" w14:textId="77777777" w:rsidR="00F226F6" w:rsidRPr="00F87228" w:rsidRDefault="00F226F6" w:rsidP="00F226F6">
      <w:pPr>
        <w:rPr>
          <w:lang w:val="fr-FR"/>
        </w:rPr>
      </w:pPr>
      <w:r w:rsidRPr="00F87228">
        <w:rPr>
          <w:lang w:val="fr-FR"/>
        </w:rPr>
        <w:t>OR</w:t>
      </w:r>
    </w:p>
    <w:p w14:paraId="1F028673" w14:textId="77777777" w:rsidR="00F226F6" w:rsidRPr="00F87228" w:rsidRDefault="00F226F6" w:rsidP="00F226F6">
      <w:pPr>
        <w:rPr>
          <w:lang w:val="fr-FR"/>
        </w:rPr>
      </w:pPr>
      <w:r w:rsidRPr="00F87228">
        <w:rPr>
          <w:rFonts w:ascii="SimBraille" w:hAnsi="SimBraille" w:cs="Courier New"/>
          <w:sz w:val="40"/>
          <w:szCs w:val="40"/>
        </w:rPr>
        <w:t>,</w:t>
      </w:r>
      <w:proofErr w:type="spellStart"/>
      <w:r w:rsidRPr="00F87228">
        <w:rPr>
          <w:rFonts w:ascii="SimBraille" w:hAnsi="SimBraille" w:cs="Courier New"/>
          <w:sz w:val="40"/>
          <w:szCs w:val="40"/>
        </w:rPr>
        <w:t>spe</w:t>
      </w:r>
      <w:proofErr w:type="spellEnd"/>
      <w:r w:rsidRPr="00F87228">
        <w:rPr>
          <w:rFonts w:ascii="SimBraille" w:hAnsi="SimBraille" w:cs="Courier New"/>
          <w:sz w:val="40"/>
          <w:szCs w:val="40"/>
        </w:rPr>
        <w:t xml:space="preserve">$ "7 ;;(distance./time) </w:t>
      </w:r>
    </w:p>
    <w:p w14:paraId="3EEC9A1B" w14:textId="77777777" w:rsidR="00F226F6" w:rsidRPr="00F87228" w:rsidRDefault="00F226F6" w:rsidP="00F226F6">
      <w:pPr>
        <w:rPr>
          <w:lang w:val="fr-FR"/>
        </w:rPr>
      </w:pPr>
      <w:r w:rsidRPr="00F87228">
        <w:rPr>
          <w:lang w:val="fr-FR"/>
        </w:rPr>
        <w:t>OR</w:t>
      </w:r>
    </w:p>
    <w:p w14:paraId="15E0DDB8" w14:textId="49B3411E" w:rsidR="00F226F6" w:rsidRPr="00F87228" w:rsidRDefault="00F226F6" w:rsidP="00F226F6">
      <w:pPr>
        <w:rPr>
          <w:lang w:val="fr-FR"/>
        </w:rPr>
      </w:pPr>
      <w:r w:rsidRPr="00F87228">
        <w:rPr>
          <w:rFonts w:ascii="SimBraille" w:hAnsi="SimBraille" w:cs="Courier New"/>
          <w:sz w:val="40"/>
          <w:szCs w:val="40"/>
        </w:rPr>
        <w:t xml:space="preserve">;;;,speed "7 </w:t>
      </w:r>
      <w:r w:rsidR="005534BC" w:rsidRPr="00F87228">
        <w:rPr>
          <w:rFonts w:ascii="SimBraille" w:hAnsi="SimBraille" w:cs="Courier New"/>
          <w:sz w:val="40"/>
          <w:szCs w:val="40"/>
        </w:rPr>
        <w:t>(</w:t>
      </w:r>
      <w:r w:rsidRPr="00F87228">
        <w:rPr>
          <w:rFonts w:ascii="SimBraille" w:hAnsi="SimBraille" w:cs="Courier New"/>
          <w:sz w:val="40"/>
          <w:szCs w:val="40"/>
        </w:rPr>
        <w:t xml:space="preserve">distance./time);' </w:t>
      </w:r>
    </w:p>
    <w:p w14:paraId="7D02826A" w14:textId="77777777" w:rsidR="00F226F6" w:rsidRPr="00FB14FF" w:rsidRDefault="00000000" w:rsidP="00F226F6">
      <w:pPr>
        <w:rPr>
          <w:rFonts w:eastAsiaTheme="minorEastAsia"/>
          <w:szCs w:val="28"/>
          <w:lang w:val="fr-FR"/>
        </w:rPr>
      </w:pPr>
      <m:oMathPara>
        <m:oMathParaPr>
          <m:jc m:val="left"/>
        </m:oMathParaPr>
        <m:oMath>
          <m:f>
            <m:fPr>
              <m:ctrlPr>
                <w:rPr>
                  <w:rFonts w:ascii="Cambria Math" w:hAnsi="Cambria Math"/>
                  <w:i/>
                  <w:sz w:val="28"/>
                  <w:szCs w:val="28"/>
                  <w:lang w:val="fr-FR"/>
                </w:rPr>
              </m:ctrlPr>
            </m:fPr>
            <m:num>
              <m:r>
                <w:rPr>
                  <w:rFonts w:ascii="Cambria Math" w:hAnsi="Cambria Math"/>
                  <w:sz w:val="28"/>
                  <w:szCs w:val="28"/>
                  <w:lang w:val="fr-FR"/>
                </w:rPr>
                <m:t>x×y</m:t>
              </m:r>
            </m:num>
            <m:den>
              <m:r>
                <w:rPr>
                  <w:rFonts w:ascii="Cambria Math" w:hAnsi="Cambria Math"/>
                  <w:sz w:val="28"/>
                  <w:szCs w:val="28"/>
                  <w:lang w:val="fr-FR"/>
                </w:rPr>
                <m:t>p×q</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xy</m:t>
              </m:r>
            </m:num>
            <m:den>
              <m:r>
                <w:rPr>
                  <w:rFonts w:ascii="Cambria Math" w:hAnsi="Cambria Math"/>
                  <w:sz w:val="28"/>
                  <w:szCs w:val="28"/>
                  <w:lang w:val="fr-FR"/>
                </w:rPr>
                <m:t>pq</m:t>
              </m:r>
            </m:den>
          </m:f>
        </m:oMath>
      </m:oMathPara>
    </w:p>
    <w:p w14:paraId="3A9D810A" w14:textId="77777777" w:rsidR="00F226F6" w:rsidRPr="00F87228" w:rsidRDefault="00F226F6" w:rsidP="00F226F6">
      <w:pPr>
        <w:rPr>
          <w:rFonts w:cs="Arial"/>
          <w:szCs w:val="28"/>
        </w:rPr>
      </w:pPr>
      <w:r>
        <w:rPr>
          <w:rFonts w:cs="Arial"/>
          <w:szCs w:val="28"/>
        </w:rPr>
        <w:t xml:space="preserve">The first option shown below is </w:t>
      </w:r>
      <w:r w:rsidRPr="00F87228">
        <w:rPr>
          <w:rFonts w:cs="Arial"/>
          <w:szCs w:val="28"/>
        </w:rPr>
        <w:t xml:space="preserve">the preferred option, due to the comparison sign used in the sequences </w:t>
      </w:r>
      <w:r>
        <w:rPr>
          <w:rFonts w:cs="Arial"/>
          <w:szCs w:val="28"/>
        </w:rPr>
        <w:t xml:space="preserve">and </w:t>
      </w:r>
      <w:r w:rsidRPr="00F87228">
        <w:rPr>
          <w:rFonts w:cs="Arial"/>
          <w:szCs w:val="28"/>
        </w:rPr>
        <w:t>Grade 1 indicators that are required on both sides of the equation.</w:t>
      </w:r>
    </w:p>
    <w:p w14:paraId="1AB25151" w14:textId="77777777" w:rsidR="00F226F6" w:rsidRPr="00F87228" w:rsidRDefault="00F226F6" w:rsidP="00F226F6">
      <w:pPr>
        <w:rPr>
          <w:lang w:val="fr-FR"/>
        </w:rPr>
      </w:pPr>
      <w:proofErr w:type="gramStart"/>
      <w:r w:rsidRPr="00F87228">
        <w:rPr>
          <w:rFonts w:ascii="SimBraille" w:hAnsi="SimBraille" w:cs="Tahoma"/>
          <w:sz w:val="40"/>
          <w:szCs w:val="40"/>
          <w:lang w:val="fr-FR"/>
        </w:rPr>
        <w:t>;;</w:t>
      </w:r>
      <w:proofErr w:type="gramEnd"/>
      <w:r w:rsidRPr="00F87228">
        <w:rPr>
          <w:rFonts w:ascii="SimBraille" w:hAnsi="SimBraille" w:cs="Tahoma"/>
          <w:sz w:val="40"/>
          <w:szCs w:val="40"/>
          <w:lang w:val="fr-FR"/>
        </w:rPr>
        <w:t>;(x</w:t>
      </w:r>
      <w:r w:rsidRPr="00F87228">
        <w:rPr>
          <w:rFonts w:ascii="SimBraille" w:hAnsi="SimBraille" w:cs="Courier New"/>
          <w:sz w:val="40"/>
          <w:szCs w:val="40"/>
        </w:rPr>
        <w:t>"8y./p"8q) "7 (</w:t>
      </w:r>
      <w:proofErr w:type="spellStart"/>
      <w:r w:rsidRPr="00F87228">
        <w:rPr>
          <w:rFonts w:ascii="SimBraille" w:hAnsi="SimBraille" w:cs="Courier New"/>
          <w:sz w:val="40"/>
          <w:szCs w:val="40"/>
        </w:rPr>
        <w:t>xy</w:t>
      </w:r>
      <w:proofErr w:type="spellEnd"/>
      <w:r w:rsidRPr="00F87228">
        <w:rPr>
          <w:rFonts w:ascii="SimBraille" w:hAnsi="SimBraille" w:cs="Courier New"/>
          <w:sz w:val="40"/>
          <w:szCs w:val="40"/>
        </w:rPr>
        <w:t>./</w:t>
      </w:r>
      <w:proofErr w:type="spellStart"/>
      <w:r w:rsidRPr="00F87228">
        <w:rPr>
          <w:rFonts w:ascii="SimBraille" w:hAnsi="SimBraille" w:cs="Courier New"/>
          <w:sz w:val="40"/>
          <w:szCs w:val="40"/>
        </w:rPr>
        <w:t>pq</w:t>
      </w:r>
      <w:proofErr w:type="spellEnd"/>
      <w:r w:rsidRPr="00F87228">
        <w:rPr>
          <w:rFonts w:ascii="SimBraille" w:hAnsi="SimBraille" w:cs="Courier New"/>
          <w:sz w:val="40"/>
          <w:szCs w:val="40"/>
        </w:rPr>
        <w:t>);'</w:t>
      </w:r>
    </w:p>
    <w:p w14:paraId="45E64FAA" w14:textId="77777777" w:rsidR="00F226F6" w:rsidRDefault="00F226F6" w:rsidP="00F226F6">
      <w:r w:rsidRPr="00882070">
        <w:t>OR</w:t>
      </w:r>
    </w:p>
    <w:p w14:paraId="2F8B1249" w14:textId="77777777" w:rsidR="00F226F6" w:rsidRPr="00F87228" w:rsidRDefault="00F226F6" w:rsidP="00F226F6">
      <w:pPr>
        <w:rPr>
          <w:rFonts w:ascii="SimBraille" w:hAnsi="SimBraille" w:cs="Courier New"/>
          <w:sz w:val="40"/>
          <w:szCs w:val="40"/>
        </w:rPr>
      </w:pPr>
      <w:r w:rsidRPr="00F87228">
        <w:rPr>
          <w:rFonts w:ascii="SimBraille" w:hAnsi="SimBraille" w:cs="Courier New"/>
          <w:sz w:val="40"/>
          <w:szCs w:val="40"/>
        </w:rPr>
        <w:t>;;(x"8y./p"8q) "7 ;;(</w:t>
      </w:r>
      <w:proofErr w:type="spellStart"/>
      <w:r w:rsidRPr="00F87228">
        <w:rPr>
          <w:rFonts w:ascii="SimBraille" w:hAnsi="SimBraille" w:cs="Courier New"/>
          <w:sz w:val="40"/>
          <w:szCs w:val="40"/>
        </w:rPr>
        <w:t>xy</w:t>
      </w:r>
      <w:proofErr w:type="spellEnd"/>
      <w:r w:rsidRPr="00F87228">
        <w:rPr>
          <w:rFonts w:ascii="SimBraille" w:hAnsi="SimBraille" w:cs="Courier New"/>
          <w:sz w:val="40"/>
          <w:szCs w:val="40"/>
        </w:rPr>
        <w:t>./</w:t>
      </w:r>
      <w:proofErr w:type="spellStart"/>
      <w:r w:rsidRPr="00F87228">
        <w:rPr>
          <w:rFonts w:ascii="SimBraille" w:hAnsi="SimBraille" w:cs="Courier New"/>
          <w:sz w:val="40"/>
          <w:szCs w:val="40"/>
        </w:rPr>
        <w:t>pq</w:t>
      </w:r>
      <w:proofErr w:type="spellEnd"/>
      <w:r w:rsidRPr="00F87228">
        <w:rPr>
          <w:rFonts w:ascii="SimBraille" w:hAnsi="SimBraille" w:cs="Courier New"/>
          <w:sz w:val="40"/>
          <w:szCs w:val="40"/>
        </w:rPr>
        <w:t>)</w:t>
      </w:r>
    </w:p>
    <w:p w14:paraId="05495915" w14:textId="77777777" w:rsidR="00F226F6" w:rsidRPr="00DD1157" w:rsidRDefault="00F226F6" w:rsidP="007A338A">
      <w:pPr>
        <w:keepNext/>
      </w:pPr>
      <w:r w:rsidRPr="00DD1157">
        <w:t>OR</w:t>
      </w:r>
    </w:p>
    <w:p w14:paraId="69EB36F2" w14:textId="77777777" w:rsidR="00F226F6" w:rsidRPr="00F87228" w:rsidRDefault="00F226F6" w:rsidP="00F226F6">
      <w:r w:rsidRPr="00F87228">
        <w:rPr>
          <w:rFonts w:ascii="SimBraille" w:hAnsi="SimBraille" w:cs="Courier New"/>
          <w:sz w:val="40"/>
          <w:szCs w:val="40"/>
        </w:rPr>
        <w:t>;(x"8y./p"8q;) "7 ;(</w:t>
      </w:r>
      <w:proofErr w:type="spellStart"/>
      <w:r w:rsidRPr="00F87228">
        <w:rPr>
          <w:rFonts w:ascii="SimBraille" w:hAnsi="SimBraille" w:cs="Courier New"/>
          <w:sz w:val="40"/>
          <w:szCs w:val="40"/>
        </w:rPr>
        <w:t>xy</w:t>
      </w:r>
      <w:proofErr w:type="spellEnd"/>
      <w:r w:rsidRPr="00F87228">
        <w:rPr>
          <w:rFonts w:ascii="SimBraille" w:hAnsi="SimBraille" w:cs="Courier New"/>
          <w:sz w:val="40"/>
          <w:szCs w:val="40"/>
        </w:rPr>
        <w:t>./</w:t>
      </w:r>
      <w:proofErr w:type="spellStart"/>
      <w:r w:rsidRPr="00F87228">
        <w:rPr>
          <w:rFonts w:ascii="SimBraille" w:hAnsi="SimBraille" w:cs="Courier New"/>
          <w:sz w:val="40"/>
          <w:szCs w:val="40"/>
        </w:rPr>
        <w:t>pq</w:t>
      </w:r>
      <w:proofErr w:type="spellEnd"/>
      <w:r w:rsidRPr="00F87228">
        <w:rPr>
          <w:rFonts w:ascii="SimBraille" w:hAnsi="SimBraille" w:cs="Courier New"/>
          <w:sz w:val="40"/>
          <w:szCs w:val="40"/>
        </w:rPr>
        <w:t>;)</w:t>
      </w:r>
    </w:p>
    <w:p w14:paraId="621F7E2B" w14:textId="61485EC4" w:rsidR="00F226F6" w:rsidRPr="00855831" w:rsidRDefault="00556EE7" w:rsidP="00662F65">
      <w:pPr>
        <w:keepNext/>
        <w:rPr>
          <w:rFonts w:cs="Arial"/>
          <w:b/>
          <w:bCs/>
          <w:szCs w:val="28"/>
        </w:rPr>
      </w:pPr>
      <w:r w:rsidRPr="00855831">
        <w:rPr>
          <w:rFonts w:cs="Arial"/>
          <w:b/>
          <w:bCs/>
          <w:szCs w:val="28"/>
        </w:rPr>
        <w:t>Notes</w:t>
      </w:r>
      <w:r w:rsidR="00F226F6" w:rsidRPr="00855831">
        <w:rPr>
          <w:rFonts w:cs="Arial"/>
          <w:b/>
          <w:bCs/>
          <w:szCs w:val="28"/>
        </w:rPr>
        <w:t>:</w:t>
      </w:r>
      <w:r>
        <w:rPr>
          <w:rFonts w:cs="Arial"/>
          <w:b/>
          <w:bCs/>
          <w:szCs w:val="28"/>
        </w:rPr>
        <w:t xml:space="preserve"> </w:t>
      </w:r>
    </w:p>
    <w:p w14:paraId="1FE7F528" w14:textId="75E026E2" w:rsidR="00F226F6" w:rsidRPr="00882070" w:rsidRDefault="00F226F6" w:rsidP="00F226F6">
      <w:pPr>
        <w:pStyle w:val="ListParagraph"/>
        <w:numPr>
          <w:ilvl w:val="0"/>
          <w:numId w:val="31"/>
        </w:numPr>
        <w:contextualSpacing w:val="0"/>
        <w:rPr>
          <w:rFonts w:cs="Arial"/>
          <w:i/>
          <w:szCs w:val="28"/>
        </w:rPr>
      </w:pPr>
      <w:r w:rsidRPr="00882070">
        <w:rPr>
          <w:rFonts w:cs="Arial"/>
          <w:szCs w:val="28"/>
        </w:rPr>
        <w:t>It is important to remember that the opening and closing fraction indicators each have a Grade 2 (contracted) meaning</w:t>
      </w:r>
      <w:r w:rsidR="008F286E">
        <w:rPr>
          <w:rFonts w:cs="Arial"/>
          <w:szCs w:val="28"/>
        </w:rPr>
        <w:t xml:space="preserve">. Therefore, </w:t>
      </w:r>
      <w:r w:rsidRPr="00882070">
        <w:rPr>
          <w:rFonts w:cs="Arial"/>
          <w:szCs w:val="28"/>
        </w:rPr>
        <w:t xml:space="preserve">if Grade 1 mode has not been </w:t>
      </w:r>
      <w:r w:rsidRPr="00882070">
        <w:rPr>
          <w:rFonts w:cs="Arial"/>
          <w:szCs w:val="28"/>
        </w:rPr>
        <w:lastRenderedPageBreak/>
        <w:t xml:space="preserve">established for some reason, then the opening and closing fraction indicators will require Grade 1 indicators. </w:t>
      </w:r>
    </w:p>
    <w:p w14:paraId="502A1B0D" w14:textId="77777777" w:rsidR="00F226F6" w:rsidRDefault="00F226F6" w:rsidP="00F226F6">
      <w:pPr>
        <w:pStyle w:val="ListParagraph"/>
        <w:numPr>
          <w:ilvl w:val="0"/>
          <w:numId w:val="31"/>
        </w:numPr>
        <w:contextualSpacing w:val="0"/>
      </w:pPr>
      <w:r w:rsidRPr="00F87228">
        <w:t>Remember the numeric indicator sets numeric mode as well as Grade 1 mode for the remainder of the symbols-sequence unless terminated for some reason.</w:t>
      </w:r>
    </w:p>
    <w:p w14:paraId="500D5ADC" w14:textId="66556177" w:rsidR="00F226F6" w:rsidRPr="00F87228" w:rsidRDefault="00F226F6" w:rsidP="00F226F6">
      <w:pPr>
        <w:pStyle w:val="Heading2"/>
      </w:pPr>
      <w:bookmarkStart w:id="90" w:name="_Toc45008419"/>
      <w:bookmarkStart w:id="91" w:name="_Toc45707124"/>
      <w:bookmarkStart w:id="92" w:name="_Toc45707583"/>
      <w:bookmarkStart w:id="93" w:name="_Toc45713363"/>
      <w:r w:rsidRPr="00F87228">
        <w:t>Miscellaneous Symbols</w:t>
      </w:r>
      <w:bookmarkEnd w:id="90"/>
      <w:bookmarkEnd w:id="91"/>
      <w:bookmarkEnd w:id="92"/>
      <w:bookmarkEnd w:id="93"/>
    </w:p>
    <w:p w14:paraId="2B638EDA" w14:textId="4B16CD05" w:rsidR="00F226F6" w:rsidRDefault="00F226F6" w:rsidP="00F226F6">
      <w:pPr>
        <w:rPr>
          <w:rFonts w:cs="Arial"/>
          <w:szCs w:val="28"/>
        </w:rPr>
      </w:pPr>
      <w:r w:rsidRPr="00F87228">
        <w:rPr>
          <w:rFonts w:cs="Arial"/>
          <w:szCs w:val="28"/>
        </w:rPr>
        <w:t xml:space="preserve">Not all miscellaneous symbols are included in this </w:t>
      </w:r>
      <w:r w:rsidR="006B1A74">
        <w:rPr>
          <w:rFonts w:cs="Arial"/>
          <w:szCs w:val="28"/>
        </w:rPr>
        <w:t>training program</w:t>
      </w:r>
      <w:r w:rsidRPr="00F87228">
        <w:rPr>
          <w:rFonts w:cs="Arial"/>
          <w:szCs w:val="28"/>
        </w:rPr>
        <w:t xml:space="preserve">. For a more extensive list of miscellaneous symbols and their equivalent braille representations, please refer to the </w:t>
      </w:r>
      <w:r w:rsidRPr="00F87228">
        <w:rPr>
          <w:rFonts w:cs="Arial"/>
          <w:i/>
          <w:szCs w:val="28"/>
        </w:rPr>
        <w:t xml:space="preserve">“Unified English Braille Guidelines for Technical Material” </w:t>
      </w:r>
      <w:r w:rsidRPr="00F87228">
        <w:rPr>
          <w:rFonts w:cs="Arial"/>
          <w:szCs w:val="28"/>
        </w:rPr>
        <w:t>(International Council on English Braille, 2014).</w:t>
      </w:r>
    </w:p>
    <w:p w14:paraId="256C0E60" w14:textId="62B64C37" w:rsidR="00F226F6" w:rsidRPr="00F87228" w:rsidRDefault="00F226F6" w:rsidP="00F226F6">
      <w:pPr>
        <w:rPr>
          <w:rFonts w:cs="Arial"/>
          <w:szCs w:val="28"/>
        </w:rPr>
      </w:pPr>
      <w:r w:rsidRPr="00F87228">
        <w:rPr>
          <w:rFonts w:cs="Arial"/>
          <w:szCs w:val="28"/>
        </w:rPr>
        <w:t>Specific use of many of the signs</w:t>
      </w:r>
      <w:r w:rsidR="008F286E">
        <w:rPr>
          <w:rFonts w:cs="Arial"/>
          <w:szCs w:val="28"/>
        </w:rPr>
        <w:t xml:space="preserve"> presented</w:t>
      </w:r>
      <w:r w:rsidRPr="00F87228">
        <w:rPr>
          <w:rFonts w:cs="Arial"/>
          <w:szCs w:val="28"/>
        </w:rPr>
        <w:t xml:space="preserve"> below will be outlined in further lessons.</w:t>
      </w:r>
    </w:p>
    <w:p w14:paraId="13E6846C" w14:textId="77777777" w:rsidR="00F226F6" w:rsidRDefault="00F226F6" w:rsidP="00F226F6">
      <w:pPr>
        <w:tabs>
          <w:tab w:val="left" w:pos="1985"/>
          <w:tab w:val="left" w:pos="2835"/>
        </w:tabs>
        <w:spacing w:line="360" w:lineRule="auto"/>
        <w:rPr>
          <w:rFonts w:eastAsiaTheme="minorEastAsia" w:cs="Arial"/>
          <w:szCs w:val="28"/>
        </w:rPr>
      </w:pPr>
      <w:r w:rsidRPr="00F87228">
        <w:rPr>
          <w:rFonts w:ascii="SimBraille" w:hAnsi="SimBraille"/>
          <w:sz w:val="40"/>
          <w:szCs w:val="40"/>
        </w:rPr>
        <w:t>%</w:t>
      </w:r>
      <w:r>
        <w:rPr>
          <w:rFonts w:ascii="SimBraille" w:hAnsi="SimBraille"/>
          <w:sz w:val="40"/>
          <w:szCs w:val="40"/>
        </w:rPr>
        <w:tab/>
      </w:r>
      <m:oMath>
        <m:r>
          <w:rPr>
            <w:rFonts w:ascii="Cambria Math" w:hAnsi="Cambria Math" w:cs="Arial"/>
            <w:szCs w:val="28"/>
          </w:rPr>
          <m:t>√</m:t>
        </m:r>
      </m:oMath>
      <w:r w:rsidRPr="00F87228">
        <w:rPr>
          <w:rFonts w:ascii="SimBraille" w:eastAsiaTheme="minorEastAsia" w:hAnsi="SimBraille"/>
          <w:szCs w:val="28"/>
        </w:rPr>
        <w:tab/>
      </w:r>
      <w:r>
        <w:rPr>
          <w:rFonts w:eastAsiaTheme="minorEastAsia" w:cs="Arial"/>
          <w:szCs w:val="28"/>
        </w:rPr>
        <w:t>open radical (</w:t>
      </w:r>
      <w:r w:rsidRPr="00F87228">
        <w:rPr>
          <w:rFonts w:eastAsiaTheme="minorEastAsia" w:cs="Arial"/>
          <w:szCs w:val="28"/>
        </w:rPr>
        <w:t>root</w:t>
      </w:r>
      <w:r>
        <w:rPr>
          <w:rFonts w:eastAsiaTheme="minorEastAsia" w:cs="Arial"/>
          <w:szCs w:val="28"/>
        </w:rPr>
        <w:t>)</w:t>
      </w:r>
      <w:r w:rsidRPr="00F87228">
        <w:rPr>
          <w:rFonts w:eastAsiaTheme="minorEastAsia" w:cs="Arial"/>
          <w:szCs w:val="28"/>
        </w:rPr>
        <w:t xml:space="preserve"> sign, with vinculum</w:t>
      </w:r>
    </w:p>
    <w:p w14:paraId="0D72D883" w14:textId="77777777" w:rsidR="00F226F6" w:rsidRDefault="00F226F6" w:rsidP="00F226F6">
      <w:pPr>
        <w:ind w:left="2835" w:hanging="2835"/>
        <w:rPr>
          <w:rFonts w:cs="Arial"/>
          <w:szCs w:val="28"/>
        </w:rPr>
      </w:pPr>
      <w:r>
        <w:rPr>
          <w:rFonts w:ascii="SimBraille" w:eastAsiaTheme="minorEastAsia" w:hAnsi="SimBraille" w:cs="Arial"/>
          <w:sz w:val="40"/>
          <w:szCs w:val="40"/>
        </w:rPr>
        <w:t>+</w:t>
      </w:r>
      <w:r>
        <w:rPr>
          <w:rFonts w:ascii="SimBraille" w:eastAsiaTheme="minorEastAsia" w:hAnsi="SimBraille" w:cs="Arial"/>
          <w:sz w:val="40"/>
          <w:szCs w:val="40"/>
        </w:rPr>
        <w:tab/>
      </w:r>
      <w:r w:rsidRPr="00016512">
        <w:rPr>
          <w:rFonts w:eastAsiaTheme="minorEastAsia" w:cs="Arial"/>
          <w:szCs w:val="28"/>
        </w:rPr>
        <w:t xml:space="preserve">close radical (root) </w:t>
      </w:r>
      <w:r>
        <w:rPr>
          <w:rFonts w:eastAsiaTheme="minorEastAsia" w:cs="Arial"/>
          <w:szCs w:val="28"/>
        </w:rPr>
        <w:t>sign, (</w:t>
      </w:r>
      <w:r w:rsidRPr="004B46BE">
        <w:rPr>
          <w:rFonts w:cs="Arial"/>
          <w:szCs w:val="28"/>
        </w:rPr>
        <w:t>there is no prin</w:t>
      </w:r>
      <w:r>
        <w:rPr>
          <w:rFonts w:cs="Arial"/>
          <w:szCs w:val="28"/>
        </w:rPr>
        <w:t>t r</w:t>
      </w:r>
      <w:r w:rsidRPr="004B46BE">
        <w:rPr>
          <w:rFonts w:cs="Arial"/>
          <w:szCs w:val="28"/>
        </w:rPr>
        <w:t>epresentation</w:t>
      </w:r>
      <w:r>
        <w:rPr>
          <w:rFonts w:cs="Arial"/>
          <w:szCs w:val="28"/>
        </w:rPr>
        <w:t xml:space="preserve"> </w:t>
      </w:r>
      <w:r w:rsidRPr="004B46BE">
        <w:rPr>
          <w:rFonts w:cs="Arial"/>
          <w:szCs w:val="28"/>
        </w:rPr>
        <w:t>for this braille symbol)</w:t>
      </w:r>
    </w:p>
    <w:p w14:paraId="09E8D2B0" w14:textId="77777777" w:rsidR="00F226F6" w:rsidRPr="00F87228" w:rsidRDefault="00F226F6" w:rsidP="00C00DB1">
      <w:pPr>
        <w:tabs>
          <w:tab w:val="left" w:pos="1985"/>
          <w:tab w:val="left" w:pos="2835"/>
        </w:tabs>
        <w:rPr>
          <w:rFonts w:cs="Arial"/>
          <w:szCs w:val="28"/>
        </w:rPr>
      </w:pPr>
      <w:r w:rsidRPr="00817DF1">
        <w:rPr>
          <w:rFonts w:ascii="SimBraille" w:hAnsi="SimBraille" w:cs="Courier New"/>
          <w:sz w:val="40"/>
          <w:szCs w:val="44"/>
        </w:rPr>
        <w:t>!</w:t>
      </w:r>
      <w:r w:rsidRPr="00F87228">
        <w:tab/>
      </w:r>
      <m:oMath>
        <m:r>
          <w:rPr>
            <w:rFonts w:ascii="Cambria Math" w:hAnsi="Cambria Math"/>
          </w:rPr>
          <m:t>∫</m:t>
        </m:r>
      </m:oMath>
      <w:r w:rsidRPr="00F87228">
        <w:rPr>
          <w:rFonts w:eastAsiaTheme="minorEastAsia"/>
        </w:rPr>
        <w:tab/>
      </w:r>
      <w:r w:rsidRPr="00F87228">
        <w:rPr>
          <w:rFonts w:cs="Arial"/>
          <w:szCs w:val="28"/>
        </w:rPr>
        <w:t>integral sign</w:t>
      </w:r>
    </w:p>
    <w:p w14:paraId="3D41D40F" w14:textId="73D85A1B" w:rsidR="00782254" w:rsidRDefault="00F226F6" w:rsidP="00C00DB1">
      <w:pPr>
        <w:tabs>
          <w:tab w:val="left" w:pos="1985"/>
          <w:tab w:val="left" w:pos="2835"/>
        </w:tabs>
        <w:rPr>
          <w:rFonts w:cs="Arial"/>
          <w:szCs w:val="28"/>
        </w:rPr>
      </w:pPr>
      <w:r w:rsidRPr="00F87228">
        <w:rPr>
          <w:rFonts w:ascii="SimBraille" w:hAnsi="SimBraille" w:cs="Arial"/>
          <w:sz w:val="40"/>
          <w:szCs w:val="40"/>
        </w:rPr>
        <w:t>^j</w:t>
      </w:r>
      <w:r w:rsidR="00C00DB1">
        <w:rPr>
          <w:rFonts w:ascii="SimBraille" w:eastAsiaTheme="minorEastAsia" w:hAnsi="SimBraille" w:cs="Arial"/>
          <w:sz w:val="40"/>
          <w:szCs w:val="40"/>
        </w:rPr>
        <w:tab/>
      </w:r>
      <m:oMath>
        <m:r>
          <w:rPr>
            <w:rFonts w:ascii="Cambria Math" w:hAnsi="Cambria Math" w:cs="Arial"/>
            <w:sz w:val="40"/>
            <w:szCs w:val="40"/>
          </w:rPr>
          <m:t>°</m:t>
        </m:r>
      </m:oMath>
      <w:r>
        <w:rPr>
          <w:rFonts w:ascii="SimBraille" w:hAnsi="SimBraille" w:cs="Arial"/>
          <w:sz w:val="40"/>
          <w:szCs w:val="40"/>
        </w:rPr>
        <w:tab/>
      </w:r>
      <w:r w:rsidRPr="00F87228">
        <w:rPr>
          <w:rFonts w:cs="Arial"/>
          <w:szCs w:val="28"/>
        </w:rPr>
        <w:t>degree sign</w:t>
      </w:r>
    </w:p>
    <w:p w14:paraId="20532206" w14:textId="37AE856F" w:rsidR="00F226F6" w:rsidRPr="00F87228" w:rsidRDefault="00F226F6" w:rsidP="00F226F6">
      <w:pPr>
        <w:tabs>
          <w:tab w:val="left" w:pos="1985"/>
          <w:tab w:val="left" w:pos="2835"/>
        </w:tabs>
        <w:rPr>
          <w:rFonts w:cs="Arial"/>
          <w:szCs w:val="28"/>
        </w:rPr>
      </w:pPr>
      <w:r w:rsidRPr="00F87228">
        <w:rPr>
          <w:rFonts w:ascii="SimBraille" w:hAnsi="SimBraille" w:cs="Courier New"/>
          <w:sz w:val="38"/>
          <w:szCs w:val="40"/>
        </w:rPr>
        <w:t>7</w:t>
      </w:r>
      <w:r w:rsidRPr="00F87228">
        <w:rPr>
          <w:rFonts w:ascii="SimBraille" w:hAnsi="SimBraille" w:cs="Courier New"/>
          <w:sz w:val="38"/>
          <w:szCs w:val="40"/>
        </w:rPr>
        <w:tab/>
      </w:r>
      <w:r w:rsidRPr="00F87228">
        <w:t>′</w:t>
      </w:r>
      <w:r w:rsidRPr="00F87228">
        <w:tab/>
      </w:r>
      <w:r w:rsidRPr="00F87228">
        <w:rPr>
          <w:rFonts w:cs="Arial"/>
          <w:szCs w:val="28"/>
        </w:rPr>
        <w:t>foot or minute (shown as a prime sign)</w:t>
      </w:r>
    </w:p>
    <w:p w14:paraId="304D0424"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77</w:t>
      </w:r>
      <w:r w:rsidRPr="00F87228">
        <w:rPr>
          <w:rFonts w:ascii="SimBraille" w:hAnsi="SimBraille" w:cs="Courier New"/>
          <w:sz w:val="38"/>
          <w:szCs w:val="40"/>
        </w:rPr>
        <w:tab/>
      </w:r>
      <w:r w:rsidRPr="00F87228">
        <w:t>′′</w:t>
      </w:r>
      <w:r w:rsidRPr="00F87228">
        <w:tab/>
      </w:r>
      <w:r w:rsidRPr="00F87228">
        <w:rPr>
          <w:rFonts w:cs="Arial"/>
          <w:szCs w:val="28"/>
        </w:rPr>
        <w:t>inch or second (shown as a double prime sign)</w:t>
      </w:r>
    </w:p>
    <w:p w14:paraId="15A4A941"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_\</w:t>
      </w:r>
      <w:r w:rsidRPr="00F87228">
        <w:tab/>
      </w:r>
      <w:r w:rsidRPr="00F87228">
        <w:rPr>
          <w:rFonts w:ascii="Segoe UI Symbol" w:hAnsi="Segoe UI Symbol"/>
        </w:rPr>
        <w:t>❘</w:t>
      </w:r>
      <w:r w:rsidRPr="00F87228">
        <w:tab/>
      </w:r>
      <w:r w:rsidRPr="00F87228">
        <w:rPr>
          <w:rFonts w:cs="Arial"/>
          <w:szCs w:val="28"/>
        </w:rPr>
        <w:t>vertical bar (absolute value)</w:t>
      </w:r>
    </w:p>
    <w:p w14:paraId="68FDE3B9" w14:textId="77777777" w:rsidR="00F226F6" w:rsidRPr="00F87228" w:rsidRDefault="00F226F6" w:rsidP="00F226F6">
      <w:pPr>
        <w:tabs>
          <w:tab w:val="left" w:pos="1985"/>
          <w:tab w:val="left" w:pos="2835"/>
        </w:tabs>
        <w:rPr>
          <w:rFonts w:cs="Arial"/>
          <w:szCs w:val="28"/>
        </w:rPr>
      </w:pPr>
      <w:r w:rsidRPr="00817DF1">
        <w:rPr>
          <w:rFonts w:ascii="SimBraille" w:eastAsiaTheme="minorEastAsia" w:hAnsi="SimBraille"/>
          <w:sz w:val="40"/>
          <w:szCs w:val="40"/>
        </w:rPr>
        <w:t>#=</w:t>
      </w:r>
      <w:r w:rsidRPr="00F87228">
        <w:tab/>
      </w:r>
      <m:oMath>
        <m:r>
          <w:rPr>
            <w:rFonts w:ascii="Cambria Math" w:hAnsi="Cambria Math"/>
          </w:rPr>
          <m:t>∞</m:t>
        </m:r>
      </m:oMath>
      <w:r w:rsidRPr="00F87228">
        <w:tab/>
      </w:r>
      <w:r w:rsidRPr="00F87228">
        <w:rPr>
          <w:rFonts w:cs="Arial"/>
          <w:szCs w:val="28"/>
        </w:rPr>
        <w:t>infinity</w:t>
      </w:r>
    </w:p>
    <w:p w14:paraId="6F162A7D" w14:textId="30686962" w:rsidR="00F226F6" w:rsidRPr="00F87228" w:rsidRDefault="00F226F6" w:rsidP="00F226F6">
      <w:pPr>
        <w:tabs>
          <w:tab w:val="left" w:pos="1985"/>
          <w:tab w:val="left" w:pos="2835"/>
        </w:tabs>
        <w:rPr>
          <w:rFonts w:cs="Arial"/>
          <w:szCs w:val="28"/>
        </w:rPr>
      </w:pPr>
      <w:r w:rsidRPr="00817DF1">
        <w:rPr>
          <w:rFonts w:ascii="SimBraille" w:eastAsiaTheme="minorEastAsia" w:hAnsi="SimBraille" w:cs="Arial"/>
          <w:sz w:val="40"/>
          <w:szCs w:val="40"/>
        </w:rPr>
        <w:t>6</w:t>
      </w:r>
      <w:r w:rsidRPr="00F87228">
        <w:tab/>
      </w:r>
      <m:oMath>
        <m:r>
          <w:rPr>
            <w:rFonts w:ascii="Cambria Math" w:hAnsi="Cambria Math"/>
          </w:rPr>
          <m:t>!</m:t>
        </m:r>
      </m:oMath>
      <w:r w:rsidRPr="00F87228">
        <w:tab/>
      </w:r>
      <w:r w:rsidRPr="00F87228">
        <w:rPr>
          <w:rFonts w:cs="Arial"/>
          <w:szCs w:val="28"/>
        </w:rPr>
        <w:t>factorial sign</w:t>
      </w:r>
    </w:p>
    <w:p w14:paraId="4068E809" w14:textId="77777777" w:rsidR="00F226F6" w:rsidRPr="00F87228" w:rsidRDefault="00F226F6" w:rsidP="00F226F6">
      <w:pPr>
        <w:tabs>
          <w:tab w:val="left" w:pos="1985"/>
          <w:tab w:val="left" w:pos="2835"/>
        </w:tabs>
        <w:rPr>
          <w:szCs w:val="28"/>
        </w:rPr>
      </w:pPr>
      <w:r w:rsidRPr="00817DF1">
        <w:rPr>
          <w:rFonts w:ascii="SimBraille" w:eastAsiaTheme="minorEastAsia" w:hAnsi="SimBraille" w:cs="Arial"/>
          <w:sz w:val="40"/>
          <w:szCs w:val="40"/>
        </w:rPr>
        <w:t>;,*</w:t>
      </w:r>
      <w:r w:rsidRPr="00F87228">
        <w:tab/>
      </w:r>
      <m:oMath>
        <m:r>
          <w:rPr>
            <w:rFonts w:ascii="Cambria Math" w:hAnsi="Cambria Math"/>
          </w:rPr>
          <m:t>∴</m:t>
        </m:r>
      </m:oMath>
      <w:r w:rsidRPr="00F87228">
        <w:tab/>
      </w:r>
      <w:r w:rsidRPr="00F87228">
        <w:rPr>
          <w:rFonts w:cs="Arial"/>
          <w:szCs w:val="28"/>
        </w:rPr>
        <w:t xml:space="preserve">therefore sign </w:t>
      </w:r>
    </w:p>
    <w:p w14:paraId="139A6708" w14:textId="77777777" w:rsidR="00F226F6" w:rsidRPr="00F87228" w:rsidRDefault="00F226F6" w:rsidP="00F226F6">
      <w:pPr>
        <w:tabs>
          <w:tab w:val="left" w:pos="1985"/>
          <w:tab w:val="left" w:pos="2835"/>
        </w:tabs>
        <w:rPr>
          <w:rFonts w:cs="Arial"/>
          <w:szCs w:val="28"/>
        </w:rPr>
      </w:pPr>
      <w:r w:rsidRPr="00817DF1">
        <w:rPr>
          <w:rFonts w:ascii="SimBraille" w:eastAsiaTheme="minorEastAsia" w:hAnsi="SimBraille"/>
          <w:sz w:val="40"/>
          <w:szCs w:val="40"/>
        </w:rPr>
        <w:t>_[</w:t>
      </w:r>
      <w:r w:rsidRPr="00F87228">
        <w:tab/>
      </w:r>
      <m:oMath>
        <m:r>
          <w:rPr>
            <w:rFonts w:ascii="Cambria Math" w:hAnsi="Cambria Math"/>
          </w:rPr>
          <m:t>∠</m:t>
        </m:r>
      </m:oMath>
      <w:r w:rsidRPr="00F87228">
        <w:tab/>
      </w:r>
      <w:r w:rsidRPr="00F87228">
        <w:rPr>
          <w:rFonts w:cs="Arial"/>
          <w:szCs w:val="28"/>
        </w:rPr>
        <w:t>angle sign</w:t>
      </w:r>
    </w:p>
    <w:p w14:paraId="256F5581" w14:textId="77777777" w:rsidR="00F226F6" w:rsidRPr="00F87228" w:rsidRDefault="00F226F6" w:rsidP="00F226F6">
      <w:pPr>
        <w:tabs>
          <w:tab w:val="left" w:pos="1985"/>
          <w:tab w:val="left" w:pos="2835"/>
        </w:tabs>
        <w:rPr>
          <w:rFonts w:cs="Arial"/>
          <w:szCs w:val="28"/>
        </w:rPr>
      </w:pPr>
      <w:r w:rsidRPr="00817DF1">
        <w:rPr>
          <w:rFonts w:ascii="SimBraille" w:eastAsiaTheme="minorEastAsia" w:hAnsi="SimBraille" w:cs="Arial"/>
          <w:sz w:val="40"/>
          <w:szCs w:val="40"/>
        </w:rPr>
        <w:t>#l</w:t>
      </w:r>
      <w:r w:rsidRPr="00F87228">
        <w:tab/>
      </w:r>
      <m:oMath>
        <m:r>
          <w:rPr>
            <w:rFonts w:ascii="Cambria Math" w:hAnsi="Cambria Math"/>
          </w:rPr>
          <m:t>∥</m:t>
        </m:r>
      </m:oMath>
      <w:r w:rsidRPr="00F87228">
        <w:tab/>
      </w:r>
      <w:r w:rsidRPr="00F87228">
        <w:rPr>
          <w:rFonts w:cs="Arial"/>
          <w:szCs w:val="28"/>
        </w:rPr>
        <w:t>parallel to</w:t>
      </w:r>
    </w:p>
    <w:p w14:paraId="3B300729" w14:textId="77777777" w:rsidR="00F226F6" w:rsidRPr="00F87228" w:rsidRDefault="00F226F6" w:rsidP="00F226F6">
      <w:pPr>
        <w:tabs>
          <w:tab w:val="left" w:pos="1985"/>
          <w:tab w:val="left" w:pos="2835"/>
        </w:tabs>
        <w:rPr>
          <w:rFonts w:cs="Arial"/>
          <w:szCs w:val="28"/>
        </w:rPr>
      </w:pPr>
      <w:r w:rsidRPr="00817DF1">
        <w:rPr>
          <w:rFonts w:ascii="SimBraille" w:eastAsiaTheme="minorEastAsia" w:hAnsi="SimBraille" w:cs="Arial"/>
          <w:sz w:val="38"/>
          <w:szCs w:val="40"/>
        </w:rPr>
        <w:t>#-</w:t>
      </w:r>
      <w:r w:rsidRPr="00F87228">
        <w:tab/>
      </w:r>
      <m:oMath>
        <m:r>
          <w:rPr>
            <w:rFonts w:ascii="Cambria Math" w:hAnsi="Cambria Math"/>
          </w:rPr>
          <m:t>⊥</m:t>
        </m:r>
      </m:oMath>
      <w:r w:rsidRPr="00F87228">
        <w:tab/>
      </w:r>
      <w:r w:rsidRPr="00F87228">
        <w:rPr>
          <w:rFonts w:cs="Arial"/>
          <w:szCs w:val="28"/>
        </w:rPr>
        <w:t>perpendicular to</w:t>
      </w:r>
    </w:p>
    <w:p w14:paraId="3C8F8CCE" w14:textId="59820440" w:rsidR="00F226F6" w:rsidRPr="00F87228" w:rsidRDefault="00F226F6" w:rsidP="00F226F6">
      <w:pPr>
        <w:tabs>
          <w:tab w:val="left" w:pos="1985"/>
          <w:tab w:val="left" w:pos="2835"/>
        </w:tabs>
        <w:rPr>
          <w:rFonts w:eastAsiaTheme="minorEastAsia" w:cs="Arial"/>
          <w:szCs w:val="28"/>
        </w:rPr>
      </w:pPr>
      <w:r w:rsidRPr="00817DF1">
        <w:rPr>
          <w:rFonts w:ascii="SimBraille" w:eastAsiaTheme="minorEastAsia" w:hAnsi="SimBraille" w:cs="Arial"/>
          <w:sz w:val="40"/>
          <w:szCs w:val="40"/>
        </w:rPr>
        <w:t>_=</w:t>
      </w:r>
      <w:r>
        <w:rPr>
          <w:rFonts w:ascii="SimBraille" w:eastAsiaTheme="minorEastAsia" w:hAnsi="SimBraille" w:cs="Arial"/>
          <w:sz w:val="40"/>
          <w:szCs w:val="40"/>
        </w:rPr>
        <w:tab/>
      </w:r>
      <m:oMath>
        <m:r>
          <m:rPr>
            <m:sty m:val="p"/>
          </m:rPr>
          <w:rPr>
            <w:rFonts w:ascii="Cambria Math" w:hAnsi="Cambria Math" w:cs="Arial"/>
            <w:szCs w:val="28"/>
          </w:rPr>
          <m:t>≡</m:t>
        </m:r>
      </m:oMath>
      <w:r w:rsidRPr="00F87228">
        <w:rPr>
          <w:rFonts w:eastAsiaTheme="minorEastAsia" w:cs="Arial"/>
          <w:szCs w:val="28"/>
        </w:rPr>
        <w:tab/>
      </w:r>
      <w:r>
        <w:rPr>
          <w:rFonts w:eastAsiaTheme="minorEastAsia" w:cs="Arial"/>
          <w:szCs w:val="28"/>
        </w:rPr>
        <w:tab/>
      </w:r>
      <w:r w:rsidRPr="00F87228">
        <w:rPr>
          <w:rFonts w:eastAsiaTheme="minorEastAsia" w:cs="Arial"/>
          <w:szCs w:val="28"/>
        </w:rPr>
        <w:t>is congruent/equivalent to</w:t>
      </w:r>
    </w:p>
    <w:p w14:paraId="6A199DAA" w14:textId="77777777" w:rsidR="00F226F6" w:rsidRPr="00F87228" w:rsidRDefault="00F226F6" w:rsidP="00F226F6">
      <w:pPr>
        <w:tabs>
          <w:tab w:val="left" w:pos="1985"/>
          <w:tab w:val="left" w:pos="2835"/>
        </w:tabs>
        <w:rPr>
          <w:rFonts w:cs="Arial"/>
          <w:szCs w:val="28"/>
        </w:rPr>
      </w:pPr>
      <w:r w:rsidRPr="00F87228">
        <w:rPr>
          <w:rFonts w:ascii="SimBraille" w:eastAsiaTheme="minorEastAsia" w:hAnsi="SimBraille" w:cs="Arial"/>
          <w:sz w:val="40"/>
          <w:szCs w:val="40"/>
        </w:rPr>
        <w:lastRenderedPageBreak/>
        <w:t>#__</w:t>
      </w:r>
      <m:oMath>
        <m:r>
          <w:rPr>
            <w:rFonts w:ascii="Cambria Math" w:eastAsiaTheme="minorEastAsia" w:hAnsi="Cambria Math" w:cs="Arial"/>
            <w:sz w:val="40"/>
            <w:szCs w:val="40"/>
          </w:rPr>
          <m:t xml:space="preserve">           </m:t>
        </m:r>
        <m:r>
          <m:rPr>
            <m:sty m:val="b"/>
          </m:rPr>
          <w:rPr>
            <w:rFonts w:ascii="Cambria Math" w:eastAsiaTheme="minorEastAsia" w:hAnsi="Cambria Math" w:cs="Arial"/>
            <w:sz w:val="40"/>
            <w:szCs w:val="40"/>
          </w:rPr>
          <m:t xml:space="preserve"> </m:t>
        </m:r>
        <m:r>
          <m:rPr>
            <m:sty m:val="p"/>
          </m:rPr>
          <w:rPr>
            <w:rFonts w:ascii="Cambria Math" w:hAnsi="Cambria Math" w:cs="Arial"/>
          </w:rPr>
          <m:t>|||</m:t>
        </m:r>
      </m:oMath>
      <w:r w:rsidRPr="00F87228">
        <w:rPr>
          <w:rFonts w:ascii="SimBraille" w:eastAsiaTheme="minorEastAsia" w:hAnsi="SimBraille" w:cs="Arial"/>
          <w:sz w:val="40"/>
          <w:szCs w:val="40"/>
        </w:rPr>
        <w:tab/>
      </w:r>
      <w:r w:rsidRPr="00F87228">
        <w:rPr>
          <w:rFonts w:eastAsiaTheme="minorEastAsia" w:cs="Arial"/>
          <w:szCs w:val="28"/>
        </w:rPr>
        <w:t xml:space="preserve">is </w:t>
      </w:r>
      <w:proofErr w:type="gramStart"/>
      <w:r w:rsidRPr="00F87228">
        <w:rPr>
          <w:rFonts w:eastAsiaTheme="minorEastAsia" w:cs="Arial"/>
          <w:szCs w:val="28"/>
        </w:rPr>
        <w:t>similar to</w:t>
      </w:r>
      <w:proofErr w:type="gramEnd"/>
      <w:r w:rsidRPr="00F87228">
        <w:rPr>
          <w:rFonts w:eastAsiaTheme="minorEastAsia" w:cs="Arial"/>
          <w:szCs w:val="28"/>
        </w:rPr>
        <w:t xml:space="preserve"> </w:t>
      </w:r>
    </w:p>
    <w:p w14:paraId="73C272FF"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.&lt;</w:t>
      </w:r>
      <w:r w:rsidRPr="00F87228">
        <w:tab/>
        <w:t>[</w:t>
      </w:r>
      <w:r w:rsidRPr="00F87228">
        <w:tab/>
      </w:r>
      <w:r w:rsidRPr="00F87228">
        <w:rPr>
          <w:rFonts w:cs="Arial"/>
          <w:szCs w:val="28"/>
        </w:rPr>
        <w:t>open square bracket</w:t>
      </w:r>
    </w:p>
    <w:p w14:paraId="05C2A497"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.&gt;</w:t>
      </w:r>
      <w:r w:rsidRPr="00F87228">
        <w:tab/>
        <w:t>]</w:t>
      </w:r>
      <w:r w:rsidRPr="00F87228">
        <w:tab/>
      </w:r>
      <w:r w:rsidRPr="00F87228">
        <w:rPr>
          <w:rFonts w:cs="Arial"/>
          <w:szCs w:val="28"/>
        </w:rPr>
        <w:t>close square bracket</w:t>
      </w:r>
    </w:p>
    <w:p w14:paraId="1730E364"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_&lt;</w:t>
      </w:r>
      <w:r w:rsidRPr="00F87228">
        <w:tab/>
        <w:t>{</w:t>
      </w:r>
      <w:r w:rsidRPr="00F87228">
        <w:tab/>
      </w:r>
      <w:r w:rsidRPr="00F87228">
        <w:rPr>
          <w:rFonts w:cs="Arial"/>
          <w:szCs w:val="28"/>
        </w:rPr>
        <w:t>open curly bracket</w:t>
      </w:r>
    </w:p>
    <w:p w14:paraId="49901F16"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_&gt;</w:t>
      </w:r>
      <w:r w:rsidRPr="00F87228">
        <w:tab/>
        <w:t>}</w:t>
      </w:r>
      <w:r w:rsidRPr="00F87228">
        <w:tab/>
      </w:r>
      <w:r w:rsidRPr="00F87228">
        <w:rPr>
          <w:rFonts w:cs="Arial"/>
          <w:szCs w:val="28"/>
        </w:rPr>
        <w:t>close curly bracket</w:t>
      </w:r>
    </w:p>
    <w:p w14:paraId="39056BD4" w14:textId="77777777" w:rsidR="00F226F6" w:rsidRPr="00F87228" w:rsidRDefault="00F226F6" w:rsidP="00F226F6">
      <w:pPr>
        <w:tabs>
          <w:tab w:val="left" w:pos="1985"/>
          <w:tab w:val="left" w:pos="2835"/>
        </w:tabs>
        <w:ind w:left="2835" w:hanging="2835"/>
        <w:rPr>
          <w:rFonts w:cs="Arial"/>
          <w:szCs w:val="28"/>
        </w:rPr>
      </w:pPr>
      <w:r w:rsidRPr="00817DF1">
        <w:rPr>
          <w:rFonts w:ascii="SimBraille" w:hAnsi="SimBraille" w:cs="Courier New"/>
          <w:sz w:val="40"/>
          <w:szCs w:val="44"/>
        </w:rPr>
        <w:t>"</w:t>
      </w:r>
      <w:r w:rsidRPr="00F87228">
        <w:tab/>
      </w:r>
      <w:r w:rsidRPr="00F87228">
        <w:tab/>
      </w:r>
      <w:r w:rsidRPr="00F87228">
        <w:rPr>
          <w:rFonts w:cs="Arial"/>
        </w:rPr>
        <w:tab/>
      </w:r>
      <w:proofErr w:type="gramStart"/>
      <w:r w:rsidRPr="00F87228">
        <w:rPr>
          <w:rFonts w:cs="Arial"/>
          <w:szCs w:val="28"/>
        </w:rPr>
        <w:t>dot</w:t>
      </w:r>
      <w:proofErr w:type="gramEnd"/>
      <w:r w:rsidRPr="00F87228">
        <w:rPr>
          <w:rFonts w:cs="Arial"/>
          <w:szCs w:val="28"/>
        </w:rPr>
        <w:t xml:space="preserve"> 5 continuation indicator (positioned up close to the last character when the braille sequence is too long for the line and needs to be broken at a logical place)</w:t>
      </w:r>
    </w:p>
    <w:p w14:paraId="20067FE1" w14:textId="77777777" w:rsidR="00F226F6" w:rsidRDefault="00F226F6" w:rsidP="00F226F6">
      <w:pPr>
        <w:tabs>
          <w:tab w:val="left" w:pos="1985"/>
          <w:tab w:val="left" w:pos="2835"/>
        </w:tabs>
        <w:ind w:left="2835" w:hanging="2835"/>
        <w:rPr>
          <w:rFonts w:cs="Arial"/>
          <w:szCs w:val="28"/>
        </w:rPr>
      </w:pPr>
      <w:r w:rsidRPr="00817DF1">
        <w:rPr>
          <w:rFonts w:ascii="SimBraille" w:hAnsi="SimBraille" w:cs="Courier New"/>
          <w:sz w:val="40"/>
          <w:szCs w:val="44"/>
        </w:rPr>
        <w:t>+</w:t>
      </w:r>
      <w:r w:rsidRPr="00F87228">
        <w:tab/>
      </w:r>
      <w:r w:rsidRPr="00F87228">
        <w:tab/>
      </w:r>
      <w:r w:rsidRPr="00F87228">
        <w:rPr>
          <w:szCs w:val="28"/>
        </w:rPr>
        <w:tab/>
      </w:r>
      <w:r w:rsidRPr="00F87228">
        <w:rPr>
          <w:rFonts w:cs="Arial"/>
          <w:szCs w:val="28"/>
        </w:rPr>
        <w:t>visible blank space (an omission, which often occurs in fractions)</w:t>
      </w:r>
    </w:p>
    <w:p w14:paraId="14AA37E0" w14:textId="77777777" w:rsidR="00F226F6" w:rsidRPr="00F87228" w:rsidRDefault="00F226F6" w:rsidP="00F226F6">
      <w:pPr>
        <w:tabs>
          <w:tab w:val="left" w:pos="1985"/>
          <w:tab w:val="left" w:pos="2835"/>
        </w:tabs>
        <w:rPr>
          <w:rFonts w:cs="Arial"/>
          <w:szCs w:val="28"/>
        </w:rPr>
      </w:pPr>
      <w:r w:rsidRPr="00817DF1">
        <w:rPr>
          <w:rFonts w:ascii="SimBraille" w:hAnsi="SimBraille" w:cs="Courier New"/>
          <w:sz w:val="40"/>
          <w:szCs w:val="44"/>
        </w:rPr>
        <w:t>@:</w:t>
      </w:r>
      <w:r w:rsidRPr="00F87228">
        <w:tab/>
        <w:t xml:space="preserve"> </w:t>
      </w:r>
      <w:r w:rsidRPr="00F87228">
        <w:fldChar w:fldCharType="begin"/>
      </w:r>
      <w:r w:rsidRPr="00F87228">
        <w:instrText xml:space="preserve"> EQ \o ( ,/) </w:instrText>
      </w:r>
      <w:r w:rsidRPr="00F87228">
        <w:fldChar w:fldCharType="end"/>
      </w:r>
      <w:r w:rsidRPr="00F87228">
        <w:tab/>
      </w:r>
      <w:r w:rsidRPr="00F87228">
        <w:rPr>
          <w:rFonts w:cs="Arial"/>
          <w:szCs w:val="28"/>
        </w:rPr>
        <w:t>cancelling sign</w:t>
      </w:r>
    </w:p>
    <w:p w14:paraId="612E3E5A" w14:textId="77777777" w:rsidR="00F226F6" w:rsidRPr="00F87228" w:rsidRDefault="00F226F6" w:rsidP="00F226F6">
      <w:pPr>
        <w:tabs>
          <w:tab w:val="left" w:pos="1985"/>
          <w:tab w:val="left" w:pos="2835"/>
        </w:tabs>
        <w:rPr>
          <w:rFonts w:cs="Arial"/>
        </w:rPr>
      </w:pPr>
      <w:r w:rsidRPr="00817DF1">
        <w:rPr>
          <w:rFonts w:ascii="SimBraille" w:hAnsi="SimBraille" w:cs="Courier New"/>
          <w:sz w:val="40"/>
          <w:szCs w:val="44"/>
        </w:rPr>
        <w:t>@%</w:t>
      </w:r>
      <w:r w:rsidRPr="00F87228">
        <w:tab/>
      </w:r>
      <w:r w:rsidRPr="00F87228">
        <w:rPr>
          <w:rFonts w:ascii="tick" w:hAnsi="tick"/>
        </w:rPr>
        <w:t xml:space="preserve"> </w:t>
      </w:r>
      <w:r w:rsidRPr="00F87228">
        <w:sym w:font="Wingdings" w:char="F0FC"/>
      </w:r>
      <w:r w:rsidRPr="00F87228">
        <w:tab/>
      </w:r>
      <w:r w:rsidRPr="00F87228">
        <w:rPr>
          <w:szCs w:val="28"/>
        </w:rPr>
        <w:tab/>
      </w:r>
      <w:r w:rsidRPr="00F87228">
        <w:rPr>
          <w:rFonts w:cs="Arial"/>
          <w:szCs w:val="28"/>
        </w:rPr>
        <w:t>tick sign (not to be confused with the root sign)</w:t>
      </w:r>
    </w:p>
    <w:p w14:paraId="106E5B3A" w14:textId="781C606B" w:rsidR="00F226F6" w:rsidRDefault="00556EE7" w:rsidP="00F226F6">
      <w:pPr>
        <w:rPr>
          <w:rFonts w:cs="Arial"/>
          <w:b/>
          <w:bCs/>
          <w:szCs w:val="28"/>
        </w:rPr>
      </w:pPr>
      <w:r w:rsidRPr="00016512">
        <w:rPr>
          <w:rFonts w:cs="Arial"/>
          <w:b/>
          <w:bCs/>
          <w:szCs w:val="28"/>
        </w:rPr>
        <w:t>Notes</w:t>
      </w:r>
      <w:r w:rsidR="00F226F6" w:rsidRPr="00016512">
        <w:rPr>
          <w:rFonts w:cs="Arial"/>
          <w:b/>
          <w:bCs/>
          <w:szCs w:val="28"/>
        </w:rPr>
        <w:t>:</w:t>
      </w:r>
    </w:p>
    <w:p w14:paraId="6676524B" w14:textId="77777777" w:rsidR="00F226F6" w:rsidRDefault="00F226F6" w:rsidP="00F226F6">
      <w:pPr>
        <w:pStyle w:val="ListParagraph"/>
        <w:numPr>
          <w:ilvl w:val="0"/>
          <w:numId w:val="45"/>
        </w:numPr>
        <w:contextualSpacing w:val="0"/>
      </w:pPr>
      <w:r>
        <w:t xml:space="preserve">The </w:t>
      </w:r>
      <w:r w:rsidRPr="007C4EBE">
        <w:t xml:space="preserve">spacing of symbols </w:t>
      </w:r>
      <w:r>
        <w:t xml:space="preserve">generally </w:t>
      </w:r>
      <w:r w:rsidRPr="007C4EBE">
        <w:t>follow</w:t>
      </w:r>
      <w:r>
        <w:t>s</w:t>
      </w:r>
      <w:r w:rsidRPr="007C4EBE">
        <w:t xml:space="preserve"> the print.</w:t>
      </w:r>
    </w:p>
    <w:p w14:paraId="03DE4152" w14:textId="77777777" w:rsidR="00F226F6" w:rsidRDefault="00F226F6" w:rsidP="00F226F6">
      <w:pPr>
        <w:pStyle w:val="ListParagraph"/>
        <w:numPr>
          <w:ilvl w:val="0"/>
          <w:numId w:val="45"/>
        </w:numPr>
        <w:ind w:left="714" w:hanging="357"/>
        <w:contextualSpacing w:val="0"/>
      </w:pPr>
      <w:r w:rsidRPr="007C4EBE">
        <w:t>Some of the signs listed above have a Grade 2 (contracted) meaning. A Grade 1 indicator will therefore be necessary if the sequence is not already in Grade 1 mode.</w:t>
      </w:r>
    </w:p>
    <w:p w14:paraId="46D538C6" w14:textId="6BF20597" w:rsidR="00F226F6" w:rsidRPr="00143303" w:rsidRDefault="00F226F6" w:rsidP="00F226F6">
      <w:pPr>
        <w:pStyle w:val="ListParagraph"/>
        <w:numPr>
          <w:ilvl w:val="0"/>
          <w:numId w:val="45"/>
        </w:numPr>
        <w:contextualSpacing w:val="0"/>
      </w:pPr>
      <w:r w:rsidRPr="00143303">
        <w:t xml:space="preserve">If the braille representation for a print sequence does not fit on the line, then a dot 5 </w:t>
      </w:r>
      <w:r w:rsidRPr="00016512">
        <w:t>(</w:t>
      </w:r>
      <w:r w:rsidRPr="008E402B">
        <w:rPr>
          <w:rFonts w:ascii="SimBraille" w:hAnsi="SimBraille" w:cs="Courier New"/>
          <w:sz w:val="38"/>
          <w:szCs w:val="40"/>
        </w:rPr>
        <w:t>"</w:t>
      </w:r>
      <w:r w:rsidRPr="00016512">
        <w:t xml:space="preserve"> ) </w:t>
      </w:r>
      <w:r w:rsidRPr="00143303">
        <w:t xml:space="preserve">continuation indicator placed at a logical place immediately following the last character may be required to show the braille is continuing </w:t>
      </w:r>
      <w:r w:rsidRPr="00016512">
        <w:t>to the next line</w:t>
      </w:r>
      <w:r w:rsidRPr="00143303">
        <w:t xml:space="preserve">. </w:t>
      </w:r>
      <w:proofErr w:type="gramStart"/>
      <w:r w:rsidRPr="00143303">
        <w:t>Usually</w:t>
      </w:r>
      <w:proofErr w:type="gramEnd"/>
      <w:r w:rsidRPr="00143303">
        <w:t xml:space="preserve"> the preferred place to break is before a comparison sign</w:t>
      </w:r>
      <w:r>
        <w:t xml:space="preserve">, an </w:t>
      </w:r>
      <w:r w:rsidRPr="00143303">
        <w:t>operation sign</w:t>
      </w:r>
      <w:r>
        <w:t xml:space="preserve"> or a fraction line symbol</w:t>
      </w:r>
      <w:r w:rsidRPr="00143303">
        <w:t>.</w:t>
      </w:r>
      <w:r w:rsidRPr="00016512">
        <w:t xml:space="preserve"> For the purposes of this </w:t>
      </w:r>
      <w:r w:rsidR="006B1A74">
        <w:t>training program</w:t>
      </w:r>
      <w:r w:rsidR="008F286E">
        <w:t>,</w:t>
      </w:r>
      <w:r w:rsidRPr="00016512">
        <w:t xml:space="preserve"> take the remainder of the sequence to the margin</w:t>
      </w:r>
      <w:r w:rsidR="008F286E">
        <w:t>.</w:t>
      </w:r>
      <w:r w:rsidRPr="00016512">
        <w:t xml:space="preserve"> </w:t>
      </w:r>
      <w:r w:rsidR="008F286E">
        <w:t>I</w:t>
      </w:r>
      <w:r w:rsidRPr="00016512">
        <w:t xml:space="preserve">t is recognised there may be various local formatting guidelines. </w:t>
      </w:r>
    </w:p>
    <w:p w14:paraId="170AC380" w14:textId="77777777" w:rsidR="00F226F6" w:rsidRPr="008E402B" w:rsidRDefault="00F226F6" w:rsidP="00F226F6">
      <w:pPr>
        <w:pStyle w:val="ListParagraph"/>
        <w:numPr>
          <w:ilvl w:val="0"/>
          <w:numId w:val="45"/>
        </w:numPr>
        <w:contextualSpacing w:val="0"/>
      </w:pPr>
      <w:r w:rsidRPr="008E402B">
        <w:t>Remember the numeric indicator sets numeric mode as well as Grade 1 mode for the remainder of the symbols-sequence unless terminated for some reason.</w:t>
      </w:r>
    </w:p>
    <w:p w14:paraId="3ABBFC48" w14:textId="77777777" w:rsidR="00F226F6" w:rsidRPr="008E402B" w:rsidRDefault="00F226F6" w:rsidP="00F226F6">
      <w:pPr>
        <w:pStyle w:val="ListParagraph"/>
        <w:numPr>
          <w:ilvl w:val="0"/>
          <w:numId w:val="45"/>
        </w:numPr>
        <w:contextualSpacing w:val="0"/>
      </w:pPr>
      <w:r w:rsidRPr="008E402B">
        <w:t xml:space="preserve">Further explanation of the use of some of these signs below will be explained in subsequent lessons. </w:t>
      </w:r>
    </w:p>
    <w:p w14:paraId="3B73BA83" w14:textId="255B6CC0" w:rsidR="00380AB2" w:rsidRPr="00016512" w:rsidRDefault="00F226F6" w:rsidP="00556EE7">
      <w:pPr>
        <w:ind w:left="720"/>
        <w:rPr>
          <w:rFonts w:cs="Arial"/>
          <w:i/>
          <w:szCs w:val="28"/>
        </w:rPr>
      </w:pPr>
      <w:r w:rsidRPr="00016512">
        <w:rPr>
          <w:rFonts w:cs="Arial"/>
          <w:i/>
          <w:szCs w:val="28"/>
        </w:rPr>
        <w:t>Examples:</w:t>
      </w:r>
    </w:p>
    <w:p w14:paraId="7315FA40" w14:textId="77777777" w:rsidR="00F226F6" w:rsidRPr="00F87228" w:rsidRDefault="00000000" w:rsidP="00556EE7">
      <w:pPr>
        <w:ind w:left="720"/>
        <w:rPr>
          <w:rFonts w:eastAsiaTheme="minorEastAsia" w:cs="Arial"/>
          <w:iCs/>
        </w:rPr>
      </w:pPr>
      <m:oMathPara>
        <m:oMathParaPr>
          <m:jc m:val="left"/>
        </m:oMathParaPr>
        <m:oMath>
          <m:rad>
            <m:radPr>
              <m:degHide m:val="1"/>
              <m:ctrlPr>
                <w:rPr>
                  <w:rFonts w:ascii="Cambria Math" w:hAnsi="Cambria Math" w:cs="Arial"/>
                  <w:i/>
                  <w:iCs/>
                  <w:sz w:val="28"/>
                  <w:szCs w:val="28"/>
                </w:rPr>
              </m:ctrlPr>
            </m:radPr>
            <m:deg/>
            <m:e>
              <m:sSup>
                <m:sSupPr>
                  <m:ctrlPr>
                    <w:rPr>
                      <w:rFonts w:ascii="Cambria Math" w:hAnsi="Cambria Math" w:cs="Arial"/>
                      <w:i/>
                      <w:iCs/>
                      <w:sz w:val="28"/>
                      <w:szCs w:val="28"/>
                    </w:rPr>
                  </m:ctrlPr>
                </m:sSupPr>
                <m:e>
                  <m:r>
                    <w:rPr>
                      <w:rFonts w:ascii="Cambria Math" w:hAnsi="Cambria Math" w:cs="Arial"/>
                      <w:sz w:val="28"/>
                      <w:szCs w:val="28"/>
                    </w:rPr>
                    <m:t>a</m:t>
                  </m:r>
                </m:e>
                <m:sup>
                  <m:r>
                    <w:rPr>
                      <w:rFonts w:ascii="Cambria Math" w:hAnsi="Cambria Math" w:cs="Arial"/>
                      <w:sz w:val="28"/>
                      <w:szCs w:val="28"/>
                    </w:rPr>
                    <m:t xml:space="preserve">2  </m:t>
                  </m:r>
                </m:sup>
              </m:sSup>
            </m:e>
          </m:rad>
        </m:oMath>
      </m:oMathPara>
    </w:p>
    <w:p w14:paraId="2D2E63E9" w14:textId="77777777" w:rsidR="00F226F6" w:rsidRDefault="00F226F6" w:rsidP="00556EE7">
      <w:pPr>
        <w:ind w:left="720"/>
        <w:rPr>
          <w:rFonts w:ascii="SimBraille" w:eastAsiaTheme="minorEastAsia" w:hAnsi="SimBraille" w:cs="Arial"/>
          <w:iCs/>
          <w:sz w:val="40"/>
          <w:szCs w:val="40"/>
        </w:rPr>
      </w:pPr>
      <w:r w:rsidRPr="00F87228">
        <w:rPr>
          <w:rFonts w:ascii="SimBraille" w:eastAsiaTheme="minorEastAsia" w:hAnsi="SimBraille" w:cs="Arial"/>
          <w:iCs/>
          <w:sz w:val="40"/>
          <w:szCs w:val="40"/>
        </w:rPr>
        <w:lastRenderedPageBreak/>
        <w:t>;;%a9#b+</w:t>
      </w:r>
    </w:p>
    <w:p w14:paraId="67BBA275" w14:textId="77777777" w:rsidR="00F226F6" w:rsidRPr="006B1ECE" w:rsidRDefault="00F226F6" w:rsidP="00556EE7">
      <w:pPr>
        <w:ind w:left="720"/>
      </w:pPr>
      <w:r w:rsidRPr="006B1ECE">
        <w:t>OR</w:t>
      </w:r>
    </w:p>
    <w:p w14:paraId="08D78D84" w14:textId="77777777" w:rsidR="00CF7728" w:rsidRDefault="00F226F6" w:rsidP="00556EE7">
      <w:pPr>
        <w:ind w:left="720"/>
        <w:rPr>
          <w:rFonts w:ascii="SimBraille" w:eastAsiaTheme="minorEastAsia" w:hAnsi="SimBraille" w:cs="Arial"/>
          <w:iCs/>
          <w:sz w:val="40"/>
          <w:szCs w:val="40"/>
        </w:rPr>
      </w:pPr>
      <w:r w:rsidRPr="00F87228">
        <w:rPr>
          <w:rFonts w:ascii="SimBraille" w:eastAsiaTheme="minorEastAsia" w:hAnsi="SimBraille" w:cs="Arial"/>
          <w:iCs/>
          <w:sz w:val="40"/>
          <w:szCs w:val="40"/>
        </w:rPr>
        <w:t>;%a</w:t>
      </w:r>
      <w:r>
        <w:rPr>
          <w:rFonts w:ascii="SimBraille" w:eastAsiaTheme="minorEastAsia" w:hAnsi="SimBraille" w:cs="Arial"/>
          <w:iCs/>
          <w:sz w:val="40"/>
          <w:szCs w:val="40"/>
        </w:rPr>
        <w:t>;</w:t>
      </w:r>
      <w:r w:rsidRPr="00F87228">
        <w:rPr>
          <w:rFonts w:ascii="SimBraille" w:eastAsiaTheme="minorEastAsia" w:hAnsi="SimBraille" w:cs="Arial"/>
          <w:iCs/>
          <w:sz w:val="40"/>
          <w:szCs w:val="40"/>
        </w:rPr>
        <w:t>9#b+</w:t>
      </w:r>
    </w:p>
    <w:p w14:paraId="38B44C0D" w14:textId="505CBA33" w:rsidR="00F226F6" w:rsidRPr="00F87228" w:rsidRDefault="00F226F6" w:rsidP="00556EE7">
      <w:pPr>
        <w:ind w:left="720"/>
        <w:rPr>
          <w:rFonts w:eastAsiaTheme="minorEastAsia"/>
        </w:rPr>
      </w:pPr>
      <m:oMathPara>
        <m:oMathParaPr>
          <m:jc m:val="left"/>
        </m:oMathParaPr>
        <m:oMath>
          <m:r>
            <w:rPr>
              <w:rFonts w:ascii="Cambria Math"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3</m:t>
              </m:r>
            </m:e>
            <m:sup>
              <m:r>
                <w:rPr>
                  <w:rFonts w:ascii="Cambria Math" w:eastAsiaTheme="minorEastAsia" w:hAnsi="Cambria Math"/>
                  <w:sz w:val="28"/>
                  <w:szCs w:val="28"/>
                </w:rPr>
                <m:t>x</m:t>
              </m:r>
            </m:sup>
          </m:sSup>
          <m:r>
            <w:rPr>
              <w:rFonts w:ascii="Cambria Math" w:eastAsiaTheme="minorEastAsia" w:hAnsi="Cambria Math"/>
              <w:sz w:val="28"/>
              <w:szCs w:val="28"/>
            </w:rPr>
            <m:t xml:space="preserve"> dx</m:t>
          </m:r>
        </m:oMath>
      </m:oMathPara>
    </w:p>
    <w:p w14:paraId="77D663C4" w14:textId="77777777" w:rsidR="00F226F6" w:rsidRPr="00F87228" w:rsidRDefault="00F226F6" w:rsidP="00556EE7">
      <w:pPr>
        <w:spacing w:line="240" w:lineRule="auto"/>
        <w:ind w:left="720"/>
        <w:rPr>
          <w:rFonts w:ascii="SimBraille" w:eastAsiaTheme="minorEastAsia" w:hAnsi="SimBraille"/>
          <w:sz w:val="40"/>
          <w:szCs w:val="40"/>
        </w:rPr>
      </w:pPr>
      <w:r w:rsidRPr="00F87228">
        <w:rPr>
          <w:rFonts w:ascii="SimBraille" w:eastAsiaTheme="minorEastAsia" w:hAnsi="SimBraille"/>
          <w:sz w:val="40"/>
          <w:szCs w:val="40"/>
        </w:rPr>
        <w:t>;!#c9xdx</w:t>
      </w:r>
    </w:p>
    <w:p w14:paraId="7BEC4938" w14:textId="77777777" w:rsidR="00F226F6" w:rsidRPr="00F87228" w:rsidRDefault="00000000" w:rsidP="00556EE7">
      <w:pPr>
        <w:spacing w:line="240" w:lineRule="auto"/>
        <w:ind w:left="720"/>
        <w:rPr>
          <w:rFonts w:eastAsiaTheme="minorEastAsia" w:cs="Arial"/>
          <w:szCs w:val="28"/>
        </w:rPr>
      </w:pPr>
      <m:oMathPara>
        <m:oMathParaPr>
          <m:jc m:val="left"/>
        </m:oMathParaPr>
        <m:oMath>
          <m:sSup>
            <m:sSupPr>
              <m:ctrlPr>
                <w:rPr>
                  <w:rFonts w:ascii="Cambria Math" w:hAnsi="Cambria Math" w:cs="Arial"/>
                  <w:i/>
                  <w:iCs/>
                  <w:sz w:val="28"/>
                  <w:szCs w:val="28"/>
                </w:rPr>
              </m:ctrlPr>
            </m:sSupPr>
            <m:e>
              <m:r>
                <w:rPr>
                  <w:rFonts w:ascii="Cambria Math" w:hAnsi="Cambria Math" w:cs="Arial"/>
                  <w:sz w:val="28"/>
                  <w:szCs w:val="28"/>
                </w:rPr>
                <m:t>25</m:t>
              </m:r>
            </m:e>
            <m:sup>
              <m:r>
                <w:rPr>
                  <w:rFonts w:ascii="Cambria Math" w:hAnsi="Cambria Math" w:cs="Arial"/>
                  <w:sz w:val="28"/>
                  <w:szCs w:val="28"/>
                </w:rPr>
                <m:t>°</m:t>
              </m:r>
            </m:sup>
          </m:sSup>
          <m:r>
            <m:rPr>
              <m:sty m:val="p"/>
            </m:rPr>
            <w:rPr>
              <w:rFonts w:ascii="Cambria Math" w:hAnsi="Cambria Math" w:cs="Arial"/>
              <w:sz w:val="28"/>
              <w:szCs w:val="28"/>
            </w:rPr>
            <m:t>C</m:t>
          </m:r>
        </m:oMath>
      </m:oMathPara>
    </w:p>
    <w:p w14:paraId="32C1E2A7" w14:textId="4F121362" w:rsidR="00F226F6" w:rsidRDefault="00F226F6" w:rsidP="00556EE7">
      <w:pPr>
        <w:spacing w:line="240" w:lineRule="auto"/>
        <w:ind w:left="720"/>
        <w:rPr>
          <w:rFonts w:ascii="SimBraille" w:eastAsiaTheme="minorEastAsia" w:hAnsi="SimBraille"/>
          <w:iCs/>
          <w:sz w:val="40"/>
          <w:szCs w:val="40"/>
        </w:rPr>
      </w:pPr>
      <w:r w:rsidRPr="00F87228">
        <w:rPr>
          <w:rFonts w:ascii="SimBraille" w:eastAsiaTheme="minorEastAsia" w:hAnsi="SimBraille"/>
          <w:iCs/>
          <w:sz w:val="40"/>
          <w:szCs w:val="40"/>
        </w:rPr>
        <w:t>#be^</w:t>
      </w:r>
      <w:r w:rsidR="004F4D88">
        <w:rPr>
          <w:rFonts w:ascii="SimBraille" w:eastAsiaTheme="minorEastAsia" w:hAnsi="SimBraille"/>
          <w:iCs/>
          <w:sz w:val="40"/>
          <w:szCs w:val="40"/>
        </w:rPr>
        <w:t>j</w:t>
      </w:r>
      <w:r w:rsidR="00085A2C" w:rsidRPr="00F87228">
        <w:rPr>
          <w:rFonts w:ascii="SimBraille" w:eastAsiaTheme="minorEastAsia" w:hAnsi="SimBraille"/>
          <w:iCs/>
          <w:sz w:val="40"/>
          <w:szCs w:val="40"/>
        </w:rPr>
        <w:t>,c</w:t>
      </w:r>
    </w:p>
    <w:p w14:paraId="1FA9C293" w14:textId="77777777" w:rsidR="00F226F6" w:rsidRPr="00F87228" w:rsidRDefault="00000000" w:rsidP="00556EE7">
      <w:pPr>
        <w:ind w:left="720"/>
        <w:rPr>
          <w:rFonts w:eastAsiaTheme="minorEastAsia"/>
          <w:i/>
        </w:rPr>
      </w:pPr>
      <m:oMathPara>
        <m:oMathParaPr>
          <m:jc m:val="left"/>
        </m:oMathParaPr>
        <m:oMath>
          <m:sSup>
            <m:sSupPr>
              <m:ctrlPr>
                <w:rPr>
                  <w:rFonts w:ascii="Cambria Math" w:hAnsi="Cambria Math"/>
                  <w:i/>
                  <w:sz w:val="28"/>
                  <w:szCs w:val="28"/>
                </w:rPr>
              </m:ctrlPr>
            </m:sSupPr>
            <m:e>
              <m:r>
                <w:rPr>
                  <w:rFonts w:ascii="Cambria Math" w:hAnsi="Cambria Math"/>
                  <w:sz w:val="28"/>
                  <w:szCs w:val="28"/>
                </w:rPr>
                <m:t>10</m:t>
              </m:r>
            </m:e>
            <m:sup>
              <m:r>
                <m:rPr>
                  <m:sty m:val="p"/>
                </m:rPr>
                <w:rPr>
                  <w:rFonts w:ascii="Cambria Math" w:hAnsi="Cambria Math"/>
                  <w:sz w:val="28"/>
                  <w:szCs w:val="28"/>
                </w:rPr>
                <m:t>'</m:t>
              </m:r>
            </m:sup>
          </m:sSup>
          <m:r>
            <w:rPr>
              <w:rFonts w:ascii="Cambria Math" w:eastAsiaTheme="minorEastAsia" w:hAnsi="Cambria Math"/>
              <w:sz w:val="28"/>
              <w:szCs w:val="28"/>
            </w:rPr>
            <m:t>5</m:t>
          </m:r>
          <m:r>
            <m:rPr>
              <m:sty m:val="p"/>
            </m:rPr>
            <w:rPr>
              <w:rFonts w:ascii="Cambria Math" w:hAnsi="Cambria Math"/>
              <w:sz w:val="28"/>
              <w:szCs w:val="28"/>
            </w:rPr>
            <m:t>''</m:t>
          </m:r>
        </m:oMath>
      </m:oMathPara>
    </w:p>
    <w:p w14:paraId="4E9A3840"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#aj7#e77</w:t>
      </w:r>
    </w:p>
    <w:p w14:paraId="2131CB9E" w14:textId="77777777" w:rsidR="00F226F6" w:rsidRPr="00F87228" w:rsidRDefault="00F226F6" w:rsidP="00556EE7">
      <w:pPr>
        <w:ind w:left="720"/>
        <w:rPr>
          <w:rFonts w:asciiTheme="majorHAnsi" w:hAnsiTheme="majorHAnsi"/>
        </w:rPr>
      </w:pPr>
      <m:oMath>
        <m:r>
          <w:rPr>
            <w:rFonts w:ascii="Cambria Math" w:hAnsi="Cambria Math"/>
            <w:sz w:val="28"/>
            <w:szCs w:val="28"/>
          </w:rPr>
          <m:t>5! =5·4·3·2·1</m:t>
        </m:r>
      </m:oMath>
      <w:r w:rsidRPr="00F87228">
        <w:rPr>
          <w:rFonts w:asciiTheme="majorHAnsi" w:hAnsiTheme="majorHAnsi"/>
        </w:rPr>
        <w:t xml:space="preserve"> (</w:t>
      </w:r>
      <w:r w:rsidRPr="00F87228">
        <w:rPr>
          <w:rFonts w:cs="Arial"/>
        </w:rPr>
        <w:t>the dot shown as a running product)</w:t>
      </w:r>
    </w:p>
    <w:p w14:paraId="0E5D251F" w14:textId="77777777" w:rsidR="00F226F6" w:rsidRPr="00F87228" w:rsidRDefault="00F226F6" w:rsidP="00556EE7">
      <w:pPr>
        <w:ind w:left="720"/>
        <w:rPr>
          <w:sz w:val="30"/>
        </w:rPr>
      </w:pPr>
      <w:r w:rsidRPr="00F87228">
        <w:rPr>
          <w:rFonts w:ascii="SimBraille" w:hAnsi="SimBraille" w:cs="Courier New"/>
          <w:sz w:val="40"/>
          <w:szCs w:val="40"/>
        </w:rPr>
        <w:t>#e6 "7 #e"4#d"4#c"4#b"4#a</w:t>
      </w:r>
    </w:p>
    <w:p w14:paraId="2CDBE819" w14:textId="77777777" w:rsidR="00F226F6" w:rsidRPr="00F87228" w:rsidRDefault="00F226F6" w:rsidP="00556EE7">
      <w:pPr>
        <w:ind w:left="720"/>
      </w:pPr>
      <m:oMathPara>
        <m:oMathParaPr>
          <m:jc m:val="left"/>
        </m:oMathParaPr>
        <m:oMath>
          <m:r>
            <w:rPr>
              <w:rFonts w:ascii="Cambria Math" w:eastAsiaTheme="minorEastAsia" w:hAnsi="Cambria Math" w:cs="Cambria Math"/>
              <w:sz w:val="28"/>
              <w:szCs w:val="28"/>
            </w:rPr>
            <m:t>∴</m:t>
          </m:r>
          <m:r>
            <w:rPr>
              <w:rFonts w:ascii="Cambria Math" w:eastAsiaTheme="minorEastAsia" w:hAnsi="Cambria Math"/>
              <w:sz w:val="28"/>
              <w:szCs w:val="28"/>
            </w:rPr>
            <m:t xml:space="preserve"> y = 7</m:t>
          </m:r>
        </m:oMath>
      </m:oMathPara>
    </w:p>
    <w:p w14:paraId="0B63C92C" w14:textId="77777777" w:rsidR="00F226F6" w:rsidRPr="00F87228" w:rsidRDefault="00F226F6" w:rsidP="00556EE7">
      <w:pPr>
        <w:ind w:left="720"/>
        <w:rPr>
          <w:sz w:val="30"/>
        </w:rPr>
      </w:pPr>
      <w:r w:rsidRPr="00F87228">
        <w:rPr>
          <w:rFonts w:ascii="SimBraille" w:hAnsi="SimBraille" w:cs="Courier New"/>
          <w:sz w:val="40"/>
          <w:szCs w:val="40"/>
        </w:rPr>
        <w:t>;,* ;y "7 #g</w:t>
      </w:r>
    </w:p>
    <w:p w14:paraId="633142D4" w14:textId="77777777" w:rsidR="00F226F6" w:rsidRPr="00F87228" w:rsidRDefault="00F226F6" w:rsidP="00556EE7">
      <w:pPr>
        <w:ind w:left="720"/>
      </w:pPr>
      <m:oMath>
        <m:r>
          <w:rPr>
            <w:rFonts w:ascii="Cambria Math" w:hAnsi="Cambria Math"/>
            <w:sz w:val="28"/>
            <w:szCs w:val="28"/>
          </w:rPr>
          <m:t>∠A+ ∠B=90°</m:t>
        </m:r>
      </m:oMath>
      <w:r w:rsidRPr="00F87228">
        <w:t xml:space="preserve"> </w:t>
      </w:r>
    </w:p>
    <w:p w14:paraId="73DDAFEE"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_[,a"6_[,b "7 #ij^j</w:t>
      </w:r>
    </w:p>
    <w:p w14:paraId="67C7A64C" w14:textId="77777777" w:rsidR="00F226F6" w:rsidRPr="00F87228" w:rsidRDefault="00F226F6" w:rsidP="00556EE7">
      <w:pPr>
        <w:ind w:left="720"/>
        <w:rPr>
          <w:rFonts w:eastAsiaTheme="minorEastAsia"/>
        </w:rPr>
      </w:pPr>
      <m:oMath>
        <m:r>
          <w:rPr>
            <w:rFonts w:ascii="Cambria Math" w:hAnsi="Cambria Math"/>
            <w:sz w:val="28"/>
            <w:szCs w:val="28"/>
          </w:rPr>
          <m:t>AB∥CD</m:t>
        </m:r>
      </m:oMath>
      <w:r w:rsidRPr="00F87228">
        <w:rPr>
          <w:rFonts w:eastAsiaTheme="minorEastAsia"/>
          <w:i/>
        </w:rPr>
        <w:t xml:space="preserve"> </w:t>
      </w:r>
    </w:p>
    <w:p w14:paraId="71438E11" w14:textId="77777777" w:rsidR="00F226F6" w:rsidRPr="00F87228" w:rsidRDefault="00F226F6" w:rsidP="00556EE7">
      <w:pPr>
        <w:ind w:left="720"/>
        <w:rPr>
          <w:rFonts w:eastAsiaTheme="minorEastAsia"/>
          <w:sz w:val="30"/>
        </w:rPr>
      </w:pPr>
      <w:r w:rsidRPr="00F87228">
        <w:rPr>
          <w:rFonts w:ascii="SimBraille" w:hAnsi="SimBraille" w:cs="Courier New"/>
          <w:sz w:val="40"/>
          <w:szCs w:val="40"/>
        </w:rPr>
        <w:t>;,,ab #l ;,,cd</w:t>
      </w:r>
    </w:p>
    <w:p w14:paraId="7F3E6B69" w14:textId="77777777" w:rsidR="00F226F6" w:rsidRPr="00F87228" w:rsidRDefault="00F226F6" w:rsidP="00556EE7">
      <w:pPr>
        <w:ind w:left="720"/>
        <w:rPr>
          <w:rFonts w:eastAsiaTheme="minorEastAsia"/>
          <w:i/>
        </w:rPr>
      </w:pPr>
      <m:oMath>
        <m:r>
          <w:rPr>
            <w:rFonts w:ascii="Cambria Math" w:hAnsi="Cambria Math"/>
            <w:sz w:val="28"/>
            <w:szCs w:val="28"/>
          </w:rPr>
          <m:t>AB⊥CD</m:t>
        </m:r>
      </m:oMath>
      <w:r w:rsidRPr="00F87228">
        <w:rPr>
          <w:rFonts w:eastAsiaTheme="minorEastAsia"/>
          <w:i/>
        </w:rPr>
        <w:t xml:space="preserve"> </w:t>
      </w:r>
    </w:p>
    <w:p w14:paraId="18ABA3D1"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;,,ab #- ;,,cd</w:t>
      </w:r>
    </w:p>
    <w:p w14:paraId="37BDF866" w14:textId="77777777" w:rsidR="00F226F6" w:rsidRPr="00F87228" w:rsidRDefault="00F226F6" w:rsidP="00C00DB1">
      <w:pPr>
        <w:keepNext/>
        <w:ind w:left="720"/>
        <w:rPr>
          <w:rFonts w:cs="Arial"/>
        </w:rPr>
      </w:pPr>
      <m:oMathPara>
        <m:oMathParaPr>
          <m:jc m:val="left"/>
        </m:oMathParaPr>
        <m:oMath>
          <m:r>
            <m:rPr>
              <m:sty m:val="p"/>
            </m:rPr>
            <w:rPr>
              <w:rFonts w:ascii="Cambria Math" w:hAnsi="Cambria Math" w:cs="Arial"/>
              <w:sz w:val="28"/>
              <w:szCs w:val="28"/>
            </w:rPr>
            <m:t>∆</m:t>
          </m:r>
          <m:r>
            <w:rPr>
              <w:rFonts w:ascii="Cambria Math" w:hAnsi="Cambria Math" w:cs="Arial"/>
              <w:sz w:val="28"/>
              <w:szCs w:val="28"/>
            </w:rPr>
            <m:t>ABC</m:t>
          </m:r>
          <m:r>
            <m:rPr>
              <m:sty m:val="p"/>
            </m:rPr>
            <w:rPr>
              <w:rFonts w:ascii="Cambria Math" w:hAnsi="Cambria Math" w:cs="Arial"/>
              <w:sz w:val="28"/>
              <w:szCs w:val="28"/>
            </w:rPr>
            <m:t xml:space="preserve"> ≡ ∆</m:t>
          </m:r>
          <m:r>
            <w:rPr>
              <w:rFonts w:ascii="Cambria Math" w:hAnsi="Cambria Math" w:cs="Arial"/>
              <w:sz w:val="28"/>
              <w:szCs w:val="28"/>
            </w:rPr>
            <m:t>DEF</m:t>
          </m:r>
        </m:oMath>
      </m:oMathPara>
    </w:p>
    <w:p w14:paraId="0DEF3341"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;;;$#c:,,abc _= $#</w:t>
      </w:r>
      <w:proofErr w:type="spellStart"/>
      <w:r w:rsidRPr="00F87228">
        <w:rPr>
          <w:rFonts w:ascii="SimBraille" w:hAnsi="SimBraille" w:cs="Courier New"/>
          <w:sz w:val="40"/>
          <w:szCs w:val="40"/>
        </w:rPr>
        <w:t>c:,,def</w:t>
      </w:r>
      <w:proofErr w:type="spellEnd"/>
      <w:r w:rsidRPr="00F87228">
        <w:rPr>
          <w:rFonts w:ascii="SimBraille" w:hAnsi="SimBraille" w:cs="Courier New"/>
          <w:sz w:val="40"/>
          <w:szCs w:val="40"/>
        </w:rPr>
        <w:t>;'</w:t>
      </w:r>
    </w:p>
    <w:p w14:paraId="2C8E020E" w14:textId="77777777" w:rsidR="00F226F6" w:rsidRPr="00F87228" w:rsidRDefault="00F226F6" w:rsidP="00556EE7">
      <w:pPr>
        <w:ind w:left="720"/>
        <w:rPr>
          <w:rFonts w:cs="Tahoma"/>
          <w:szCs w:val="28"/>
        </w:rPr>
      </w:pPr>
      <w:r w:rsidRPr="00F87228">
        <w:rPr>
          <w:rFonts w:cs="Tahoma"/>
          <w:szCs w:val="28"/>
        </w:rPr>
        <w:t xml:space="preserve">OR </w:t>
      </w:r>
    </w:p>
    <w:p w14:paraId="5EF1AAD3"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 xml:space="preserve">;$#c:,,abc _= ;$#c:,,def </w:t>
      </w:r>
    </w:p>
    <w:p w14:paraId="645FB704" w14:textId="77777777" w:rsidR="00F226F6" w:rsidRPr="00F87228" w:rsidRDefault="00F226F6" w:rsidP="00556EE7">
      <w:pPr>
        <w:ind w:left="720"/>
        <w:rPr>
          <w:rFonts w:cs="Arial"/>
        </w:rPr>
      </w:pPr>
      <m:oMathPara>
        <m:oMathParaPr>
          <m:jc m:val="left"/>
        </m:oMathParaPr>
        <m:oMath>
          <m:r>
            <m:rPr>
              <m:sty m:val="p"/>
            </m:rPr>
            <w:rPr>
              <w:rFonts w:ascii="Cambria Math" w:hAnsi="Cambria Math" w:cs="Arial"/>
              <w:sz w:val="28"/>
              <w:szCs w:val="28"/>
            </w:rPr>
            <m:t>∆</m:t>
          </m:r>
          <m:r>
            <w:rPr>
              <w:rFonts w:ascii="Cambria Math" w:hAnsi="Cambria Math" w:cs="Arial"/>
              <w:sz w:val="28"/>
              <w:szCs w:val="28"/>
            </w:rPr>
            <m:t xml:space="preserve">ABC </m:t>
          </m:r>
          <m:r>
            <m:rPr>
              <m:sty m:val="p"/>
            </m:rPr>
            <w:rPr>
              <w:rFonts w:ascii="Cambria Math" w:hAnsi="Cambria Math" w:cs="Arial"/>
              <w:sz w:val="28"/>
              <w:szCs w:val="28"/>
            </w:rPr>
            <m:t xml:space="preserve"> |||  ∆</m:t>
          </m:r>
          <m:r>
            <w:rPr>
              <w:rFonts w:ascii="Cambria Math" w:hAnsi="Cambria Math" w:cs="Arial"/>
              <w:sz w:val="28"/>
              <w:szCs w:val="28"/>
            </w:rPr>
            <m:t>DEF</m:t>
          </m:r>
        </m:oMath>
      </m:oMathPara>
    </w:p>
    <w:p w14:paraId="46FCFEA0"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lastRenderedPageBreak/>
        <w:t>;;;$#c:,,abc #_l $#</w:t>
      </w:r>
      <w:proofErr w:type="spellStart"/>
      <w:r w:rsidRPr="00F87228">
        <w:rPr>
          <w:rFonts w:ascii="SimBraille" w:hAnsi="SimBraille" w:cs="Courier New"/>
          <w:sz w:val="40"/>
          <w:szCs w:val="40"/>
        </w:rPr>
        <w:t>c:,,def</w:t>
      </w:r>
      <w:proofErr w:type="spellEnd"/>
      <w:r w:rsidRPr="00F87228">
        <w:rPr>
          <w:rFonts w:ascii="SimBraille" w:hAnsi="SimBraille" w:cs="Courier New"/>
          <w:sz w:val="40"/>
          <w:szCs w:val="40"/>
        </w:rPr>
        <w:t>;'</w:t>
      </w:r>
    </w:p>
    <w:p w14:paraId="72C128B9" w14:textId="77777777" w:rsidR="00F226F6" w:rsidRPr="00F87228" w:rsidRDefault="00F226F6" w:rsidP="00556EE7">
      <w:pPr>
        <w:ind w:left="720"/>
      </w:pPr>
      <w:r w:rsidRPr="00F87228">
        <w:t>OR</w:t>
      </w:r>
    </w:p>
    <w:p w14:paraId="774430EC"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;$#c:,,abc #_l ;$#c:,,def</w:t>
      </w:r>
    </w:p>
    <w:p w14:paraId="748D4D50" w14:textId="77777777" w:rsidR="00F226F6" w:rsidRPr="00F87228" w:rsidRDefault="00000000" w:rsidP="00556EE7">
      <w:pPr>
        <w:ind w:left="720"/>
      </w:pPr>
      <m:oMath>
        <m:f>
          <m:fPr>
            <m:ctrlPr>
              <w:rPr>
                <w:rFonts w:ascii="Cambria Math" w:hAnsi="Cambria Math"/>
                <w:i/>
                <w:sz w:val="32"/>
                <w:szCs w:val="32"/>
              </w:rPr>
            </m:ctrlPr>
          </m:fPr>
          <m:num>
            <m:r>
              <w:rPr>
                <w:rFonts w:ascii="Cambria Math" w:hAnsi="Cambria Math"/>
                <w:sz w:val="32"/>
                <w:szCs w:val="32"/>
              </w:rPr>
              <m:t>6×3</m:t>
            </m:r>
          </m:num>
          <m:den>
            <m:r>
              <w:rPr>
                <w:rFonts w:ascii="Cambria Math" w:hAnsi="Cambria Math"/>
                <w:sz w:val="32"/>
                <w:szCs w:val="32"/>
              </w:rPr>
              <m:t>12</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i/>
                <w:sz w:val="32"/>
                <w:szCs w:val="32"/>
              </w:rPr>
              <w:fldChar w:fldCharType="begin"/>
            </m:r>
            <m:r>
              <m:rPr>
                <m:sty m:val="p"/>
              </m:rPr>
              <w:rPr>
                <w:rFonts w:ascii="Cambria Math" w:eastAsiaTheme="minorEastAsia" w:hAnsi="Cambria Math"/>
                <w:sz w:val="32"/>
                <w:szCs w:val="32"/>
              </w:rPr>
              <m:t xml:space="preserve"> EQ \o (6,/) </m:t>
            </m:r>
            <m:r>
              <w:rPr>
                <w:rFonts w:ascii="Cambria Math" w:eastAsiaTheme="minorEastAsia" w:hAnsi="Cambria Math"/>
                <w:i/>
                <w:sz w:val="32"/>
                <w:szCs w:val="32"/>
              </w:rPr>
              <w:fldChar w:fldCharType="end"/>
            </m:r>
            <m:r>
              <w:rPr>
                <w:rFonts w:ascii="Cambria Math" w:eastAsiaTheme="minorEastAsia" w:hAnsi="Cambria Math"/>
                <w:sz w:val="32"/>
                <w:szCs w:val="32"/>
              </w:rPr>
              <m:t>×3</m:t>
            </m:r>
          </m:num>
          <m:den>
            <m:r>
              <w:rPr>
                <w:rFonts w:ascii="Cambria Math" w:eastAsiaTheme="minorEastAsia" w:hAnsi="Cambria Math"/>
                <w:i/>
                <w:sz w:val="32"/>
                <w:szCs w:val="32"/>
              </w:rPr>
              <w:fldChar w:fldCharType="begin"/>
            </m:r>
            <m:r>
              <m:rPr>
                <m:sty m:val="p"/>
              </m:rPr>
              <w:rPr>
                <w:rFonts w:ascii="Cambria Math" w:eastAsiaTheme="minorEastAsia" w:hAnsi="Cambria Math"/>
                <w:sz w:val="32"/>
                <w:szCs w:val="32"/>
              </w:rPr>
              <m:t xml:space="preserve"> EQ \o (6,/) </m:t>
            </m:r>
            <m:r>
              <w:rPr>
                <w:rFonts w:ascii="Cambria Math" w:eastAsiaTheme="minorEastAsia" w:hAnsi="Cambria Math"/>
                <w:i/>
                <w:sz w:val="32"/>
                <w:szCs w:val="32"/>
              </w:rPr>
              <w:fldChar w:fldCharType="end"/>
            </m:r>
            <m:r>
              <w:rPr>
                <w:rFonts w:ascii="Cambria Math" w:eastAsiaTheme="minorEastAsia" w:hAnsi="Cambria Math"/>
                <w:sz w:val="32"/>
                <w:szCs w:val="32"/>
              </w:rPr>
              <m:t>×2</m:t>
            </m:r>
          </m:den>
        </m:f>
      </m:oMath>
      <w:r w:rsidR="00F226F6">
        <w:rPr>
          <w:rFonts w:eastAsiaTheme="minorEastAsia"/>
          <w:szCs w:val="28"/>
        </w:rPr>
        <w:t xml:space="preserve"> </w:t>
      </w:r>
    </w:p>
    <w:p w14:paraId="6BDBE7CD" w14:textId="77777777" w:rsidR="00F226F6" w:rsidRPr="00F87228" w:rsidRDefault="00F226F6" w:rsidP="00556EE7">
      <w:pPr>
        <w:ind w:left="720"/>
        <w:rPr>
          <w:rFonts w:cs="Arial"/>
        </w:rPr>
      </w:pPr>
      <w:r w:rsidRPr="00F87228">
        <w:rPr>
          <w:rFonts w:cs="Arial"/>
        </w:rPr>
        <w:t>Note the use of the dot 5 continuation indicator in the following example.</w:t>
      </w:r>
    </w:p>
    <w:p w14:paraId="6E58997B"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 xml:space="preserve">;(#f"8#c./#ab)" </w:t>
      </w:r>
    </w:p>
    <w:p w14:paraId="5805072E"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 xml:space="preserve">"7 ;(#f@:"8#c./#f@:"8#b) </w:t>
      </w:r>
    </w:p>
    <w:p w14:paraId="53F16785" w14:textId="77777777" w:rsidR="00F226F6" w:rsidRDefault="00F226F6" w:rsidP="00556EE7">
      <w:pPr>
        <w:ind w:left="720"/>
      </w:pPr>
      <w:r w:rsidRPr="00F87228">
        <w:t>OR</w:t>
      </w:r>
    </w:p>
    <w:p w14:paraId="6F1D4429" w14:textId="77777777" w:rsidR="00F226F6" w:rsidRPr="00F87228" w:rsidRDefault="00F226F6" w:rsidP="00556EE7">
      <w:pPr>
        <w:ind w:left="720"/>
        <w:rPr>
          <w:rFonts w:cs="Arial"/>
        </w:rPr>
      </w:pPr>
      <w:r>
        <w:rPr>
          <w:rFonts w:cs="Arial"/>
        </w:rPr>
        <w:t>N</w:t>
      </w:r>
      <w:r w:rsidRPr="00F87228">
        <w:rPr>
          <w:rFonts w:cs="Arial"/>
        </w:rPr>
        <w:t>ote the equals sign taken to the new line without the dot 5 continuation indicator.</w:t>
      </w:r>
    </w:p>
    <w:p w14:paraId="50CCD9D8" w14:textId="77777777" w:rsidR="00F226F6" w:rsidRPr="00F87228" w:rsidRDefault="00F226F6" w:rsidP="00556EE7">
      <w:pPr>
        <w:ind w:left="720"/>
        <w:rPr>
          <w:sz w:val="30"/>
        </w:rPr>
      </w:pPr>
      <w:r w:rsidRPr="00F87228">
        <w:rPr>
          <w:rFonts w:ascii="SimBraille" w:hAnsi="SimBraille" w:cs="Courier New"/>
          <w:sz w:val="40"/>
          <w:szCs w:val="40"/>
        </w:rPr>
        <w:t>;(#f"8#c./#ab)</w:t>
      </w:r>
    </w:p>
    <w:p w14:paraId="5DCE2489"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"7 ;(#f@:"8#c./#f@:"8#b)</w:t>
      </w:r>
    </w:p>
    <w:p w14:paraId="1EA58D02" w14:textId="77777777" w:rsidR="00F226F6" w:rsidRPr="00F87228" w:rsidRDefault="00F226F6" w:rsidP="00556EE7">
      <w:pPr>
        <w:ind w:left="720"/>
      </w:pPr>
      <w:r w:rsidRPr="00F87228">
        <w:t xml:space="preserve">Yes          </w:t>
      </w:r>
      <w:r w:rsidRPr="00F87228">
        <w:rPr>
          <w:rFonts w:ascii="tick" w:hAnsi="tick"/>
        </w:rPr>
        <w:t xml:space="preserve"> </w:t>
      </w:r>
      <w:r w:rsidRPr="00F87228">
        <w:rPr>
          <w:rFonts w:ascii="tick" w:hAnsi="tick"/>
        </w:rPr>
        <w:tab/>
        <w:t xml:space="preserve">    </w:t>
      </w:r>
      <w:r w:rsidRPr="00F87228">
        <w:sym w:font="Wingdings" w:char="F0FC"/>
      </w:r>
    </w:p>
    <w:p w14:paraId="501F5500" w14:textId="77777777" w:rsidR="00F226F6" w:rsidRPr="00F87228" w:rsidRDefault="00F226F6" w:rsidP="00556EE7">
      <w:pPr>
        <w:ind w:left="720"/>
        <w:rPr>
          <w:rFonts w:ascii="SimBraille" w:hAnsi="SimBraille" w:cs="Courier New"/>
          <w:sz w:val="38"/>
          <w:szCs w:val="40"/>
        </w:rPr>
      </w:pPr>
      <w:r w:rsidRPr="00F87228">
        <w:rPr>
          <w:rFonts w:ascii="SimBraille" w:hAnsi="SimBraille"/>
          <w:sz w:val="40"/>
          <w:szCs w:val="40"/>
        </w:rPr>
        <w:t>,yes</w:t>
      </w:r>
      <w:r w:rsidRPr="00F87228">
        <w:rPr>
          <w:rFonts w:ascii="SimBraille" w:hAnsi="SimBraille"/>
        </w:rPr>
        <w:t xml:space="preserve">  </w:t>
      </w:r>
      <w:r w:rsidRPr="00F87228">
        <w:rPr>
          <w:rFonts w:ascii="SimBraille" w:hAnsi="SimBraille" w:cs="Courier New"/>
          <w:sz w:val="38"/>
          <w:szCs w:val="40"/>
        </w:rPr>
        <w:t>@%</w:t>
      </w:r>
    </w:p>
    <w:p w14:paraId="5D0CC195" w14:textId="080EEFD2" w:rsidR="00F226F6" w:rsidRPr="00855831" w:rsidRDefault="00F226F6" w:rsidP="00F226F6">
      <w:pPr>
        <w:pStyle w:val="Heading2"/>
      </w:pPr>
      <w:bookmarkStart w:id="94" w:name="_Toc45008420"/>
      <w:bookmarkStart w:id="95" w:name="_Toc45707125"/>
      <w:bookmarkStart w:id="96" w:name="_Toc45707584"/>
      <w:bookmarkStart w:id="97" w:name="_Toc45713364"/>
      <w:r w:rsidRPr="00855831">
        <w:t>Superscripts and Subscripts</w:t>
      </w:r>
      <w:bookmarkEnd w:id="94"/>
      <w:bookmarkEnd w:id="95"/>
      <w:bookmarkEnd w:id="96"/>
      <w:bookmarkEnd w:id="97"/>
    </w:p>
    <w:p w14:paraId="4D6B5023" w14:textId="77777777" w:rsidR="00F226F6" w:rsidRPr="00F87228" w:rsidRDefault="00F226F6" w:rsidP="00F226F6">
      <w:pPr>
        <w:pStyle w:val="Para"/>
        <w:spacing w:before="120"/>
        <w:ind w:firstLine="0"/>
        <w:rPr>
          <w:rFonts w:cs="Arial"/>
        </w:rPr>
      </w:pPr>
      <w:r w:rsidRPr="00F87228">
        <w:rPr>
          <w:rFonts w:ascii="SimBraille" w:hAnsi="SimBraille" w:cs="Arial"/>
          <w:sz w:val="40"/>
          <w:szCs w:val="40"/>
        </w:rPr>
        <w:t xml:space="preserve">9    </w:t>
      </w:r>
      <w:r w:rsidRPr="00F87228">
        <w:rPr>
          <w:rFonts w:cs="Arial"/>
        </w:rPr>
        <w:t>Level change up</w:t>
      </w:r>
    </w:p>
    <w:p w14:paraId="28EE34D8" w14:textId="77777777" w:rsidR="00F226F6" w:rsidRDefault="00F226F6" w:rsidP="00F226F6">
      <w:pPr>
        <w:pStyle w:val="Para"/>
        <w:spacing w:before="120"/>
        <w:ind w:firstLine="0"/>
        <w:rPr>
          <w:rFonts w:cs="Arial"/>
        </w:rPr>
      </w:pPr>
      <w:r w:rsidRPr="00F87228">
        <w:rPr>
          <w:rFonts w:ascii="SimBraille" w:hAnsi="SimBraille" w:cs="Arial"/>
          <w:sz w:val="40"/>
          <w:szCs w:val="40"/>
        </w:rPr>
        <w:t xml:space="preserve">5    </w:t>
      </w:r>
      <w:r w:rsidRPr="00F87228">
        <w:rPr>
          <w:rFonts w:cs="Arial"/>
        </w:rPr>
        <w:t>Level change down</w:t>
      </w:r>
    </w:p>
    <w:p w14:paraId="556E0C0C" w14:textId="77777777" w:rsidR="00F226F6" w:rsidRPr="00F87228" w:rsidRDefault="00F226F6" w:rsidP="00F226F6">
      <w:pPr>
        <w:tabs>
          <w:tab w:val="left" w:pos="1985"/>
        </w:tabs>
        <w:spacing w:before="120"/>
        <w:ind w:left="1985" w:hanging="1985"/>
        <w:rPr>
          <w:rFonts w:cs="Arial"/>
          <w:szCs w:val="28"/>
        </w:rPr>
      </w:pPr>
      <w:r w:rsidRPr="00F87228">
        <w:rPr>
          <w:rFonts w:ascii="SimBraille" w:hAnsi="SimBraille" w:cs="Courier New"/>
          <w:sz w:val="40"/>
          <w:szCs w:val="40"/>
        </w:rPr>
        <w:t xml:space="preserve">&lt;    </w:t>
      </w:r>
      <w:r w:rsidRPr="00F87228">
        <w:rPr>
          <w:rFonts w:cs="Arial"/>
          <w:szCs w:val="28"/>
        </w:rPr>
        <w:t>Open braille grouping sign</w:t>
      </w:r>
    </w:p>
    <w:p w14:paraId="79D1106E" w14:textId="77777777" w:rsidR="00F226F6" w:rsidRPr="00F87228" w:rsidRDefault="00F226F6" w:rsidP="00F226F6">
      <w:pPr>
        <w:spacing w:before="120"/>
        <w:rPr>
          <w:rFonts w:cs="Arial"/>
          <w:szCs w:val="28"/>
        </w:rPr>
      </w:pPr>
      <w:r w:rsidRPr="00F87228">
        <w:rPr>
          <w:rFonts w:ascii="SimBraille" w:hAnsi="SimBraille" w:cs="Courier New"/>
          <w:sz w:val="40"/>
          <w:szCs w:val="40"/>
        </w:rPr>
        <w:t xml:space="preserve">&gt;    </w:t>
      </w:r>
      <w:r w:rsidRPr="00F87228">
        <w:rPr>
          <w:rFonts w:cs="Arial"/>
          <w:szCs w:val="28"/>
        </w:rPr>
        <w:t>Closing braille grouping sign</w:t>
      </w:r>
    </w:p>
    <w:p w14:paraId="647057A0" w14:textId="3249E712" w:rsidR="00F226F6" w:rsidRPr="00AF5597" w:rsidRDefault="00F226F6" w:rsidP="00F226F6">
      <w:pPr>
        <w:pStyle w:val="Heading3"/>
        <w:rPr>
          <w:rFonts w:cs="Arial"/>
          <w:sz w:val="28"/>
          <w:szCs w:val="28"/>
        </w:rPr>
      </w:pPr>
      <w:bookmarkStart w:id="98" w:name="_Toc45008421"/>
      <w:bookmarkStart w:id="99" w:name="_Toc45707126"/>
      <w:bookmarkStart w:id="100" w:name="_Toc45707585"/>
      <w:bookmarkStart w:id="101" w:name="_Toc45713365"/>
      <w:r w:rsidRPr="00AF5597">
        <w:rPr>
          <w:rFonts w:cs="Arial"/>
          <w:sz w:val="28"/>
          <w:szCs w:val="28"/>
        </w:rPr>
        <w:t>D</w:t>
      </w:r>
      <w:r w:rsidRPr="004A41FC">
        <w:rPr>
          <w:rFonts w:cs="Arial"/>
          <w:sz w:val="28"/>
          <w:szCs w:val="28"/>
        </w:rPr>
        <w:t>efinition o</w:t>
      </w:r>
      <w:bookmarkStart w:id="102" w:name="_Toc14773498"/>
      <w:r w:rsidRPr="004A41FC">
        <w:rPr>
          <w:rFonts w:cs="Arial"/>
          <w:sz w:val="28"/>
          <w:szCs w:val="28"/>
        </w:rPr>
        <w:t>f an Item</w:t>
      </w:r>
      <w:bookmarkEnd w:id="98"/>
      <w:bookmarkEnd w:id="99"/>
      <w:bookmarkEnd w:id="100"/>
      <w:bookmarkEnd w:id="101"/>
      <w:bookmarkEnd w:id="102"/>
    </w:p>
    <w:p w14:paraId="44DE8525" w14:textId="77777777" w:rsidR="00F226F6" w:rsidRPr="00F87228" w:rsidRDefault="00F226F6" w:rsidP="00F226F6">
      <w:pPr>
        <w:rPr>
          <w:rFonts w:cs="Arial"/>
          <w:szCs w:val="28"/>
        </w:rPr>
      </w:pPr>
      <w:r w:rsidRPr="00F87228">
        <w:rPr>
          <w:rFonts w:cs="Arial"/>
          <w:szCs w:val="28"/>
        </w:rPr>
        <w:t xml:space="preserve">An “item” is defined as any single symbol(s) that follows immediately after the level change indicator. It is therefore important to make clear to the reader exactly what symbol(s) must be included </w:t>
      </w:r>
      <w:proofErr w:type="gramStart"/>
      <w:r w:rsidRPr="00F87228">
        <w:rPr>
          <w:rFonts w:cs="Arial"/>
          <w:szCs w:val="28"/>
        </w:rPr>
        <w:t>as a consequence of</w:t>
      </w:r>
      <w:proofErr w:type="gramEnd"/>
      <w:r w:rsidRPr="00F87228">
        <w:rPr>
          <w:rFonts w:cs="Arial"/>
          <w:szCs w:val="28"/>
        </w:rPr>
        <w:t xml:space="preserve"> the level change indicator. </w:t>
      </w:r>
    </w:p>
    <w:p w14:paraId="3F197772" w14:textId="77777777" w:rsidR="00F226F6" w:rsidRPr="00F87228" w:rsidRDefault="00F226F6" w:rsidP="00F226F6">
      <w:pPr>
        <w:rPr>
          <w:rFonts w:cs="Arial"/>
          <w:szCs w:val="28"/>
        </w:rPr>
      </w:pPr>
      <w:r w:rsidRPr="00F87228">
        <w:rPr>
          <w:rFonts w:cs="Arial"/>
          <w:szCs w:val="28"/>
        </w:rPr>
        <w:t xml:space="preserve">There is a defined list below of specific conditions that </w:t>
      </w:r>
      <w:proofErr w:type="gramStart"/>
      <w:r w:rsidRPr="00F87228">
        <w:rPr>
          <w:rFonts w:cs="Arial"/>
          <w:szCs w:val="28"/>
        </w:rPr>
        <w:t>are considered to be</w:t>
      </w:r>
      <w:proofErr w:type="gramEnd"/>
      <w:r w:rsidRPr="00F87228">
        <w:rPr>
          <w:rFonts w:cs="Arial"/>
          <w:szCs w:val="28"/>
        </w:rPr>
        <w:t xml:space="preserve"> the “next item”. </w:t>
      </w:r>
    </w:p>
    <w:p w14:paraId="04EB4C94" w14:textId="77777777" w:rsidR="00F226F6" w:rsidRPr="00AF5597" w:rsidRDefault="00F226F6" w:rsidP="00F226F6">
      <w:pPr>
        <w:pStyle w:val="ListParagraph"/>
        <w:numPr>
          <w:ilvl w:val="0"/>
          <w:numId w:val="8"/>
        </w:numPr>
        <w:contextualSpacing w:val="0"/>
        <w:rPr>
          <w:rFonts w:cs="Arial"/>
          <w:szCs w:val="28"/>
        </w:rPr>
      </w:pPr>
      <w:r w:rsidRPr="00AF5597">
        <w:rPr>
          <w:rFonts w:cs="Arial"/>
          <w:szCs w:val="28"/>
        </w:rPr>
        <w:lastRenderedPageBreak/>
        <w:t>An entire number expressed in braille, i.e. the initiating numeric indicator and all succeeding symbols within the numeric mode (including any interior decimal points, commas, separator spaces, or simple numeric fraction lines).</w:t>
      </w:r>
    </w:p>
    <w:p w14:paraId="51E56FFA" w14:textId="7BE852E1" w:rsidR="00F226F6" w:rsidRPr="00F87228" w:rsidRDefault="00C00DB1" w:rsidP="00F226F6">
      <w:pPr>
        <w:numPr>
          <w:ilvl w:val="0"/>
          <w:numId w:val="8"/>
        </w:numPr>
        <w:rPr>
          <w:rFonts w:cs="Arial"/>
          <w:szCs w:val="28"/>
        </w:rPr>
      </w:pPr>
      <w:r w:rsidRPr="00F87228">
        <w:rPr>
          <w:rFonts w:cs="Arial"/>
          <w:szCs w:val="28"/>
        </w:rPr>
        <w:t>An entire general fraction</w:t>
      </w:r>
      <w:r w:rsidR="00F226F6" w:rsidRPr="00F87228">
        <w:rPr>
          <w:rFonts w:cs="Arial"/>
          <w:szCs w:val="28"/>
        </w:rPr>
        <w:t xml:space="preserve"> enclosed in general fraction indicators</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and</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 xml:space="preserve">Note that Grade 1 indicators will be required if the sequence is not already in Grade 1 mode. </w:t>
      </w:r>
    </w:p>
    <w:p w14:paraId="6A05BC15" w14:textId="63B94994" w:rsidR="00F226F6" w:rsidRPr="00F87228" w:rsidRDefault="00C00DB1" w:rsidP="00F226F6">
      <w:pPr>
        <w:numPr>
          <w:ilvl w:val="0"/>
          <w:numId w:val="8"/>
        </w:numPr>
        <w:rPr>
          <w:rFonts w:cs="Arial"/>
          <w:szCs w:val="28"/>
        </w:rPr>
      </w:pPr>
      <w:r w:rsidRPr="00F87228">
        <w:rPr>
          <w:rFonts w:cs="Arial"/>
          <w:szCs w:val="28"/>
        </w:rPr>
        <w:t>An entire radical expression</w:t>
      </w:r>
      <w:r w:rsidR="00F226F6" w:rsidRPr="00F87228">
        <w:rPr>
          <w:rFonts w:cs="Arial"/>
          <w:szCs w:val="28"/>
        </w:rPr>
        <w:t xml:space="preserve"> enclosed in radical indicators (such as a square root)</w:t>
      </w:r>
      <w:r w:rsidR="008F286E">
        <w:rPr>
          <w:rFonts w:cs="Arial"/>
          <w:szCs w:val="28"/>
        </w:rPr>
        <w:t>.</w:t>
      </w:r>
    </w:p>
    <w:p w14:paraId="790D71E7" w14:textId="3ECD55E3" w:rsidR="00F226F6" w:rsidRPr="00F87228" w:rsidRDefault="00F226F6" w:rsidP="00F226F6">
      <w:pPr>
        <w:numPr>
          <w:ilvl w:val="0"/>
          <w:numId w:val="8"/>
        </w:numPr>
        <w:rPr>
          <w:rFonts w:cs="Arial"/>
          <w:szCs w:val="28"/>
        </w:rPr>
      </w:pPr>
      <w:r w:rsidRPr="00F87228">
        <w:rPr>
          <w:rFonts w:cs="Arial"/>
          <w:szCs w:val="28"/>
        </w:rPr>
        <w:t>An arrow</w:t>
      </w:r>
      <w:r w:rsidR="008F286E">
        <w:rPr>
          <w:rFonts w:cs="Arial"/>
          <w:szCs w:val="28"/>
        </w:rPr>
        <w:t>.</w:t>
      </w:r>
    </w:p>
    <w:p w14:paraId="13D7A9ED" w14:textId="3F2086A2" w:rsidR="00F226F6" w:rsidRPr="00F87228" w:rsidRDefault="00F226F6" w:rsidP="00F226F6">
      <w:pPr>
        <w:numPr>
          <w:ilvl w:val="0"/>
          <w:numId w:val="8"/>
        </w:numPr>
        <w:rPr>
          <w:rFonts w:cs="Arial"/>
          <w:szCs w:val="28"/>
        </w:rPr>
      </w:pPr>
      <w:r w:rsidRPr="00F87228">
        <w:rPr>
          <w:rFonts w:cs="Arial"/>
          <w:szCs w:val="28"/>
        </w:rPr>
        <w:t>An arbitrary shape</w:t>
      </w:r>
      <w:r w:rsidR="008F286E">
        <w:rPr>
          <w:rFonts w:cs="Arial"/>
          <w:szCs w:val="28"/>
        </w:rPr>
        <w:t>.</w:t>
      </w:r>
    </w:p>
    <w:p w14:paraId="539E9814" w14:textId="5DD9CB8B" w:rsidR="00F226F6" w:rsidRPr="00F87228" w:rsidRDefault="00F226F6" w:rsidP="00F226F6">
      <w:pPr>
        <w:numPr>
          <w:ilvl w:val="0"/>
          <w:numId w:val="8"/>
        </w:numPr>
        <w:rPr>
          <w:rFonts w:cs="Arial"/>
          <w:szCs w:val="28"/>
        </w:rPr>
      </w:pPr>
      <w:r w:rsidRPr="00F87228">
        <w:rPr>
          <w:rFonts w:cs="Arial"/>
          <w:szCs w:val="28"/>
        </w:rPr>
        <w:t>Any expression enclosed in matching pairs of round parentheses, square brackets or curly braces</w:t>
      </w:r>
      <w:r w:rsidR="008F286E">
        <w:rPr>
          <w:rFonts w:cs="Arial"/>
          <w:szCs w:val="28"/>
        </w:rPr>
        <w:t>.</w:t>
      </w:r>
    </w:p>
    <w:p w14:paraId="6F2231D9" w14:textId="0DB3894A" w:rsidR="00F226F6" w:rsidRPr="00AF5597" w:rsidRDefault="00556EE7" w:rsidP="00F226F6">
      <w:pPr>
        <w:rPr>
          <w:rFonts w:cs="Arial"/>
          <w:b/>
          <w:bCs/>
          <w:szCs w:val="28"/>
        </w:rPr>
      </w:pPr>
      <w:r w:rsidRPr="00AF5597">
        <w:rPr>
          <w:rFonts w:cs="Arial"/>
          <w:b/>
          <w:bCs/>
          <w:szCs w:val="28"/>
        </w:rPr>
        <w:t>Notes</w:t>
      </w:r>
      <w:r w:rsidR="00F226F6" w:rsidRPr="00AF5597">
        <w:rPr>
          <w:rFonts w:cs="Arial"/>
          <w:b/>
          <w:bCs/>
          <w:szCs w:val="28"/>
        </w:rPr>
        <w:t>:</w:t>
      </w:r>
    </w:p>
    <w:p w14:paraId="4BFECD92" w14:textId="77777777" w:rsidR="00F226F6" w:rsidRPr="00F87228" w:rsidRDefault="00F226F6" w:rsidP="00F226F6">
      <w:pPr>
        <w:pStyle w:val="ListParagraph"/>
        <w:numPr>
          <w:ilvl w:val="0"/>
          <w:numId w:val="24"/>
        </w:numPr>
        <w:contextualSpacing w:val="0"/>
        <w:rPr>
          <w:rFonts w:cs="Arial"/>
          <w:b/>
          <w:bCs/>
          <w:szCs w:val="28"/>
        </w:rPr>
      </w:pPr>
      <w:r w:rsidRPr="007C4EBE">
        <w:rPr>
          <w:rFonts w:cs="Arial"/>
          <w:szCs w:val="28"/>
        </w:rPr>
        <w:t>If none of the above conditions apply then the “item” is only the next symbol and may require braille grouping indicators</w:t>
      </w:r>
      <w:r>
        <w:rPr>
          <w:rFonts w:cs="Arial"/>
          <w:szCs w:val="28"/>
        </w:rPr>
        <w:t>,</w:t>
      </w:r>
      <w:r w:rsidRPr="007C4EBE">
        <w:rPr>
          <w:szCs w:val="28"/>
        </w:rPr>
        <w:t xml:space="preserve"> </w:t>
      </w:r>
      <w:r w:rsidRPr="007C4EBE">
        <w:rPr>
          <w:rFonts w:cs="Arial"/>
          <w:szCs w:val="28"/>
        </w:rPr>
        <w:t>opening</w:t>
      </w:r>
      <w:r w:rsidRPr="00F87228">
        <w:t xml:space="preserve"> (</w:t>
      </w:r>
      <w:r w:rsidRPr="007C4EBE">
        <w:rPr>
          <w:rFonts w:ascii="SimBraille" w:hAnsi="SimBraille" w:cs="Courier New"/>
          <w:sz w:val="40"/>
          <w:szCs w:val="40"/>
        </w:rPr>
        <w:t>&lt;</w:t>
      </w:r>
      <w:r w:rsidRPr="007C4EBE">
        <w:rPr>
          <w:rFonts w:cs="Arial"/>
          <w:szCs w:val="28"/>
        </w:rPr>
        <w:t>) and</w:t>
      </w:r>
      <w:r w:rsidRPr="007C4EBE">
        <w:rPr>
          <w:szCs w:val="28"/>
        </w:rPr>
        <w:t xml:space="preserve"> </w:t>
      </w:r>
      <w:r w:rsidRPr="007C4EBE">
        <w:rPr>
          <w:rFonts w:cs="Arial"/>
          <w:szCs w:val="28"/>
        </w:rPr>
        <w:t xml:space="preserve">closing </w:t>
      </w:r>
      <w:r w:rsidRPr="00F87228">
        <w:t>(</w:t>
      </w:r>
      <w:r w:rsidRPr="007C4EBE">
        <w:rPr>
          <w:rFonts w:ascii="SimBraille" w:hAnsi="SimBraille" w:cs="Courier New"/>
          <w:sz w:val="40"/>
          <w:szCs w:val="40"/>
        </w:rPr>
        <w:t>&gt;</w:t>
      </w:r>
      <w:r w:rsidRPr="00F87228">
        <w:t>)</w:t>
      </w:r>
      <w:r>
        <w:t>,</w:t>
      </w:r>
      <w:r w:rsidRPr="00F87228">
        <w:t xml:space="preserve"> </w:t>
      </w:r>
      <w:r w:rsidRPr="007C4EBE">
        <w:rPr>
          <w:rFonts w:cs="Arial"/>
          <w:szCs w:val="28"/>
        </w:rPr>
        <w:t>to ensure the whole of the superscript or subscript has been captured.</w:t>
      </w:r>
      <w:r w:rsidRPr="007C4EBE">
        <w:rPr>
          <w:rFonts w:cs="Arial"/>
          <w:b/>
          <w:bCs/>
          <w:szCs w:val="28"/>
        </w:rPr>
        <w:t xml:space="preserve"> </w:t>
      </w:r>
      <w:r w:rsidRPr="007C4EBE">
        <w:rPr>
          <w:rFonts w:cs="Arial"/>
          <w:szCs w:val="28"/>
        </w:rPr>
        <w:t xml:space="preserve">Note that Grade 1 indicators will be required for these signs if the sequence is not already in Grade 1 mode. </w:t>
      </w:r>
    </w:p>
    <w:p w14:paraId="5909B955" w14:textId="77777777" w:rsidR="00F226F6" w:rsidRDefault="00F226F6" w:rsidP="00F226F6">
      <w:pPr>
        <w:pStyle w:val="ListParagraph"/>
        <w:numPr>
          <w:ilvl w:val="0"/>
          <w:numId w:val="24"/>
        </w:numPr>
        <w:contextualSpacing w:val="0"/>
        <w:rPr>
          <w:rFonts w:cs="Arial"/>
          <w:szCs w:val="28"/>
        </w:rPr>
      </w:pPr>
      <w:r w:rsidRPr="007C4EBE">
        <w:rPr>
          <w:rFonts w:cs="Arial"/>
          <w:szCs w:val="28"/>
        </w:rPr>
        <w:t>Any expression when enclosed in the braille grouping indicators described above will subsequently make it clear to the reader exactly what symbols are included as part of the level change.</w:t>
      </w:r>
    </w:p>
    <w:p w14:paraId="5F3C6901" w14:textId="153BDB5C" w:rsidR="00F226F6" w:rsidRDefault="00F226F6" w:rsidP="00F226F6">
      <w:pPr>
        <w:pStyle w:val="ListParagraph"/>
        <w:numPr>
          <w:ilvl w:val="0"/>
          <w:numId w:val="24"/>
        </w:numPr>
        <w:contextualSpacing w:val="0"/>
        <w:rPr>
          <w:rFonts w:cs="Arial"/>
          <w:szCs w:val="28"/>
        </w:rPr>
      </w:pPr>
      <w:r w:rsidRPr="007C4EBE">
        <w:rPr>
          <w:rFonts w:cs="Arial"/>
          <w:szCs w:val="28"/>
        </w:rPr>
        <w:t xml:space="preserve">A negative superscript or subscript must be enclosed in </w:t>
      </w:r>
      <w:r w:rsidR="00AB1A82">
        <w:rPr>
          <w:rFonts w:cs="Arial"/>
          <w:szCs w:val="28"/>
        </w:rPr>
        <w:t>b</w:t>
      </w:r>
      <w:r w:rsidRPr="007C4EBE">
        <w:rPr>
          <w:rFonts w:cs="Arial"/>
          <w:szCs w:val="28"/>
        </w:rPr>
        <w:t xml:space="preserve">raille grouping signs because a minus sign can be an </w:t>
      </w:r>
      <w:proofErr w:type="gramStart"/>
      <w:r w:rsidRPr="007C4EBE">
        <w:rPr>
          <w:rFonts w:cs="Arial"/>
          <w:szCs w:val="28"/>
        </w:rPr>
        <w:t>item in its own right</w:t>
      </w:r>
      <w:proofErr w:type="gramEnd"/>
      <w:r w:rsidRPr="007C4EBE">
        <w:rPr>
          <w:rFonts w:cs="Arial"/>
          <w:szCs w:val="28"/>
        </w:rPr>
        <w:t>.</w:t>
      </w:r>
    </w:p>
    <w:p w14:paraId="13902FC4" w14:textId="77777777" w:rsidR="00F226F6" w:rsidRPr="00F87228" w:rsidRDefault="00F226F6" w:rsidP="00F226F6">
      <w:pPr>
        <w:pStyle w:val="ListParagraph"/>
        <w:numPr>
          <w:ilvl w:val="0"/>
          <w:numId w:val="24"/>
        </w:numPr>
        <w:contextualSpacing w:val="0"/>
        <w:rPr>
          <w:rFonts w:cs="Arial"/>
          <w:szCs w:val="28"/>
        </w:rPr>
      </w:pPr>
      <w:r w:rsidRPr="007C4EBE">
        <w:rPr>
          <w:rFonts w:cs="Arial"/>
          <w:szCs w:val="28"/>
        </w:rPr>
        <w:t>The superscript and subscript signs each have a Grade 2 (contracted) meaning so will always require Grade 1 indicators if the sequence is not already shown in Grade 1 mode.</w:t>
      </w:r>
    </w:p>
    <w:p w14:paraId="16F2422C" w14:textId="77777777" w:rsidR="00F226F6" w:rsidRPr="00F87228" w:rsidRDefault="00F226F6" w:rsidP="00F226F6">
      <w:pPr>
        <w:pStyle w:val="ListParagraph"/>
        <w:numPr>
          <w:ilvl w:val="0"/>
          <w:numId w:val="24"/>
        </w:numPr>
        <w:contextualSpacing w:val="0"/>
        <w:rPr>
          <w:rFonts w:cs="Arial"/>
          <w:szCs w:val="28"/>
        </w:rPr>
      </w:pPr>
      <w:r w:rsidRPr="00F87228">
        <w:rPr>
          <w:rFonts w:cs="Arial"/>
          <w:szCs w:val="28"/>
        </w:rPr>
        <w:t>The numeric indicator also sets Grade 1 mode for the remainder of the symbols-sequence.</w:t>
      </w:r>
    </w:p>
    <w:p w14:paraId="659CCAFA" w14:textId="77777777" w:rsidR="00F226F6" w:rsidRPr="00F87228" w:rsidRDefault="00F226F6" w:rsidP="00D272F3">
      <w:pPr>
        <w:keepNext/>
        <w:ind w:left="720"/>
        <w:rPr>
          <w:rFonts w:cs="Arial"/>
          <w:i/>
          <w:szCs w:val="28"/>
        </w:rPr>
      </w:pPr>
      <w:r w:rsidRPr="00F87228">
        <w:rPr>
          <w:rFonts w:cs="Arial"/>
          <w:i/>
          <w:szCs w:val="28"/>
        </w:rPr>
        <w:t>Examples:</w:t>
      </w:r>
    </w:p>
    <w:p w14:paraId="36ABCAFC" w14:textId="77777777" w:rsidR="00F226F6" w:rsidRPr="00F87228" w:rsidRDefault="00000000" w:rsidP="00D272F3">
      <w:pPr>
        <w:keepNext/>
        <w:ind w:left="720"/>
      </w:pPr>
      <m:oMathPara>
        <m:oMathParaPr>
          <m:jc m:val="left"/>
        </m:oMathParaP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4</m:t>
              </m:r>
            </m:sup>
          </m:sSup>
        </m:oMath>
      </m:oMathPara>
    </w:p>
    <w:p w14:paraId="7797000F" w14:textId="77777777" w:rsidR="00F226F6" w:rsidRPr="00F87228" w:rsidRDefault="00F226F6" w:rsidP="00556EE7">
      <w:pPr>
        <w:ind w:left="720"/>
      </w:pPr>
      <w:r w:rsidRPr="00F87228">
        <w:rPr>
          <w:rFonts w:ascii="SimBraille" w:hAnsi="SimBraille" w:cs="Courier New"/>
          <w:sz w:val="40"/>
          <w:szCs w:val="40"/>
        </w:rPr>
        <w:t>#b9#d</w:t>
      </w:r>
    </w:p>
    <w:p w14:paraId="1045E1B3" w14:textId="77777777" w:rsidR="00F226F6" w:rsidRPr="00F87228" w:rsidRDefault="00000000" w:rsidP="00556EE7">
      <w:pPr>
        <w:ind w:left="720"/>
      </w:pP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4.4</m:t>
            </m:r>
          </m:sup>
        </m:sSup>
      </m:oMath>
      <w:r w:rsidR="00F226F6" w:rsidRPr="00F87228">
        <w:t xml:space="preserve"> </w:t>
      </w:r>
    </w:p>
    <w:p w14:paraId="63F0424D" w14:textId="77777777" w:rsidR="00F226F6" w:rsidRPr="00F87228" w:rsidRDefault="00F226F6" w:rsidP="00556EE7">
      <w:pPr>
        <w:ind w:left="720"/>
      </w:pPr>
      <w:r w:rsidRPr="00F87228">
        <w:rPr>
          <w:rFonts w:ascii="SimBraille" w:hAnsi="SimBraille" w:cs="Courier New"/>
          <w:sz w:val="40"/>
          <w:szCs w:val="40"/>
        </w:rPr>
        <w:t>X;9#d4d</w:t>
      </w:r>
    </w:p>
    <w:p w14:paraId="2D282BE9" w14:textId="77777777" w:rsidR="00F226F6" w:rsidRPr="00F87228" w:rsidRDefault="00000000" w:rsidP="00556EE7">
      <w:pPr>
        <w:ind w:left="720"/>
      </w:pPr>
      <m:oMathPara>
        <m:oMathParaPr>
          <m:jc m:val="left"/>
        </m:oMathParaPr>
        <m:oMath>
          <m:sSup>
            <m:sSupPr>
              <m:ctrlPr>
                <w:rPr>
                  <w:rFonts w:ascii="Cambria Math" w:hAnsi="Cambria Math"/>
                  <w:i/>
                  <w:sz w:val="32"/>
                  <w:szCs w:val="32"/>
                </w:rPr>
              </m:ctrlPr>
            </m:sSupPr>
            <m:e>
              <m:r>
                <w:rPr>
                  <w:rFonts w:ascii="Cambria Math" w:hAnsi="Cambria Math"/>
                  <w:sz w:val="32"/>
                  <w:szCs w:val="32"/>
                </w:rPr>
                <m:t>x</m:t>
              </m:r>
            </m:e>
            <m:sup>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sup>
          </m:sSup>
        </m:oMath>
      </m:oMathPara>
    </w:p>
    <w:p w14:paraId="792951DF"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lastRenderedPageBreak/>
        <w:t>X;9#a/d</w:t>
      </w:r>
    </w:p>
    <w:p w14:paraId="70A70100" w14:textId="77777777" w:rsidR="00F226F6" w:rsidRPr="00F87228" w:rsidRDefault="00000000" w:rsidP="00556EE7">
      <w:pPr>
        <w:ind w:left="720"/>
        <w:rPr>
          <w:rFonts w:eastAsiaTheme="minorEastAsia"/>
        </w:rPr>
      </w:pPr>
      <m:oMathPara>
        <m:oMathParaPr>
          <m:jc m:val="left"/>
        </m:oMathParaPr>
        <m:oMath>
          <m:sSup>
            <m:sSupPr>
              <m:ctrlPr>
                <w:rPr>
                  <w:rFonts w:ascii="Cambria Math" w:hAnsi="Cambria Math"/>
                  <w:i/>
                  <w:sz w:val="32"/>
                  <w:szCs w:val="32"/>
                </w:rPr>
              </m:ctrlPr>
            </m:sSupPr>
            <m:e>
              <m:r>
                <w:rPr>
                  <w:rFonts w:ascii="Cambria Math" w:hAnsi="Cambria Math"/>
                  <w:sz w:val="32"/>
                  <w:szCs w:val="32"/>
                </w:rPr>
                <m:t>x</m:t>
              </m:r>
            </m:e>
            <m:sup>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b</m:t>
                  </m:r>
                </m:den>
              </m:f>
            </m:sup>
          </m:sSup>
        </m:oMath>
      </m:oMathPara>
    </w:p>
    <w:p w14:paraId="51DE4D3E" w14:textId="77777777" w:rsidR="00F226F6" w:rsidRPr="00F87228" w:rsidRDefault="00F226F6" w:rsidP="00556EE7">
      <w:pPr>
        <w:ind w:left="720"/>
        <w:rPr>
          <w:rFonts w:cs="Arial"/>
          <w:szCs w:val="28"/>
        </w:rPr>
      </w:pPr>
      <w:r w:rsidRPr="00F87228">
        <w:rPr>
          <w:rFonts w:ascii="SimBraille" w:hAnsi="SimBraille" w:cs="Courier New"/>
          <w:sz w:val="40"/>
          <w:szCs w:val="40"/>
        </w:rPr>
        <w:t xml:space="preserve">;;X9(a./b) </w:t>
      </w:r>
      <w:r w:rsidRPr="00F87228">
        <w:rPr>
          <w:rFonts w:cs="Arial"/>
          <w:szCs w:val="28"/>
        </w:rPr>
        <w:t>preferred</w:t>
      </w:r>
    </w:p>
    <w:p w14:paraId="58462142" w14:textId="77777777" w:rsidR="00F226F6" w:rsidRPr="00F87228" w:rsidRDefault="00F226F6" w:rsidP="00556EE7">
      <w:pPr>
        <w:ind w:left="720"/>
        <w:rPr>
          <w:rFonts w:cs="Arial"/>
        </w:rPr>
      </w:pPr>
      <w:r w:rsidRPr="00F87228">
        <w:rPr>
          <w:rFonts w:cs="Arial"/>
        </w:rPr>
        <w:t>OR</w:t>
      </w:r>
    </w:p>
    <w:p w14:paraId="1576C3BC"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X;9;(a./b;)</w:t>
      </w:r>
    </w:p>
    <w:p w14:paraId="11A3C0F7" w14:textId="77777777" w:rsidR="00F226F6" w:rsidRPr="00F87228" w:rsidRDefault="00000000" w:rsidP="00556EE7">
      <w:pPr>
        <w:ind w:left="720"/>
      </w:pP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(-5)</m:t>
            </m:r>
          </m:sup>
        </m:sSup>
      </m:oMath>
      <w:r w:rsidR="00F226F6" w:rsidRPr="00F87228">
        <w:t xml:space="preserve"> </w:t>
      </w:r>
    </w:p>
    <w:p w14:paraId="522E71D0"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x;9"&lt;"-#e"&gt;</w:t>
      </w:r>
    </w:p>
    <w:p w14:paraId="302E6BCF" w14:textId="77777777" w:rsidR="00F226F6" w:rsidRPr="00F87228" w:rsidRDefault="00000000" w:rsidP="00556EE7">
      <w:pPr>
        <w:ind w:left="720"/>
        <w:rPr>
          <w:rFonts w:eastAsiaTheme="minorEastAsia"/>
        </w:rPr>
      </w:pPr>
      <m:oMathPara>
        <m:oMathParaPr>
          <m:jc m:val="left"/>
        </m:oMathParaP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n</m:t>
              </m:r>
            </m:sup>
          </m:sSup>
        </m:oMath>
      </m:oMathPara>
    </w:p>
    <w:p w14:paraId="7FEAB14C" w14:textId="654CBC4A" w:rsidR="00F226F6" w:rsidRDefault="00F226F6" w:rsidP="00556EE7">
      <w:pPr>
        <w:ind w:left="720"/>
        <w:rPr>
          <w:rFonts w:ascii="SimBraille" w:hAnsi="SimBraille" w:cs="Courier New"/>
          <w:sz w:val="40"/>
          <w:szCs w:val="40"/>
        </w:rPr>
      </w:pPr>
      <w:r w:rsidRPr="00F87228">
        <w:rPr>
          <w:rFonts w:ascii="SimBraille" w:hAnsi="SimBraille" w:cs="Courier New"/>
          <w:sz w:val="40"/>
          <w:szCs w:val="40"/>
        </w:rPr>
        <w:t>x;9n</w:t>
      </w:r>
    </w:p>
    <w:p w14:paraId="4BE06230" w14:textId="77777777" w:rsidR="003E38FE" w:rsidRPr="00F87228" w:rsidRDefault="003E38FE" w:rsidP="00556EE7">
      <w:pPr>
        <w:ind w:left="720"/>
        <w:rPr>
          <w:rFonts w:ascii="SimBraille" w:hAnsi="SimBraille" w:cs="Courier New"/>
          <w:sz w:val="40"/>
          <w:szCs w:val="40"/>
        </w:rPr>
      </w:pPr>
    </w:p>
    <w:p w14:paraId="69A0AD4A" w14:textId="77777777" w:rsidR="00F226F6" w:rsidRPr="00F87228" w:rsidRDefault="00000000" w:rsidP="00556EE7">
      <w:pPr>
        <w:ind w:left="720"/>
        <w:rPr>
          <w:rFonts w:eastAsiaTheme="minorEastAsia"/>
        </w:rPr>
      </w:pPr>
      <m:oMathPara>
        <m:oMathParaPr>
          <m:jc m:val="left"/>
        </m:oMathParaP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-n</m:t>
              </m:r>
            </m:sup>
          </m:sSup>
        </m:oMath>
      </m:oMathPara>
    </w:p>
    <w:p w14:paraId="5424D350" w14:textId="77777777" w:rsidR="00F226F6" w:rsidRPr="00F87228" w:rsidRDefault="00F226F6" w:rsidP="00556EE7">
      <w:pPr>
        <w:ind w:left="720"/>
        <w:rPr>
          <w:rFonts w:cs="Arial"/>
          <w:iCs/>
          <w:szCs w:val="28"/>
        </w:rPr>
      </w:pPr>
      <w:r w:rsidRPr="00F87228">
        <w:rPr>
          <w:rFonts w:ascii="SimBraille" w:hAnsi="SimBraille" w:cs="Courier New"/>
          <w:sz w:val="40"/>
          <w:szCs w:val="40"/>
        </w:rPr>
        <w:t xml:space="preserve">;;x9&lt;"-n&gt; </w:t>
      </w:r>
    </w:p>
    <w:p w14:paraId="50E07622" w14:textId="77777777" w:rsidR="00F226F6" w:rsidRPr="00F87228" w:rsidRDefault="00000000" w:rsidP="00556EE7">
      <w:pPr>
        <w:ind w:left="720"/>
        <w:rPr>
          <w:b/>
        </w:rPr>
      </w:pP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-2b</m:t>
            </m:r>
          </m:sup>
        </m:sSup>
      </m:oMath>
      <w:r w:rsidR="00F226F6" w:rsidRPr="00F87228">
        <w:rPr>
          <w:b/>
        </w:rPr>
        <w:tab/>
      </w:r>
    </w:p>
    <w:p w14:paraId="4E20CE2B" w14:textId="77777777" w:rsidR="00F226F6" w:rsidRPr="00F87228" w:rsidRDefault="00F226F6" w:rsidP="00556EE7">
      <w:pPr>
        <w:ind w:left="720"/>
        <w:rPr>
          <w:rFonts w:cs="Arial"/>
          <w:szCs w:val="28"/>
        </w:rPr>
      </w:pPr>
      <w:r w:rsidRPr="00F87228">
        <w:rPr>
          <w:rFonts w:ascii="SimBraille" w:hAnsi="SimBraille" w:cs="Courier New"/>
          <w:sz w:val="40"/>
          <w:szCs w:val="40"/>
        </w:rPr>
        <w:t>;;X9&lt;"-#</w:t>
      </w:r>
      <w:proofErr w:type="spellStart"/>
      <w:r w:rsidRPr="00F87228">
        <w:rPr>
          <w:rFonts w:ascii="SimBraille" w:hAnsi="SimBraille" w:cs="Courier New"/>
          <w:sz w:val="40"/>
          <w:szCs w:val="40"/>
        </w:rPr>
        <w:t>b;b</w:t>
      </w:r>
      <w:proofErr w:type="spellEnd"/>
      <w:r w:rsidRPr="00F87228">
        <w:rPr>
          <w:rFonts w:ascii="SimBraille" w:hAnsi="SimBraille" w:cs="Courier New"/>
          <w:sz w:val="40"/>
          <w:szCs w:val="40"/>
        </w:rPr>
        <w:t xml:space="preserve">&gt; </w:t>
      </w:r>
      <w:r w:rsidRPr="00F87228">
        <w:rPr>
          <w:rFonts w:cs="Arial"/>
          <w:szCs w:val="28"/>
        </w:rPr>
        <w:t>preferred</w:t>
      </w:r>
    </w:p>
    <w:p w14:paraId="5B921CF7" w14:textId="77777777" w:rsidR="00F226F6" w:rsidRPr="00F87228" w:rsidRDefault="00F226F6" w:rsidP="00556EE7">
      <w:pPr>
        <w:ind w:left="720"/>
      </w:pPr>
      <w:r w:rsidRPr="00F87228">
        <w:t>OR</w:t>
      </w:r>
    </w:p>
    <w:p w14:paraId="0F6E054D"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X;9;&lt;"-#</w:t>
      </w:r>
      <w:proofErr w:type="spellStart"/>
      <w:r w:rsidRPr="00F87228">
        <w:rPr>
          <w:rFonts w:ascii="SimBraille" w:hAnsi="SimBraille" w:cs="Courier New"/>
          <w:sz w:val="40"/>
          <w:szCs w:val="40"/>
        </w:rPr>
        <w:t>b;b</w:t>
      </w:r>
      <w:proofErr w:type="spellEnd"/>
      <w:r w:rsidRPr="00F87228">
        <w:rPr>
          <w:rFonts w:ascii="SimBraille" w:hAnsi="SimBraille" w:cs="Courier New"/>
          <w:sz w:val="40"/>
          <w:szCs w:val="40"/>
        </w:rPr>
        <w:t>&gt;</w:t>
      </w:r>
    </w:p>
    <w:p w14:paraId="208B46BE" w14:textId="77777777" w:rsidR="00F226F6" w:rsidRPr="00F87228" w:rsidRDefault="00000000" w:rsidP="00556EE7">
      <w:pPr>
        <w:ind w:left="720"/>
        <w:rPr>
          <w:rFonts w:eastAsiaTheme="minorEastAsia"/>
        </w:rPr>
      </w:pPr>
      <m:oMath>
        <m:sSub>
          <m:sSubPr>
            <m:ctrlPr>
              <w:rPr>
                <w:rFonts w:ascii="Cambria Math" w:hAnsi="Cambria Math"/>
                <w:i/>
                <w:sz w:val="32"/>
                <w:szCs w:val="32"/>
              </w:rPr>
            </m:ctrlPr>
          </m:sSubPr>
          <m:e>
            <m:r>
              <w:rPr>
                <w:rFonts w:ascii="Cambria Math" w:hAnsi="Cambria Math"/>
                <w:sz w:val="32"/>
                <w:szCs w:val="32"/>
              </w:rPr>
              <m:t>x</m:t>
            </m:r>
          </m:e>
          <m:sub>
            <m:r>
              <m:rPr>
                <m:sty m:val="p"/>
              </m:rPr>
              <w:rPr>
                <w:rFonts w:ascii="Cambria Math" w:hAnsi="Cambria Math"/>
                <w:sz w:val="32"/>
                <w:szCs w:val="32"/>
              </w:rPr>
              <m:t>2</m:t>
            </m:r>
            <m:r>
              <w:rPr>
                <w:rFonts w:ascii="Cambria Math" w:hAnsi="Cambria Math"/>
                <w:sz w:val="32"/>
                <w:szCs w:val="32"/>
              </w:rPr>
              <m:t>b</m:t>
            </m:r>
          </m:sub>
        </m:sSub>
      </m:oMath>
      <w:r w:rsidR="00F226F6" w:rsidRPr="00F87228">
        <w:rPr>
          <w:rFonts w:eastAsiaTheme="minorEastAsia"/>
        </w:rPr>
        <w:t xml:space="preserve"> </w:t>
      </w:r>
    </w:p>
    <w:p w14:paraId="1A259FE6" w14:textId="77777777" w:rsidR="00F226F6" w:rsidRPr="00F87228" w:rsidRDefault="00F226F6" w:rsidP="00556EE7">
      <w:pPr>
        <w:ind w:left="720"/>
        <w:rPr>
          <w:rFonts w:cs="Arial"/>
          <w:szCs w:val="28"/>
        </w:rPr>
      </w:pPr>
      <w:r w:rsidRPr="00F87228">
        <w:rPr>
          <w:rFonts w:ascii="SimBraille" w:hAnsi="SimBraille" w:cs="Courier New"/>
          <w:sz w:val="40"/>
          <w:szCs w:val="40"/>
        </w:rPr>
        <w:t xml:space="preserve">;;x5&lt;#b;b&gt; </w:t>
      </w:r>
      <w:r w:rsidRPr="00F87228">
        <w:rPr>
          <w:rFonts w:cs="Arial"/>
          <w:szCs w:val="28"/>
        </w:rPr>
        <w:t>preferred</w:t>
      </w:r>
    </w:p>
    <w:p w14:paraId="3073E8DD" w14:textId="77777777" w:rsidR="00F226F6" w:rsidRPr="00F87228" w:rsidRDefault="00F226F6" w:rsidP="00556EE7">
      <w:pPr>
        <w:ind w:left="720"/>
        <w:rPr>
          <w:rFonts w:eastAsiaTheme="minorEastAsia"/>
        </w:rPr>
      </w:pPr>
      <w:r w:rsidRPr="00F87228">
        <w:rPr>
          <w:rFonts w:eastAsiaTheme="minorEastAsia"/>
        </w:rPr>
        <w:t>OR</w:t>
      </w:r>
    </w:p>
    <w:p w14:paraId="69B92380" w14:textId="77777777" w:rsidR="00F226F6" w:rsidRPr="00F87228" w:rsidRDefault="00F226F6" w:rsidP="00556EE7">
      <w:pPr>
        <w:ind w:left="720"/>
        <w:rPr>
          <w:rFonts w:ascii="SimBraille" w:hAnsi="SimBraille" w:cs="Courier New"/>
          <w:sz w:val="40"/>
          <w:szCs w:val="40"/>
        </w:rPr>
      </w:pPr>
      <w:r w:rsidRPr="00F87228">
        <w:rPr>
          <w:rFonts w:ascii="SimBraille" w:hAnsi="SimBraille" w:cs="Courier New"/>
          <w:sz w:val="40"/>
          <w:szCs w:val="40"/>
        </w:rPr>
        <w:t>x;5;&lt;#b;b&gt;</w:t>
      </w:r>
    </w:p>
    <w:p w14:paraId="076D83C5" w14:textId="77777777" w:rsidR="00F226F6" w:rsidRPr="00F87228" w:rsidRDefault="00000000" w:rsidP="00556EE7">
      <w:pPr>
        <w:ind w:left="720"/>
        <w:rPr>
          <w:rFonts w:eastAsiaTheme="minorEastAsia"/>
        </w:rPr>
      </w:pPr>
      <m:oMathPara>
        <m:oMathParaPr>
          <m:jc m:val="left"/>
        </m:oMathParaP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n</m:t>
              </m:r>
            </m:sub>
          </m:sSub>
        </m:oMath>
      </m:oMathPara>
    </w:p>
    <w:p w14:paraId="0F64CED9" w14:textId="77777777" w:rsidR="00F226F6" w:rsidRPr="00F87228" w:rsidRDefault="00F226F6" w:rsidP="00556EE7">
      <w:pPr>
        <w:ind w:left="720"/>
      </w:pPr>
      <w:r w:rsidRPr="00F87228">
        <w:rPr>
          <w:rFonts w:ascii="SimBraille" w:hAnsi="SimBraille" w:cs="Courier New"/>
          <w:sz w:val="40"/>
          <w:szCs w:val="40"/>
        </w:rPr>
        <w:t>x;5n</w:t>
      </w:r>
    </w:p>
    <w:p w14:paraId="64626642" w14:textId="77777777" w:rsidR="00F226F6" w:rsidRPr="00F87228" w:rsidRDefault="00000000" w:rsidP="00556EE7">
      <w:pPr>
        <w:ind w:left="720"/>
      </w:pPr>
      <m:oMath>
        <m:sSub>
          <m:sSubPr>
            <m:ctrlPr>
              <w:rPr>
                <w:rFonts w:ascii="Cambria Math" w:hAnsi="Cambria Math"/>
                <w:i/>
                <w:sz w:val="32"/>
                <w:szCs w:val="32"/>
              </w:rPr>
            </m:ctrlPr>
          </m:sSubPr>
          <m:e>
            <m:r>
              <w:rPr>
                <w:rFonts w:ascii="Cambria Math" w:hAnsi="Cambria Math"/>
                <w:sz w:val="32"/>
                <w:szCs w:val="32"/>
              </w:rPr>
              <m:t>y</m:t>
            </m:r>
          </m:e>
          <m:sub>
            <m:r>
              <w:rPr>
                <w:rFonts w:ascii="Cambria Math" w:hAnsi="Cambria Math"/>
                <w:sz w:val="32"/>
                <w:szCs w:val="32"/>
              </w:rPr>
              <m:t>-n</m:t>
            </m:r>
          </m:sub>
        </m:sSub>
      </m:oMath>
      <w:r w:rsidR="00F226F6" w:rsidRPr="00F87228">
        <w:rPr>
          <w:b/>
        </w:rPr>
        <w:t xml:space="preserve">   </w:t>
      </w:r>
    </w:p>
    <w:p w14:paraId="2DF9E092" w14:textId="77777777" w:rsidR="00F226F6" w:rsidRPr="00F87228" w:rsidRDefault="00F226F6" w:rsidP="00556EE7">
      <w:pPr>
        <w:ind w:left="720"/>
        <w:rPr>
          <w:rFonts w:cs="Arial"/>
          <w:szCs w:val="28"/>
        </w:rPr>
      </w:pPr>
      <w:r w:rsidRPr="00F87228">
        <w:rPr>
          <w:rFonts w:ascii="SimBraille" w:hAnsi="SimBraille" w:cs="Courier New"/>
          <w:sz w:val="40"/>
          <w:szCs w:val="40"/>
        </w:rPr>
        <w:lastRenderedPageBreak/>
        <w:t xml:space="preserve">;;y5&lt;"-n&gt; </w:t>
      </w:r>
      <w:r w:rsidRPr="00F87228">
        <w:rPr>
          <w:rFonts w:cs="Arial"/>
          <w:szCs w:val="28"/>
        </w:rPr>
        <w:t>preferred</w:t>
      </w:r>
    </w:p>
    <w:p w14:paraId="66291EC6" w14:textId="77777777" w:rsidR="00F226F6" w:rsidRPr="00F87228" w:rsidRDefault="00F226F6" w:rsidP="00556EE7">
      <w:pPr>
        <w:ind w:left="720"/>
        <w:rPr>
          <w:rFonts w:eastAsiaTheme="minorEastAsia"/>
        </w:rPr>
      </w:pPr>
      <w:r w:rsidRPr="00F87228">
        <w:rPr>
          <w:rFonts w:eastAsiaTheme="minorEastAsia"/>
        </w:rPr>
        <w:t>OR</w:t>
      </w:r>
    </w:p>
    <w:p w14:paraId="528E74AF" w14:textId="77777777" w:rsidR="00F226F6" w:rsidRDefault="00F226F6" w:rsidP="00556EE7">
      <w:pPr>
        <w:ind w:left="720"/>
        <w:rPr>
          <w:rFonts w:ascii="SimBraille" w:hAnsi="SimBraille" w:cs="Courier New"/>
          <w:sz w:val="40"/>
          <w:szCs w:val="40"/>
        </w:rPr>
      </w:pPr>
      <w:r w:rsidRPr="00F87228">
        <w:rPr>
          <w:rFonts w:ascii="SimBraille" w:hAnsi="SimBraille" w:cs="Courier New"/>
          <w:sz w:val="40"/>
          <w:szCs w:val="40"/>
        </w:rPr>
        <w:t>y;5;&lt;"-n;&gt;</w:t>
      </w:r>
    </w:p>
    <w:p w14:paraId="50EDD48A" w14:textId="77777777" w:rsidR="00F226F6" w:rsidRPr="00DF5A8A" w:rsidRDefault="00000000" w:rsidP="00556EE7">
      <w:pPr>
        <w:ind w:left="720"/>
        <w:rPr>
          <w:rFonts w:eastAsiaTheme="minorEastAsia" w:cs="Arial"/>
        </w:rPr>
      </w:pPr>
      <m:oMathPara>
        <m:oMathParaPr>
          <m:jc m:val="left"/>
        </m:oMathParaPr>
        <m:oMath>
          <m:f>
            <m:fPr>
              <m:ctrlPr>
                <w:rPr>
                  <w:rFonts w:ascii="Cambria Math" w:eastAsiaTheme="minorEastAsia" w:hAnsi="Cambria Math" w:cs="Arial"/>
                  <w:i/>
                  <w:sz w:val="28"/>
                  <w:szCs w:val="28"/>
                </w:rPr>
              </m:ctrlPr>
            </m:fPr>
            <m:num>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p</m:t>
                  </m:r>
                </m:e>
                <m:sub>
                  <m:r>
                    <w:rPr>
                      <w:rFonts w:ascii="Cambria Math" w:eastAsiaTheme="minorEastAsia" w:hAnsi="Cambria Math" w:cs="Arial"/>
                      <w:sz w:val="28"/>
                      <w:szCs w:val="28"/>
                    </w:rPr>
                    <m:t>1</m:t>
                  </m:r>
                </m:sub>
              </m:sSub>
              <m:r>
                <w:rPr>
                  <w:rFonts w:ascii="Cambria Math" w:eastAsiaTheme="minorEastAsia" w:hAnsi="Cambria Math" w:cs="Arial"/>
                  <w:sz w:val="28"/>
                  <w:szCs w:val="28"/>
                </w:rPr>
                <m:t xml:space="preserve">+ </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p</m:t>
                  </m:r>
                </m:e>
                <m:sub>
                  <m:r>
                    <w:rPr>
                      <w:rFonts w:ascii="Cambria Math" w:eastAsiaTheme="minorEastAsia" w:hAnsi="Cambria Math" w:cs="Arial"/>
                      <w:sz w:val="28"/>
                      <w:szCs w:val="28"/>
                    </w:rPr>
                    <m:t>2</m:t>
                  </m:r>
                </m:sub>
              </m:sSub>
            </m:num>
            <m:den>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p</m:t>
                  </m:r>
                </m:e>
                <m:sub>
                  <m:r>
                    <w:rPr>
                      <w:rFonts w:ascii="Cambria Math" w:eastAsiaTheme="minorEastAsia" w:hAnsi="Cambria Math" w:cs="Arial"/>
                      <w:sz w:val="28"/>
                      <w:szCs w:val="28"/>
                    </w:rPr>
                    <m:t xml:space="preserve">1 - </m:t>
                  </m:r>
                </m:sub>
              </m:sSub>
              <m:r>
                <w:rPr>
                  <w:rFonts w:ascii="Cambria Math" w:eastAsiaTheme="minorEastAsia" w:hAnsi="Cambria Math" w:cs="Arial"/>
                  <w:sz w:val="28"/>
                  <w:szCs w:val="28"/>
                </w:rPr>
                <m:t xml:space="preserve"> </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p</m:t>
                  </m:r>
                </m:e>
                <m:sub>
                  <m:r>
                    <w:rPr>
                      <w:rFonts w:ascii="Cambria Math" w:eastAsiaTheme="minorEastAsia" w:hAnsi="Cambria Math" w:cs="Arial"/>
                      <w:sz w:val="28"/>
                      <w:szCs w:val="28"/>
                    </w:rPr>
                    <m:t>2</m:t>
                  </m:r>
                </m:sub>
              </m:sSub>
            </m:den>
          </m:f>
        </m:oMath>
      </m:oMathPara>
    </w:p>
    <w:p w14:paraId="4EFF8694" w14:textId="77777777" w:rsidR="00F226F6" w:rsidRPr="0060491F" w:rsidRDefault="00F226F6" w:rsidP="00556EE7">
      <w:pPr>
        <w:ind w:left="720"/>
        <w:rPr>
          <w:rFonts w:eastAsiaTheme="minorEastAsia" w:cs="Tahoma"/>
        </w:rPr>
      </w:pPr>
      <w:r w:rsidRPr="00F87228">
        <w:rPr>
          <w:rFonts w:ascii="SimBraille" w:hAnsi="SimBraille" w:cs="Courier New"/>
          <w:sz w:val="40"/>
          <w:szCs w:val="40"/>
        </w:rPr>
        <w:t>;;(p</w:t>
      </w:r>
      <w:r>
        <w:rPr>
          <w:rFonts w:ascii="SimBraille" w:hAnsi="SimBraille" w:cs="Courier New"/>
          <w:sz w:val="40"/>
          <w:szCs w:val="40"/>
        </w:rPr>
        <w:t>5#a</w:t>
      </w:r>
      <w:r w:rsidRPr="00F87228">
        <w:rPr>
          <w:rFonts w:ascii="SimBraille" w:hAnsi="SimBraille" w:cs="Courier New"/>
          <w:sz w:val="40"/>
          <w:szCs w:val="40"/>
        </w:rPr>
        <w:t>"6</w:t>
      </w:r>
      <w:r>
        <w:rPr>
          <w:rFonts w:ascii="SimBraille" w:hAnsi="SimBraille" w:cs="Courier New"/>
          <w:sz w:val="40"/>
          <w:szCs w:val="40"/>
        </w:rPr>
        <w:t>p5#b./p5#a</w:t>
      </w:r>
      <w:r w:rsidRPr="00F87228">
        <w:rPr>
          <w:rFonts w:ascii="SimBraille" w:hAnsi="SimBraille" w:cs="Courier New"/>
          <w:sz w:val="40"/>
          <w:szCs w:val="40"/>
        </w:rPr>
        <w:t>"-</w:t>
      </w:r>
      <w:r>
        <w:rPr>
          <w:rFonts w:ascii="SimBraille" w:hAnsi="SimBraille" w:cs="Courier New"/>
          <w:sz w:val="40"/>
          <w:szCs w:val="40"/>
        </w:rPr>
        <w:t>p5#b</w:t>
      </w:r>
      <w:r w:rsidRPr="00F87228">
        <w:rPr>
          <w:rFonts w:ascii="SimBraille" w:hAnsi="SimBraille" w:cs="Courier New"/>
          <w:sz w:val="40"/>
          <w:szCs w:val="40"/>
        </w:rPr>
        <w:t>)</w:t>
      </w:r>
    </w:p>
    <w:p w14:paraId="4EC98040" w14:textId="77777777" w:rsidR="00F226F6" w:rsidRDefault="00F226F6" w:rsidP="00F226F6">
      <w:pPr>
        <w:rPr>
          <w:rFonts w:cs="Arial"/>
          <w:b/>
        </w:rPr>
      </w:pPr>
      <w:r>
        <w:rPr>
          <w:rFonts w:cs="Arial"/>
          <w:b/>
        </w:rPr>
        <w:t>Simultaneous Superscripts or Subscripts</w:t>
      </w:r>
    </w:p>
    <w:p w14:paraId="66AA316A" w14:textId="77777777" w:rsidR="00F226F6" w:rsidRPr="00AF5597" w:rsidRDefault="00F226F6" w:rsidP="00F226F6">
      <w:pPr>
        <w:pStyle w:val="ListParagraph"/>
        <w:numPr>
          <w:ilvl w:val="0"/>
          <w:numId w:val="30"/>
        </w:numPr>
        <w:contextualSpacing w:val="0"/>
        <w:rPr>
          <w:rFonts w:cs="Arial"/>
          <w:bCs/>
          <w:szCs w:val="24"/>
        </w:rPr>
      </w:pPr>
      <w:r w:rsidRPr="00AF5597">
        <w:rPr>
          <w:rFonts w:cs="Arial"/>
          <w:bCs/>
          <w:szCs w:val="24"/>
        </w:rPr>
        <w:t>If more than one superscript or subscript appl</w:t>
      </w:r>
      <w:r>
        <w:rPr>
          <w:rFonts w:cs="Arial"/>
          <w:bCs/>
          <w:szCs w:val="24"/>
        </w:rPr>
        <w:t xml:space="preserve">ies </w:t>
      </w:r>
      <w:r w:rsidRPr="00AF5597">
        <w:rPr>
          <w:rFonts w:cs="Arial"/>
          <w:bCs/>
          <w:szCs w:val="24"/>
        </w:rPr>
        <w:t xml:space="preserve">to the term, work from bottom to top, or left to right. </w:t>
      </w:r>
    </w:p>
    <w:p w14:paraId="0B08F872" w14:textId="77777777" w:rsidR="00F226F6" w:rsidRPr="00DB0A6F" w:rsidRDefault="00F226F6" w:rsidP="00007ADD">
      <w:pPr>
        <w:ind w:left="720"/>
        <w:rPr>
          <w:rFonts w:cs="Arial"/>
          <w:i/>
          <w:szCs w:val="28"/>
        </w:rPr>
      </w:pPr>
      <w:r w:rsidRPr="00DB0A6F">
        <w:rPr>
          <w:rFonts w:cs="Arial"/>
          <w:i/>
          <w:szCs w:val="28"/>
        </w:rPr>
        <w:t>Examples:</w:t>
      </w:r>
    </w:p>
    <w:p w14:paraId="314C4294" w14:textId="77777777" w:rsidR="00F226F6" w:rsidRPr="00AF5597" w:rsidRDefault="00000000" w:rsidP="00007ADD">
      <w:pPr>
        <w:ind w:left="720"/>
        <w:rPr>
          <w:rFonts w:eastAsiaTheme="minorEastAsia" w:cs="Arial"/>
          <w:bCs/>
        </w:rPr>
      </w:pPr>
      <m:oMathPara>
        <m:oMathParaPr>
          <m:jc m:val="left"/>
        </m:oMathParaPr>
        <m:oMath>
          <m:sSubSup>
            <m:sSubSupPr>
              <m:ctrlPr>
                <w:rPr>
                  <w:rFonts w:ascii="Cambria Math" w:hAnsi="Cambria Math" w:cs="Arial"/>
                  <w:bCs/>
                  <w:i/>
                  <w:sz w:val="32"/>
                  <w:szCs w:val="32"/>
                </w:rPr>
              </m:ctrlPr>
            </m:sSubSupPr>
            <m:e>
              <m:r>
                <w:rPr>
                  <w:rFonts w:ascii="Cambria Math" w:hAnsi="Cambria Math" w:cs="Arial"/>
                  <w:sz w:val="32"/>
                  <w:szCs w:val="32"/>
                </w:rPr>
                <m:t>x</m:t>
              </m:r>
            </m:e>
            <m:sub>
              <m:r>
                <w:rPr>
                  <w:rFonts w:ascii="Cambria Math" w:hAnsi="Cambria Math" w:cs="Arial"/>
                  <w:sz w:val="32"/>
                  <w:szCs w:val="32"/>
                </w:rPr>
                <m:t>1</m:t>
              </m:r>
            </m:sub>
            <m:sup>
              <m:r>
                <w:rPr>
                  <w:rFonts w:ascii="Cambria Math" w:hAnsi="Cambria Math" w:cs="Arial"/>
                  <w:sz w:val="32"/>
                  <w:szCs w:val="32"/>
                </w:rPr>
                <m:t xml:space="preserve">2 </m:t>
              </m:r>
            </m:sup>
          </m:sSubSup>
          <m:r>
            <w:rPr>
              <w:rFonts w:ascii="Cambria Math" w:hAnsi="Cambria Math" w:cs="Arial"/>
              <w:sz w:val="32"/>
              <w:szCs w:val="32"/>
            </w:rPr>
            <m:t xml:space="preserve">= </m:t>
          </m:r>
          <m:sSubSup>
            <m:sSubSupPr>
              <m:ctrlPr>
                <w:rPr>
                  <w:rFonts w:ascii="Cambria Math" w:hAnsi="Cambria Math" w:cs="Arial"/>
                  <w:bCs/>
                  <w:i/>
                  <w:sz w:val="32"/>
                  <w:szCs w:val="32"/>
                </w:rPr>
              </m:ctrlPr>
            </m:sSubSupPr>
            <m:e>
              <m:r>
                <w:rPr>
                  <w:rFonts w:ascii="Cambria Math" w:hAnsi="Cambria Math" w:cs="Arial"/>
                  <w:sz w:val="32"/>
                  <w:szCs w:val="32"/>
                </w:rPr>
                <m:t>y</m:t>
              </m:r>
            </m:e>
            <m:sub>
              <m:r>
                <w:rPr>
                  <w:rFonts w:ascii="Cambria Math" w:hAnsi="Cambria Math" w:cs="Arial"/>
                  <w:sz w:val="32"/>
                  <w:szCs w:val="32"/>
                </w:rPr>
                <m:t>2</m:t>
              </m:r>
            </m:sub>
            <m:sup>
              <m:r>
                <w:rPr>
                  <w:rFonts w:ascii="Cambria Math" w:hAnsi="Cambria Math" w:cs="Arial"/>
                  <w:sz w:val="32"/>
                  <w:szCs w:val="32"/>
                </w:rPr>
                <m:t>3</m:t>
              </m:r>
            </m:sup>
          </m:sSubSup>
        </m:oMath>
      </m:oMathPara>
    </w:p>
    <w:p w14:paraId="55A3031A" w14:textId="77777777" w:rsidR="00F226F6" w:rsidRPr="00831A93" w:rsidRDefault="00F226F6" w:rsidP="00007ADD">
      <w:pPr>
        <w:ind w:left="720"/>
        <w:rPr>
          <w:rFonts w:ascii="SimBraille" w:hAnsi="SimBraille" w:cs="Courier New"/>
          <w:bCs/>
          <w:sz w:val="40"/>
          <w:szCs w:val="40"/>
        </w:rPr>
      </w:pPr>
      <w:r w:rsidRPr="00AF5597">
        <w:rPr>
          <w:rFonts w:ascii="SimBraille" w:eastAsiaTheme="minorEastAsia" w:hAnsi="SimBraille" w:cs="Arial"/>
          <w:bCs/>
          <w:sz w:val="40"/>
          <w:szCs w:val="40"/>
        </w:rPr>
        <w:t>;;;x5#a9#b</w:t>
      </w:r>
      <w:r w:rsidRPr="00AF5597">
        <w:rPr>
          <w:rFonts w:ascii="SimBraille" w:eastAsiaTheme="minorEastAsia" w:hAnsi="SimBraille" w:cs="Arial"/>
          <w:bCs/>
          <w:sz w:val="44"/>
          <w:szCs w:val="44"/>
        </w:rPr>
        <w:t xml:space="preserve"> </w:t>
      </w:r>
      <w:r w:rsidRPr="00207F12">
        <w:rPr>
          <w:rFonts w:ascii="SimBraille" w:hAnsi="SimBraille" w:cs="Courier New"/>
          <w:bCs/>
          <w:sz w:val="40"/>
          <w:szCs w:val="40"/>
        </w:rPr>
        <w:t>"7 y5#b</w:t>
      </w:r>
      <w:r w:rsidRPr="008C5EF7">
        <w:rPr>
          <w:rFonts w:ascii="SimBraille" w:hAnsi="SimBraille" w:cs="Courier New"/>
          <w:bCs/>
          <w:sz w:val="40"/>
          <w:szCs w:val="40"/>
        </w:rPr>
        <w:t>9#</w:t>
      </w:r>
      <w:r w:rsidRPr="007D3E08">
        <w:rPr>
          <w:rFonts w:ascii="SimBraille" w:hAnsi="SimBraille" w:cs="Courier New"/>
          <w:bCs/>
          <w:sz w:val="40"/>
          <w:szCs w:val="40"/>
        </w:rPr>
        <w:t>c</w:t>
      </w:r>
      <w:r w:rsidRPr="005D6B63">
        <w:rPr>
          <w:rFonts w:ascii="SimBraille" w:hAnsi="SimBraille" w:cs="Courier New"/>
          <w:bCs/>
          <w:sz w:val="40"/>
          <w:szCs w:val="40"/>
        </w:rPr>
        <w:t>;'</w:t>
      </w:r>
    </w:p>
    <w:p w14:paraId="2D7ECE9F" w14:textId="77777777" w:rsidR="00F226F6" w:rsidRPr="00AF5597" w:rsidRDefault="00000000" w:rsidP="00007ADD">
      <w:pPr>
        <w:ind w:left="720"/>
        <w:rPr>
          <w:rFonts w:eastAsiaTheme="minorEastAsia" w:cs="Arial"/>
          <w:bCs/>
        </w:rPr>
      </w:pPr>
      <m:oMathPara>
        <m:oMathParaPr>
          <m:jc m:val="left"/>
        </m:oMathParaPr>
        <m:oMath>
          <m:sSub>
            <m:sSubPr>
              <m:ctrlPr>
                <w:rPr>
                  <w:rFonts w:ascii="Cambria Math" w:eastAsiaTheme="minorEastAsia" w:hAnsi="Cambria Math" w:cs="Arial"/>
                  <w:bCs/>
                  <w:i/>
                  <w:sz w:val="32"/>
                  <w:szCs w:val="32"/>
                </w:rPr>
              </m:ctrlPr>
            </m:sSubPr>
            <m:e>
              <m:sSup>
                <m:sSupPr>
                  <m:ctrlPr>
                    <w:rPr>
                      <w:rFonts w:ascii="Cambria Math" w:eastAsiaTheme="minorEastAsia" w:hAnsi="Cambria Math" w:cs="Arial"/>
                      <w:bCs/>
                      <w:i/>
                      <w:sz w:val="32"/>
                      <w:szCs w:val="32"/>
                    </w:rPr>
                  </m:ctrlPr>
                </m:sSupPr>
                <m:e>
                  <m:r>
                    <w:rPr>
                      <w:rFonts w:ascii="Cambria Math" w:eastAsiaTheme="minorEastAsia" w:hAnsi="Cambria Math" w:cs="Arial"/>
                      <w:sz w:val="32"/>
                      <w:szCs w:val="32"/>
                    </w:rPr>
                    <m:t>x</m:t>
                  </m:r>
                </m:e>
                <m:sup>
                  <m:r>
                    <w:rPr>
                      <w:rFonts w:ascii="Cambria Math" w:eastAsiaTheme="minorEastAsia" w:hAnsi="Cambria Math" w:cs="Arial"/>
                      <w:sz w:val="32"/>
                      <w:szCs w:val="32"/>
                    </w:rPr>
                    <m:t>2</m:t>
                  </m:r>
                </m:sup>
              </m:sSup>
            </m:e>
            <m:sub>
              <m:r>
                <w:rPr>
                  <w:rFonts w:ascii="Cambria Math" w:eastAsiaTheme="minorEastAsia" w:hAnsi="Cambria Math" w:cs="Arial"/>
                  <w:sz w:val="32"/>
                  <w:szCs w:val="32"/>
                </w:rPr>
                <m:t>k</m:t>
              </m:r>
            </m:sub>
          </m:sSub>
        </m:oMath>
      </m:oMathPara>
    </w:p>
    <w:p w14:paraId="74C97FA0" w14:textId="77777777" w:rsidR="00F226F6" w:rsidRPr="00AF5597" w:rsidRDefault="00F226F6" w:rsidP="00007ADD">
      <w:pPr>
        <w:ind w:left="720"/>
        <w:rPr>
          <w:rFonts w:ascii="SimBraille" w:eastAsiaTheme="minorEastAsia" w:hAnsi="SimBraille" w:cs="Arial"/>
          <w:bCs/>
          <w:sz w:val="40"/>
          <w:szCs w:val="40"/>
        </w:rPr>
      </w:pPr>
      <w:r w:rsidRPr="00AF5597">
        <w:rPr>
          <w:rFonts w:ascii="SimBraille" w:eastAsiaTheme="minorEastAsia" w:hAnsi="SimBraille" w:cs="Arial"/>
          <w:bCs/>
          <w:sz w:val="40"/>
          <w:szCs w:val="40"/>
        </w:rPr>
        <w:t>;;x9#b5k</w:t>
      </w:r>
    </w:p>
    <w:p w14:paraId="2B87A6A9" w14:textId="77777777" w:rsidR="00F226F6" w:rsidRDefault="00F226F6" w:rsidP="00F226F6">
      <w:pPr>
        <w:rPr>
          <w:rFonts w:cs="Arial"/>
          <w:b/>
          <w:bCs/>
          <w:szCs w:val="28"/>
        </w:rPr>
      </w:pPr>
      <w:r w:rsidRPr="00DB0A6F">
        <w:rPr>
          <w:rFonts w:cs="Arial"/>
          <w:b/>
          <w:bCs/>
          <w:szCs w:val="28"/>
        </w:rPr>
        <w:t>Left-displaced superscripts or subscripts</w:t>
      </w:r>
    </w:p>
    <w:p w14:paraId="4C0868A1" w14:textId="66E6D151" w:rsidR="00F226F6" w:rsidRDefault="00F226F6" w:rsidP="00F226F6">
      <w:pPr>
        <w:pStyle w:val="ListParagraph"/>
        <w:numPr>
          <w:ilvl w:val="0"/>
          <w:numId w:val="24"/>
        </w:numPr>
        <w:contextualSpacing w:val="0"/>
        <w:rPr>
          <w:rFonts w:cs="Arial"/>
          <w:szCs w:val="28"/>
        </w:rPr>
      </w:pPr>
      <w:r w:rsidRPr="007C4EBE">
        <w:rPr>
          <w:rFonts w:cs="Arial"/>
          <w:szCs w:val="28"/>
        </w:rPr>
        <w:t xml:space="preserve">When both a subscript and </w:t>
      </w:r>
      <w:r w:rsidR="008F286E">
        <w:rPr>
          <w:rFonts w:cs="Arial"/>
          <w:szCs w:val="28"/>
        </w:rPr>
        <w:t xml:space="preserve">a </w:t>
      </w:r>
      <w:r w:rsidRPr="007C4EBE">
        <w:rPr>
          <w:rFonts w:cs="Arial"/>
          <w:szCs w:val="28"/>
        </w:rPr>
        <w:t xml:space="preserve">superscript are shown together in print </w:t>
      </w:r>
      <w:r>
        <w:rPr>
          <w:rFonts w:cs="Arial"/>
          <w:szCs w:val="28"/>
        </w:rPr>
        <w:t xml:space="preserve">to the left of the base </w:t>
      </w:r>
      <w:r w:rsidR="00CF7728">
        <w:rPr>
          <w:rFonts w:cs="Arial"/>
          <w:szCs w:val="28"/>
        </w:rPr>
        <w:t>symbol,</w:t>
      </w:r>
      <w:r>
        <w:rPr>
          <w:rFonts w:cs="Arial"/>
          <w:szCs w:val="28"/>
        </w:rPr>
        <w:t xml:space="preserve"> they are brailled by using the corresponding index expression prior to the base symbol</w:t>
      </w:r>
      <w:r w:rsidR="008F286E">
        <w:rPr>
          <w:rFonts w:cs="Arial"/>
          <w:szCs w:val="28"/>
        </w:rPr>
        <w:t>,</w:t>
      </w:r>
      <w:r>
        <w:rPr>
          <w:rFonts w:cs="Arial"/>
          <w:szCs w:val="28"/>
        </w:rPr>
        <w:t xml:space="preserve"> working from bottom to top.</w:t>
      </w:r>
      <w:r w:rsidR="00624788">
        <w:rPr>
          <w:rFonts w:cs="Arial"/>
          <w:szCs w:val="28"/>
        </w:rPr>
        <w:t xml:space="preserve"> </w:t>
      </w:r>
    </w:p>
    <w:p w14:paraId="3FF8F20F" w14:textId="1C6EDB91" w:rsidR="00624788" w:rsidRPr="00A00D0F" w:rsidRDefault="00624788" w:rsidP="00F226F6">
      <w:pPr>
        <w:pStyle w:val="ListParagraph"/>
        <w:numPr>
          <w:ilvl w:val="0"/>
          <w:numId w:val="24"/>
        </w:numPr>
        <w:contextualSpacing w:val="0"/>
        <w:rPr>
          <w:rFonts w:cs="Arial"/>
          <w:szCs w:val="28"/>
        </w:rPr>
      </w:pPr>
      <w:r w:rsidRPr="00A00D0F">
        <w:rPr>
          <w:rFonts w:cs="Arial"/>
          <w:szCs w:val="28"/>
        </w:rPr>
        <w:t>Note the Grade 1 indicator that is required in front of the subscript at the beginning of the example below but not required for the superscript sign, due to the numeric indicator setting Grade 1 mode for the remainder of that sequence.</w:t>
      </w:r>
    </w:p>
    <w:p w14:paraId="741161AB" w14:textId="77777777" w:rsidR="00F226F6" w:rsidRDefault="00F226F6" w:rsidP="00C00DB1">
      <w:pPr>
        <w:keepNext/>
        <w:ind w:left="720"/>
        <w:rPr>
          <w:rFonts w:cs="Arial"/>
          <w:i/>
          <w:szCs w:val="28"/>
        </w:rPr>
      </w:pPr>
      <w:r w:rsidRPr="00AF5597">
        <w:rPr>
          <w:rFonts w:cs="Arial"/>
          <w:i/>
          <w:szCs w:val="28"/>
        </w:rPr>
        <w:t>Example:</w:t>
      </w:r>
    </w:p>
    <w:p w14:paraId="069FA7DF" w14:textId="77777777" w:rsidR="00F226F6" w:rsidRPr="00BA5797" w:rsidRDefault="00000000" w:rsidP="00C00DB1">
      <w:pPr>
        <w:keepNext/>
        <w:ind w:left="720"/>
        <w:rPr>
          <w:rFonts w:eastAsiaTheme="minorEastAsia" w:cs="Arial"/>
          <w:szCs w:val="28"/>
        </w:rPr>
      </w:pPr>
      <m:oMathPara>
        <m:oMathParaPr>
          <m:jc m:val="left"/>
        </m:oMathParaPr>
        <m:oMath>
          <m:sPre>
            <m:sPrePr>
              <m:ctrlPr>
                <w:rPr>
                  <w:rFonts w:ascii="Cambria Math" w:hAnsi="Cambria Math" w:cs="Arial"/>
                  <w:i/>
                  <w:sz w:val="36"/>
                  <w:szCs w:val="36"/>
                </w:rPr>
              </m:ctrlPr>
            </m:sPrePr>
            <m:sub>
              <m:r>
                <w:rPr>
                  <w:rFonts w:ascii="Cambria Math" w:hAnsi="Cambria Math" w:cs="Arial"/>
                  <w:sz w:val="36"/>
                  <w:szCs w:val="36"/>
                </w:rPr>
                <m:t>92</m:t>
              </m:r>
            </m:sub>
            <m:sup>
              <m:r>
                <w:rPr>
                  <w:rFonts w:ascii="Cambria Math" w:hAnsi="Cambria Math" w:cs="Arial"/>
                  <w:sz w:val="36"/>
                  <w:szCs w:val="36"/>
                </w:rPr>
                <m:t>238</m:t>
              </m:r>
            </m:sup>
            <m:e>
              <m:r>
                <w:rPr>
                  <w:rFonts w:ascii="Cambria Math" w:hAnsi="Cambria Math" w:cs="Arial"/>
                  <w:sz w:val="36"/>
                  <w:szCs w:val="36"/>
                </w:rPr>
                <m:t>U</m:t>
              </m:r>
            </m:e>
          </m:sPre>
        </m:oMath>
      </m:oMathPara>
    </w:p>
    <w:p w14:paraId="702910E2" w14:textId="77777777" w:rsidR="00C00DB1" w:rsidRDefault="00F226F6" w:rsidP="00C00DB1">
      <w:pPr>
        <w:spacing w:after="240"/>
        <w:ind w:left="720"/>
        <w:rPr>
          <w:rFonts w:ascii="SimBraille" w:hAnsi="SimBraille" w:cs="Arial"/>
          <w:b/>
          <w:bCs/>
          <w:sz w:val="40"/>
          <w:szCs w:val="40"/>
        </w:rPr>
      </w:pPr>
      <w:r>
        <w:rPr>
          <w:rFonts w:ascii="SimBraille" w:hAnsi="SimBraille" w:cs="Arial"/>
          <w:b/>
          <w:bCs/>
          <w:sz w:val="40"/>
          <w:szCs w:val="40"/>
        </w:rPr>
        <w:t>;5#ib9#bch,u</w:t>
      </w:r>
    </w:p>
    <w:p w14:paraId="1C9535A9" w14:textId="766DDFA1" w:rsidR="00F226F6" w:rsidRPr="00F87228" w:rsidRDefault="00007ADD" w:rsidP="00C00DB1">
      <w:pPr>
        <w:rPr>
          <w:rFonts w:cs="Arial"/>
        </w:rPr>
      </w:pPr>
      <w:r>
        <w:rPr>
          <w:rFonts w:cs="Arial"/>
          <w:b/>
        </w:rPr>
        <w:t>General Note</w:t>
      </w:r>
      <w:r w:rsidRPr="00F87228">
        <w:rPr>
          <w:rFonts w:cs="Arial"/>
          <w:b/>
        </w:rPr>
        <w:t>:</w:t>
      </w:r>
      <w:r>
        <w:rPr>
          <w:rFonts w:cs="Arial"/>
          <w:b/>
        </w:rPr>
        <w:t xml:space="preserve"> </w:t>
      </w:r>
      <w:r w:rsidR="00F226F6">
        <w:rPr>
          <w:rFonts w:cs="Arial"/>
        </w:rPr>
        <w:t>There</w:t>
      </w:r>
      <w:r w:rsidR="00F226F6" w:rsidRPr="00F87228">
        <w:rPr>
          <w:rFonts w:cs="Arial"/>
        </w:rPr>
        <w:t xml:space="preserve"> is often a choice of Grade 1 indicators in mathematical contexts, with </w:t>
      </w:r>
      <w:r w:rsidR="008F286E">
        <w:rPr>
          <w:rFonts w:cs="Arial"/>
        </w:rPr>
        <w:t xml:space="preserve">use of </w:t>
      </w:r>
      <w:r w:rsidR="00F226F6" w:rsidRPr="00F87228">
        <w:rPr>
          <w:rFonts w:cs="Arial"/>
        </w:rPr>
        <w:t xml:space="preserve">any of the options </w:t>
      </w:r>
      <w:r w:rsidR="008F286E">
        <w:rPr>
          <w:rFonts w:cs="Arial"/>
        </w:rPr>
        <w:t>for</w:t>
      </w:r>
      <w:r w:rsidR="008F286E" w:rsidRPr="00F87228">
        <w:rPr>
          <w:rFonts w:cs="Arial"/>
        </w:rPr>
        <w:t xml:space="preserve"> </w:t>
      </w:r>
      <w:r w:rsidR="00F226F6" w:rsidRPr="00F87228">
        <w:rPr>
          <w:rFonts w:cs="Arial"/>
        </w:rPr>
        <w:t>Grade 1 mode (symbol, word or passage) being equally correct.</w:t>
      </w:r>
    </w:p>
    <w:p w14:paraId="45575793" w14:textId="77777777" w:rsidR="00F226F6" w:rsidRPr="00F87228" w:rsidRDefault="00F226F6" w:rsidP="00F226F6">
      <w:pPr>
        <w:rPr>
          <w:rFonts w:cs="Arial"/>
          <w:szCs w:val="28"/>
        </w:rPr>
      </w:pPr>
      <w:r w:rsidRPr="00F87228">
        <w:rPr>
          <w:rFonts w:cs="Arial"/>
          <w:szCs w:val="28"/>
        </w:rPr>
        <w:t>Decisions about option selection are generally associated with user and transcriber preferences, or local production formatting guidelines, and include consideration for simplicity or functionality.</w:t>
      </w:r>
    </w:p>
    <w:p w14:paraId="7A1E6662" w14:textId="4C5A41CC" w:rsidR="00F226F6" w:rsidRPr="00F87228" w:rsidRDefault="00F226F6" w:rsidP="00F226F6">
      <w:pPr>
        <w:rPr>
          <w:rFonts w:cs="Arial"/>
        </w:rPr>
      </w:pPr>
      <w:r w:rsidRPr="00F87228">
        <w:rPr>
          <w:rFonts w:cs="Arial"/>
        </w:rPr>
        <w:lastRenderedPageBreak/>
        <w:t>Therefore</w:t>
      </w:r>
      <w:r>
        <w:rPr>
          <w:rFonts w:cs="Arial"/>
        </w:rPr>
        <w:t>,</w:t>
      </w:r>
      <w:r w:rsidRPr="00F87228">
        <w:rPr>
          <w:rFonts w:cs="Arial"/>
        </w:rPr>
        <w:t xml:space="preserve"> for the purpose of the exercises in this </w:t>
      </w:r>
      <w:r w:rsidR="006B1A74">
        <w:rPr>
          <w:rFonts w:cs="Arial"/>
        </w:rPr>
        <w:t>training program</w:t>
      </w:r>
      <w:r w:rsidRPr="00F87228">
        <w:rPr>
          <w:rFonts w:cs="Arial"/>
        </w:rPr>
        <w:t xml:space="preserve"> please use the following criteria for implementing Grade 1 mode:</w:t>
      </w:r>
    </w:p>
    <w:p w14:paraId="7A697BB9" w14:textId="77777777" w:rsidR="00F226F6" w:rsidRPr="00F87228" w:rsidRDefault="00F226F6" w:rsidP="00F226F6">
      <w:pPr>
        <w:pStyle w:val="ListParagraph"/>
        <w:numPr>
          <w:ilvl w:val="0"/>
          <w:numId w:val="18"/>
        </w:numPr>
        <w:ind w:left="851" w:hanging="284"/>
        <w:contextualSpacing w:val="0"/>
        <w:rPr>
          <w:rFonts w:cs="Arial"/>
        </w:rPr>
      </w:pPr>
      <w:r w:rsidRPr="007C4EBE">
        <w:rPr>
          <w:rFonts w:cs="Arial"/>
        </w:rPr>
        <w:t xml:space="preserve">Use the Grade 1 </w:t>
      </w:r>
      <w:r w:rsidRPr="007C4EBE">
        <w:rPr>
          <w:rFonts w:cs="Arial"/>
          <w:b/>
        </w:rPr>
        <w:t>symbol</w:t>
      </w:r>
      <w:r w:rsidRPr="007C4EBE">
        <w:rPr>
          <w:rFonts w:cs="Arial"/>
        </w:rPr>
        <w:t xml:space="preserve"> indicator when there is only one symbol in the sequence requiring a Grade 1 indicator.</w:t>
      </w:r>
    </w:p>
    <w:p w14:paraId="434C74EE" w14:textId="2F35E6A3" w:rsidR="00F226F6" w:rsidRPr="00F87228" w:rsidRDefault="00F226F6" w:rsidP="00F226F6">
      <w:pPr>
        <w:pStyle w:val="ListParagraph"/>
        <w:numPr>
          <w:ilvl w:val="0"/>
          <w:numId w:val="18"/>
        </w:numPr>
        <w:ind w:left="851" w:hanging="284"/>
        <w:contextualSpacing w:val="0"/>
        <w:rPr>
          <w:rFonts w:cs="Arial"/>
        </w:rPr>
      </w:pPr>
      <w:r w:rsidRPr="007C4EBE">
        <w:rPr>
          <w:rFonts w:cs="Arial"/>
        </w:rPr>
        <w:t xml:space="preserve">Use the Grade 1 </w:t>
      </w:r>
      <w:r w:rsidRPr="007C4EBE">
        <w:rPr>
          <w:rFonts w:cs="Arial"/>
          <w:b/>
        </w:rPr>
        <w:t>word</w:t>
      </w:r>
      <w:r w:rsidRPr="007C4EBE">
        <w:rPr>
          <w:rFonts w:cs="Arial"/>
        </w:rPr>
        <w:t xml:space="preserve"> indicator when there are two or more symbols in the sequence requiring Grade 1 mode except in a context whereby any literary elements will be affected and </w:t>
      </w:r>
      <w:proofErr w:type="gramStart"/>
      <w:r w:rsidRPr="007C4EBE">
        <w:rPr>
          <w:rFonts w:cs="Arial"/>
        </w:rPr>
        <w:t>as a consequence</w:t>
      </w:r>
      <w:proofErr w:type="gramEnd"/>
      <w:r w:rsidRPr="007C4EBE">
        <w:rPr>
          <w:rFonts w:cs="Arial"/>
        </w:rPr>
        <w:t xml:space="preserve"> will also be uncontracted.</w:t>
      </w:r>
    </w:p>
    <w:p w14:paraId="03B386E2" w14:textId="57626CCC" w:rsidR="00F226F6" w:rsidRPr="00F87228" w:rsidRDefault="00F226F6" w:rsidP="00F226F6">
      <w:pPr>
        <w:pStyle w:val="ListParagraph"/>
        <w:numPr>
          <w:ilvl w:val="0"/>
          <w:numId w:val="18"/>
        </w:numPr>
        <w:ind w:left="851" w:hanging="284"/>
        <w:contextualSpacing w:val="0"/>
        <w:rPr>
          <w:rFonts w:cs="Arial"/>
        </w:rPr>
      </w:pPr>
      <w:r w:rsidRPr="00F87228">
        <w:rPr>
          <w:rFonts w:cs="Arial"/>
        </w:rPr>
        <w:t xml:space="preserve">Use Grade 1 </w:t>
      </w:r>
      <w:r w:rsidRPr="00F87228">
        <w:rPr>
          <w:rFonts w:cs="Arial"/>
          <w:b/>
        </w:rPr>
        <w:t>passage</w:t>
      </w:r>
      <w:r w:rsidRPr="00F87228">
        <w:rPr>
          <w:rFonts w:cs="Arial"/>
        </w:rPr>
        <w:t xml:space="preserve"> indicator (with Grade 1 terminator) when a comparison indicator or a space is used in the sequence and Grade 1 indicators are required on both sides of the equation. Remember</w:t>
      </w:r>
      <w:r w:rsidR="008F286E">
        <w:rPr>
          <w:rFonts w:cs="Arial"/>
        </w:rPr>
        <w:t>,</w:t>
      </w:r>
      <w:r w:rsidRPr="00F87228">
        <w:rPr>
          <w:rFonts w:cs="Arial"/>
        </w:rPr>
        <w:t xml:space="preserve"> however, the impact of Grade 1 mode on any literary elements.</w:t>
      </w:r>
    </w:p>
    <w:p w14:paraId="75EFEF81" w14:textId="77777777" w:rsidR="00CF7728" w:rsidRDefault="00CF7728">
      <w:pPr>
        <w:spacing w:line="240" w:lineRule="auto"/>
        <w:rPr>
          <w:rFonts w:eastAsiaTheme="majorEastAsia" w:cstheme="majorBidi"/>
          <w:b/>
          <w:bCs/>
          <w:iCs/>
          <w:sz w:val="36"/>
          <w:szCs w:val="20"/>
          <w:lang w:eastAsia="en-AU"/>
        </w:rPr>
      </w:pPr>
      <w:r>
        <w:br w:type="page"/>
      </w:r>
    </w:p>
    <w:p w14:paraId="4E95D809" w14:textId="1A9AECA4" w:rsidR="00F226F6" w:rsidRPr="00AF5597" w:rsidRDefault="00F226F6" w:rsidP="00D272F3">
      <w:pPr>
        <w:pStyle w:val="Heading2"/>
      </w:pPr>
      <w:bookmarkStart w:id="103" w:name="_Toc45707127"/>
      <w:bookmarkStart w:id="104" w:name="_Toc45707586"/>
      <w:bookmarkStart w:id="105" w:name="_Toc45713366"/>
      <w:r w:rsidRPr="009B01FE">
        <w:lastRenderedPageBreak/>
        <w:t>Exercise</w:t>
      </w:r>
      <w:r w:rsidRPr="00AF5597">
        <w:t xml:space="preserve"> 1</w:t>
      </w:r>
      <w:bookmarkEnd w:id="103"/>
      <w:bookmarkEnd w:id="104"/>
      <w:bookmarkEnd w:id="105"/>
    </w:p>
    <w:p w14:paraId="658DA856" w14:textId="77777777" w:rsidR="00F226F6" w:rsidRPr="009E05FC" w:rsidRDefault="00F226F6" w:rsidP="008001EF">
      <w:pPr>
        <w:spacing w:after="240"/>
      </w:pPr>
      <w:r w:rsidRPr="001B198B">
        <w:t>1.</w:t>
      </w:r>
      <w:r w:rsidRPr="001B198B">
        <w:tab/>
      </w:r>
      <m:oMath>
        <m:f>
          <m:fPr>
            <m:ctrlPr>
              <w:rPr>
                <w:rFonts w:ascii="Cambria Math" w:hAnsi="Cambria Math"/>
                <w:i/>
                <w:sz w:val="32"/>
                <w:szCs w:val="32"/>
              </w:rPr>
            </m:ctrlPr>
          </m:fPr>
          <m:num>
            <m:r>
              <w:rPr>
                <w:rFonts w:ascii="Cambria Math" w:hAnsi="Cambria Math"/>
                <w:sz w:val="32"/>
                <w:szCs w:val="32"/>
              </w:rPr>
              <m:t>r - 3</m:t>
            </m:r>
          </m:num>
          <m:den>
            <m:r>
              <w:rPr>
                <w:rFonts w:ascii="Cambria Math" w:hAnsi="Cambria Math"/>
                <w:sz w:val="32"/>
                <w:szCs w:val="32"/>
              </w:rPr>
              <m:t>2</m:t>
            </m:r>
          </m:den>
        </m:f>
      </m:oMath>
      <w:r w:rsidRPr="009E05FC">
        <w:rPr>
          <w:rFonts w:eastAsiaTheme="minorEastAsia"/>
        </w:rPr>
        <w:t xml:space="preserve"> </w:t>
      </w:r>
      <m:oMath>
        <m:r>
          <w:rPr>
            <w:rFonts w:ascii="Cambria Math" w:eastAsiaTheme="minorEastAsia" w:hAnsi="Cambria Math"/>
          </w:rPr>
          <m:t>≤ -6</m:t>
        </m:r>
      </m:oMath>
    </w:p>
    <w:p w14:paraId="6F1A43E7" w14:textId="77777777" w:rsidR="00F226F6" w:rsidRPr="00B931C6" w:rsidRDefault="00F226F6" w:rsidP="008001EF">
      <w:pPr>
        <w:spacing w:after="240"/>
      </w:pPr>
      <w:r w:rsidRPr="00B931C6">
        <w:t>2.</w:t>
      </w:r>
      <w:r w:rsidRPr="00B931C6">
        <w:tab/>
        <w:t>Simplify</w:t>
      </w:r>
      <w:r>
        <w:t xml:space="preserve"> </w:t>
      </w:r>
      <w:r w:rsidRPr="00B931C6">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x-1</m:t>
            </m:r>
          </m:num>
          <m:den>
            <m:r>
              <w:rPr>
                <w:rFonts w:ascii="Cambria Math" w:eastAsiaTheme="minorEastAsia" w:hAnsi="Cambria Math"/>
                <w:sz w:val="32"/>
                <w:szCs w:val="32"/>
              </w:rPr>
              <m:t>4</m:t>
            </m:r>
          </m:den>
        </m:f>
      </m:oMath>
    </w:p>
    <w:p w14:paraId="251623FB" w14:textId="77777777" w:rsidR="00F226F6" w:rsidRPr="00116163" w:rsidRDefault="00F226F6" w:rsidP="008001EF">
      <w:pPr>
        <w:spacing w:after="240"/>
        <w:rPr>
          <w:rFonts w:ascii="SimBraille" w:hAnsi="SimBraille" w:cs="Courier New"/>
          <w:sz w:val="38"/>
          <w:szCs w:val="40"/>
        </w:rPr>
      </w:pPr>
      <w:r w:rsidRPr="00116163">
        <w:rPr>
          <w:rFonts w:eastAsiaTheme="minorEastAsia"/>
        </w:rPr>
        <w:t>3.</w:t>
      </w:r>
      <w:r w:rsidRPr="00116163">
        <w:rPr>
          <w:rFonts w:eastAsiaTheme="minorEastAsia"/>
        </w:rPr>
        <w:tab/>
      </w:r>
      <m:oMath>
        <m:r>
          <w:rPr>
            <w:rFonts w:ascii="Cambria Math" w:eastAsiaTheme="minorEastAsia" w:hAnsi="Cambria Math"/>
            <w:sz w:val="32"/>
            <w:szCs w:val="32"/>
          </w:rPr>
          <m:t>∴x=</m:t>
        </m:r>
        <m:f>
          <m:fPr>
            <m:ctrlPr>
              <w:rPr>
                <w:rFonts w:ascii="Cambria Math" w:eastAsiaTheme="minorEastAsia" w:hAnsi="Cambria Math"/>
                <w:i/>
                <w:sz w:val="32"/>
                <w:szCs w:val="32"/>
              </w:rPr>
            </m:ctrlPr>
          </m:fPr>
          <m:num>
            <m:r>
              <w:rPr>
                <w:rFonts w:ascii="Cambria Math" w:eastAsiaTheme="minorEastAsia" w:hAnsi="Cambria Math"/>
                <w:sz w:val="32"/>
                <w:szCs w:val="32"/>
              </w:rPr>
              <m:t xml:space="preserve">5+ </m:t>
            </m:r>
            <m:rad>
              <m:radPr>
                <m:degHide m:val="1"/>
                <m:ctrlPr>
                  <w:rPr>
                    <w:rFonts w:ascii="Cambria Math" w:eastAsiaTheme="minorEastAsia" w:hAnsi="Cambria Math"/>
                    <w:i/>
                    <w:sz w:val="32"/>
                    <w:szCs w:val="32"/>
                  </w:rPr>
                </m:ctrlPr>
              </m:radPr>
              <m:deg/>
              <m:e>
                <m:r>
                  <w:rPr>
                    <w:rFonts w:ascii="Cambria Math" w:eastAsiaTheme="minorEastAsia" w:hAnsi="Cambria Math"/>
                    <w:sz w:val="32"/>
                    <w:szCs w:val="32"/>
                  </w:rPr>
                  <m:t>45</m:t>
                </m:r>
              </m:e>
            </m:rad>
          </m:num>
          <m:den>
            <m:r>
              <w:rPr>
                <w:rFonts w:ascii="Cambria Math" w:eastAsiaTheme="minorEastAsia" w:hAnsi="Cambria Math"/>
                <w:sz w:val="32"/>
                <w:szCs w:val="32"/>
              </w:rPr>
              <m:t>2</m:t>
            </m:r>
          </m:den>
        </m:f>
      </m:oMath>
    </w:p>
    <w:p w14:paraId="0B822229" w14:textId="77777777" w:rsidR="00F226F6" w:rsidRPr="00116163" w:rsidRDefault="00F226F6" w:rsidP="008001EF">
      <w:pPr>
        <w:spacing w:after="240"/>
        <w:rPr>
          <w:rFonts w:eastAsiaTheme="minorEastAsia"/>
        </w:rPr>
      </w:pPr>
      <w:r w:rsidRPr="00116163">
        <w:t>4.</w:t>
      </w:r>
      <w:r>
        <w:tab/>
      </w:r>
      <m:oMath>
        <m:r>
          <w:rPr>
            <w:rFonts w:ascii="Cambria Math" w:hAnsi="Cambria Math"/>
            <w:sz w:val="32"/>
            <w:szCs w:val="32"/>
          </w:rPr>
          <m:t>q=</m:t>
        </m:r>
        <m:rad>
          <m:radPr>
            <m:ctrlPr>
              <w:rPr>
                <w:rFonts w:ascii="Cambria Math" w:hAnsi="Cambria Math"/>
                <w:i/>
                <w:sz w:val="32"/>
                <w:szCs w:val="32"/>
              </w:rPr>
            </m:ctrlPr>
          </m:radPr>
          <m:deg>
            <m:r>
              <w:rPr>
                <w:rFonts w:ascii="Cambria Math" w:hAnsi="Cambria Math"/>
                <w:sz w:val="32"/>
                <w:szCs w:val="32"/>
              </w:rPr>
              <m:t>3</m:t>
            </m:r>
          </m:deg>
          <m:e>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y</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z</m:t>
                </m:r>
              </m:e>
              <m:sup>
                <m:r>
                  <w:rPr>
                    <w:rFonts w:ascii="Cambria Math" w:hAnsi="Cambria Math"/>
                    <w:sz w:val="32"/>
                    <w:szCs w:val="32"/>
                  </w:rPr>
                  <m:t>3</m:t>
                </m:r>
              </m:sup>
            </m:sSup>
          </m:e>
        </m:rad>
      </m:oMath>
    </w:p>
    <w:p w14:paraId="3672A1E2" w14:textId="77777777" w:rsidR="00F226F6" w:rsidRPr="00116163" w:rsidRDefault="00F226F6" w:rsidP="008001EF">
      <w:pPr>
        <w:spacing w:after="240"/>
        <w:rPr>
          <w:sz w:val="40"/>
          <w:szCs w:val="40"/>
        </w:rPr>
      </w:pPr>
      <w:r w:rsidRPr="001B198B">
        <w:t>5.</w:t>
      </w:r>
      <w:r w:rsidRPr="001B198B">
        <w:tab/>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-8</m:t>
            </m:r>
          </m:num>
          <m:den>
            <m:r>
              <w:rPr>
                <w:rFonts w:ascii="Cambria Math" w:hAnsi="Cambria Math"/>
                <w:sz w:val="32"/>
                <w:szCs w:val="32"/>
              </w:rPr>
              <m:t>m+1</m:t>
            </m:r>
          </m:den>
        </m:f>
      </m:oMath>
      <w:r w:rsidRPr="00116163">
        <w:rPr>
          <w:rFonts w:eastAsiaTheme="minorEastAsia"/>
        </w:rPr>
        <w:t xml:space="preserve"> </w:t>
      </w:r>
      <m:oMath>
        <m:r>
          <w:rPr>
            <w:rFonts w:ascii="Cambria Math" w:eastAsiaTheme="minorEastAsia" w:hAnsi="Cambria Math"/>
            <w:sz w:val="28"/>
            <w:szCs w:val="28"/>
          </w:rPr>
          <m:t xml:space="preserve"> ≥4</m:t>
        </m:r>
      </m:oMath>
    </w:p>
    <w:p w14:paraId="6A72F03F" w14:textId="77777777" w:rsidR="00F226F6" w:rsidRPr="00AF5597" w:rsidRDefault="00F226F6" w:rsidP="008001EF">
      <w:pPr>
        <w:spacing w:after="240"/>
        <w:rPr>
          <w:rFonts w:ascii="SimBraille" w:hAnsi="SimBraille" w:cs="Courier New"/>
          <w:sz w:val="38"/>
          <w:szCs w:val="40"/>
        </w:rPr>
      </w:pPr>
      <w:r w:rsidRPr="009E05FC">
        <w:t>6</w:t>
      </w:r>
      <w:r w:rsidRPr="009A3A3C">
        <w:t>.</w:t>
      </w:r>
      <w:r w:rsidRPr="009A3A3C">
        <w:tab/>
      </w:r>
      <m:oMath>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9</m:t>
                    </m:r>
                  </m:num>
                  <m:den>
                    <m:r>
                      <w:rPr>
                        <w:rFonts w:ascii="Cambria Math" w:hAnsi="Cambria Math"/>
                        <w:sz w:val="32"/>
                        <w:szCs w:val="32"/>
                      </w:rPr>
                      <m:t>25</m:t>
                    </m:r>
                  </m:den>
                </m:f>
              </m:e>
            </m:d>
          </m:e>
          <m:sup>
            <m:r>
              <w:rPr>
                <w:rFonts w:ascii="Cambria Math" w:hAnsi="Cambria Math"/>
                <w:sz w:val="32"/>
                <w:szCs w:val="32"/>
              </w:rPr>
              <m:t>k+3</m:t>
            </m:r>
          </m:sup>
        </m:sSup>
        <m:r>
          <w:rPr>
            <w:rFonts w:ascii="Cambria Math" w:eastAsiaTheme="minorEastAsia" w:hAnsi="Cambria Math"/>
            <w:sz w:val="32"/>
            <w:szCs w:val="32"/>
          </w:rPr>
          <m:t>=</m:t>
        </m:r>
        <m:rad>
          <m:radPr>
            <m:degHide m:val="1"/>
            <m:ctrlPr>
              <w:rPr>
                <w:rFonts w:ascii="Cambria Math" w:eastAsiaTheme="minorEastAsia" w:hAnsi="Cambria Math"/>
                <w:i/>
                <w:sz w:val="32"/>
                <w:szCs w:val="32"/>
              </w:rPr>
            </m:ctrlPr>
          </m:radPr>
          <m:deg/>
          <m:e>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5</m:t>
                </m:r>
              </m:den>
            </m:f>
          </m:e>
        </m:rad>
      </m:oMath>
    </w:p>
    <w:p w14:paraId="43A5C0F9" w14:textId="77777777" w:rsidR="00F226F6" w:rsidRPr="00ED0C07" w:rsidRDefault="00F226F6" w:rsidP="008001EF">
      <w:pPr>
        <w:spacing w:after="240"/>
      </w:pPr>
      <w:r w:rsidRPr="001B198B">
        <w:t>7.</w:t>
      </w:r>
      <w:r w:rsidRPr="001B198B">
        <w:tab/>
      </w:r>
      <m:oMath>
        <m:f>
          <m:fPr>
            <m:ctrlPr>
              <w:rPr>
                <w:rFonts w:ascii="Cambria Math" w:hAnsi="Cambria Math"/>
                <w:i/>
                <w:sz w:val="28"/>
                <w:szCs w:val="21"/>
              </w:rPr>
            </m:ctrlPr>
          </m:fPr>
          <m:num>
            <m:r>
              <w:rPr>
                <w:rFonts w:ascii="Cambria Math" w:hAnsi="Cambria Math"/>
                <w:sz w:val="28"/>
                <w:szCs w:val="21"/>
              </w:rPr>
              <m:t>y</m:t>
            </m:r>
          </m:num>
          <m:den>
            <m:r>
              <w:rPr>
                <w:rFonts w:ascii="Cambria Math" w:hAnsi="Cambria Math"/>
                <w:sz w:val="28"/>
                <w:szCs w:val="21"/>
              </w:rPr>
              <m:t xml:space="preserve">w </m:t>
            </m:r>
          </m:den>
        </m:f>
        <m:r>
          <w:rPr>
            <w:rFonts w:ascii="Cambria Math" w:hAnsi="Cambria Math"/>
            <w:sz w:val="28"/>
            <w:szCs w:val="21"/>
          </w:rPr>
          <m:t>&gt;</m:t>
        </m:r>
        <m:f>
          <m:fPr>
            <m:ctrlPr>
              <w:rPr>
                <w:rFonts w:ascii="Cambria Math" w:eastAsiaTheme="minorEastAsia" w:hAnsi="Cambria Math"/>
                <w:i/>
                <w:sz w:val="36"/>
                <w:szCs w:val="36"/>
              </w:rPr>
            </m:ctrlPr>
          </m:fPr>
          <m:num>
            <m:r>
              <w:rPr>
                <w:rFonts w:ascii="Cambria Math" w:eastAsiaTheme="minorEastAsia" w:hAnsi="Cambria Math"/>
                <w:sz w:val="36"/>
                <w:szCs w:val="36"/>
              </w:rPr>
              <m:t>1+</m:t>
            </m:r>
            <m:rad>
              <m:radPr>
                <m:degHide m:val="1"/>
                <m:ctrlPr>
                  <w:rPr>
                    <w:rFonts w:ascii="Cambria Math" w:eastAsiaTheme="minorEastAsia" w:hAnsi="Cambria Math"/>
                    <w:i/>
                    <w:sz w:val="36"/>
                    <w:szCs w:val="36"/>
                  </w:rPr>
                </m:ctrlPr>
              </m:radPr>
              <m:deg/>
              <m:e>
                <m:r>
                  <w:rPr>
                    <w:rFonts w:ascii="Cambria Math" w:eastAsiaTheme="minorEastAsia" w:hAnsi="Cambria Math"/>
                    <w:sz w:val="36"/>
                    <w:szCs w:val="36"/>
                  </w:rPr>
                  <m:t>5</m:t>
                </m:r>
              </m:e>
            </m:rad>
          </m:num>
          <m:den>
            <m:r>
              <w:rPr>
                <w:rFonts w:ascii="Cambria Math" w:eastAsiaTheme="minorEastAsia" w:hAnsi="Cambria Math"/>
                <w:sz w:val="36"/>
                <w:szCs w:val="36"/>
              </w:rPr>
              <m:t>2</m:t>
            </m:r>
          </m:den>
        </m:f>
      </m:oMath>
    </w:p>
    <w:p w14:paraId="27B0F6F8" w14:textId="77777777" w:rsidR="00F226F6" w:rsidRPr="009D2444" w:rsidRDefault="00F226F6" w:rsidP="008001EF">
      <w:pPr>
        <w:spacing w:after="240"/>
      </w:pPr>
      <w:r w:rsidRPr="001B198B">
        <w:t>8.</w:t>
      </w:r>
      <w:r>
        <w:tab/>
      </w:r>
      <m:oMath>
        <m:f>
          <m:fPr>
            <m:ctrlPr>
              <w:rPr>
                <w:rFonts w:ascii="Cambria Math" w:hAnsi="Cambria Math"/>
                <w:i/>
                <w:sz w:val="32"/>
                <w:szCs w:val="32"/>
              </w:rPr>
            </m:ctrlPr>
          </m:fPr>
          <m:num>
            <m:r>
              <w:rPr>
                <w:rFonts w:ascii="Cambria Math" w:hAnsi="Cambria Math"/>
                <w:sz w:val="32"/>
                <w:szCs w:val="32"/>
              </w:rPr>
              <m:t>42</m:t>
            </m:r>
            <m:sSup>
              <m:sSupPr>
                <m:ctrlPr>
                  <w:rPr>
                    <w:rFonts w:ascii="Cambria Math" w:hAnsi="Cambria Math"/>
                    <w:i/>
                    <w:sz w:val="32"/>
                    <w:szCs w:val="32"/>
                  </w:rPr>
                </m:ctrlPr>
              </m:sSupPr>
              <m:e>
                <m:r>
                  <w:rPr>
                    <w:rFonts w:ascii="Cambria Math" w:hAnsi="Cambria Math"/>
                    <w:sz w:val="32"/>
                    <w:szCs w:val="32"/>
                  </w:rPr>
                  <m:t>g</m:t>
                </m:r>
              </m:e>
              <m:sup>
                <m:r>
                  <w:rPr>
                    <w:rFonts w:ascii="Cambria Math" w:hAnsi="Cambria Math"/>
                    <w:sz w:val="32"/>
                    <w:szCs w:val="32"/>
                  </w:rPr>
                  <m:t>3</m:t>
                </m:r>
              </m:sup>
            </m:sSup>
            <m:sSup>
              <m:sSupPr>
                <m:ctrlPr>
                  <w:rPr>
                    <w:rFonts w:ascii="Cambria Math" w:hAnsi="Cambria Math"/>
                    <w:i/>
                    <w:sz w:val="32"/>
                    <w:szCs w:val="32"/>
                  </w:rPr>
                </m:ctrlPr>
              </m:sSupPr>
              <m:e>
                <m:r>
                  <w:rPr>
                    <w:rFonts w:ascii="Cambria Math" w:hAnsi="Cambria Math"/>
                    <w:sz w:val="32"/>
                    <w:szCs w:val="32"/>
                  </w:rPr>
                  <m:t>h</m:t>
                </m:r>
              </m:e>
              <m:sup>
                <m:r>
                  <w:rPr>
                    <w:rFonts w:ascii="Cambria Math" w:hAnsi="Cambria Math"/>
                    <w:sz w:val="32"/>
                    <w:szCs w:val="32"/>
                  </w:rPr>
                  <m:t>4</m:t>
                </m:r>
              </m:sup>
            </m:sSup>
          </m:num>
          <m:den>
            <m:r>
              <w:rPr>
                <w:rFonts w:ascii="Cambria Math" w:hAnsi="Cambria Math"/>
                <w:sz w:val="32"/>
                <w:szCs w:val="32"/>
              </w:rPr>
              <m:t>7</m:t>
            </m:r>
            <m:sSup>
              <m:sSupPr>
                <m:ctrlPr>
                  <w:rPr>
                    <w:rFonts w:ascii="Cambria Math" w:hAnsi="Cambria Math"/>
                    <w:i/>
                    <w:sz w:val="32"/>
                    <w:szCs w:val="32"/>
                  </w:rPr>
                </m:ctrlPr>
              </m:sSupPr>
              <m:e>
                <m:r>
                  <w:rPr>
                    <w:rFonts w:ascii="Cambria Math" w:hAnsi="Cambria Math"/>
                    <w:sz w:val="32"/>
                    <w:szCs w:val="32"/>
                  </w:rPr>
                  <m:t>h</m:t>
                </m:r>
              </m:e>
              <m:sup>
                <m:r>
                  <w:rPr>
                    <w:rFonts w:ascii="Cambria Math" w:hAnsi="Cambria Math"/>
                    <w:sz w:val="32"/>
                    <w:szCs w:val="32"/>
                  </w:rPr>
                  <m:t>2</m:t>
                </m:r>
              </m:sup>
            </m:sSup>
          </m:den>
        </m:f>
        <m:r>
          <w:rPr>
            <w:rFonts w:ascii="Cambria Math" w:hAnsi="Cambria Math"/>
            <w:sz w:val="32"/>
            <w:szCs w:val="32"/>
          </w:rPr>
          <m:t>=</m:t>
        </m:r>
      </m:oMath>
    </w:p>
    <w:p w14:paraId="3E606D68" w14:textId="77777777" w:rsidR="00F226F6" w:rsidRPr="006B5595" w:rsidRDefault="00F226F6" w:rsidP="008001EF">
      <w:pPr>
        <w:spacing w:after="240"/>
      </w:pPr>
      <w:r w:rsidRPr="001B198B">
        <w:t>9.</w:t>
      </w:r>
      <w:r w:rsidRPr="001B198B">
        <w:tab/>
      </w:r>
      <m:oMath>
        <m:r>
          <m:rPr>
            <m:sty m:val="p"/>
          </m:rPr>
          <w:rPr>
            <w:rFonts w:ascii="Cambria Math" w:hAnsi="Cambria Math"/>
            <w:sz w:val="32"/>
            <w:szCs w:val="32"/>
          </w:rPr>
          <m:t>S</m:t>
        </m:r>
        <m:r>
          <w:rPr>
            <w:rFonts w:ascii="Cambria Math" w:hAnsi="Cambria Math"/>
            <w:sz w:val="32"/>
            <w:szCs w:val="32"/>
          </w:rPr>
          <m:t>=</m:t>
        </m:r>
        <m:rad>
          <m:radPr>
            <m:degHide m:val="1"/>
            <m:ctrlPr>
              <w:rPr>
                <w:rFonts w:ascii="Cambria Math" w:hAnsi="Cambria Math"/>
                <w:i/>
                <w:sz w:val="32"/>
                <w:szCs w:val="32"/>
              </w:rPr>
            </m:ctrlPr>
          </m:radPr>
          <m:deg/>
          <m:e>
            <m:f>
              <m:fPr>
                <m:ctrlPr>
                  <w:rPr>
                    <w:rFonts w:ascii="Cambria Math" w:hAnsi="Cambria Math"/>
                    <w:i/>
                    <w:sz w:val="32"/>
                    <w:szCs w:val="32"/>
                  </w:rPr>
                </m:ctrlPr>
              </m:fPr>
              <m:num>
                <m:r>
                  <w:rPr>
                    <w:rFonts w:ascii="Cambria Math" w:hAnsi="Cambria Math"/>
                    <w:sz w:val="32"/>
                    <w:szCs w:val="32"/>
                  </w:rPr>
                  <m:t>3V</m:t>
                </m:r>
              </m:num>
              <m:den>
                <m:r>
                  <w:rPr>
                    <w:rFonts w:ascii="Cambria Math" w:hAnsi="Cambria Math"/>
                    <w:sz w:val="32"/>
                    <w:szCs w:val="32"/>
                  </w:rPr>
                  <m:t>h</m:t>
                </m:r>
              </m:den>
            </m:f>
          </m:e>
        </m:rad>
      </m:oMath>
    </w:p>
    <w:p w14:paraId="2AD6A54A" w14:textId="3DFF60B1" w:rsidR="00F226F6" w:rsidRPr="006B5595" w:rsidRDefault="00F226F6" w:rsidP="008001EF">
      <w:pPr>
        <w:spacing w:after="240"/>
        <w:rPr>
          <w:rFonts w:eastAsiaTheme="minorEastAsia"/>
        </w:rPr>
      </w:pPr>
      <w:r w:rsidRPr="006B5595">
        <w:t>10.</w:t>
      </w:r>
      <w:r>
        <w:tab/>
      </w:r>
      <m:oMath>
        <m:r>
          <w:rPr>
            <w:rFonts w:ascii="Cambria Math" w:hAnsi="Cambria Math"/>
            <w:sz w:val="32"/>
            <w:szCs w:val="32"/>
          </w:rPr>
          <m:t>A=</m:t>
        </m:r>
        <m:f>
          <m:fPr>
            <m:ctrlPr>
              <w:rPr>
                <w:rFonts w:ascii="Cambria Math" w:hAnsi="Cambria Math"/>
                <w:i/>
                <w:sz w:val="32"/>
                <w:szCs w:val="32"/>
              </w:rPr>
            </m:ctrlPr>
          </m:fPr>
          <m:num>
            <m:r>
              <w:rPr>
                <w:rFonts w:ascii="Cambria Math" w:hAnsi="Cambria Math"/>
                <w:sz w:val="32"/>
                <w:szCs w:val="32"/>
              </w:rPr>
              <m:t>h</m:t>
            </m:r>
          </m:num>
          <m:den>
            <m:r>
              <w:rPr>
                <w:rFonts w:ascii="Cambria Math" w:hAnsi="Cambria Math"/>
                <w:sz w:val="32"/>
                <w:szCs w:val="32"/>
              </w:rPr>
              <m:t>3</m:t>
            </m:r>
          </m:den>
        </m:f>
        <m:sSub>
          <m:sSubPr>
            <m:ctrlPr>
              <w:rPr>
                <w:rFonts w:ascii="Cambria Math" w:eastAsiaTheme="minorEastAsia" w:hAnsi="Cambria Math"/>
                <w:i/>
                <w:sz w:val="32"/>
                <w:szCs w:val="32"/>
              </w:rPr>
            </m:ctrlPr>
          </m:sSubPr>
          <m:e>
            <m:r>
              <w:rPr>
                <w:rFonts w:ascii="Cambria Math" w:eastAsiaTheme="minorEastAsia" w:hAnsi="Cambria Math"/>
                <w:sz w:val="32"/>
                <w:szCs w:val="32"/>
              </w:rPr>
              <m:t>(d</m:t>
            </m:r>
          </m:e>
          <m:sub>
            <m:r>
              <w:rPr>
                <w:rFonts w:ascii="Cambria Math" w:eastAsiaTheme="minorEastAsia" w:hAnsi="Cambria Math"/>
                <w:sz w:val="32"/>
                <w:szCs w:val="32"/>
              </w:rPr>
              <m:t xml:space="preserve">f </m:t>
            </m:r>
          </m:sub>
        </m:sSub>
        <m:r>
          <w:rPr>
            <w:rFonts w:ascii="Cambria Math" w:eastAsiaTheme="minorEastAsia" w:hAnsi="Cambria Math"/>
            <w:sz w:val="32"/>
            <w:szCs w:val="32"/>
          </w:rPr>
          <m:t>+4</m:t>
        </m:r>
        <m:sSub>
          <m:sSubPr>
            <m:ctrlPr>
              <w:rPr>
                <w:rFonts w:ascii="Cambria Math" w:eastAsiaTheme="minorEastAsia" w:hAnsi="Cambria Math"/>
                <w:i/>
                <w:sz w:val="32"/>
                <w:szCs w:val="32"/>
              </w:rPr>
            </m:ctrlPr>
          </m:sSubPr>
          <m:e>
            <m:r>
              <w:rPr>
                <w:rFonts w:ascii="Cambria Math" w:eastAsiaTheme="minorEastAsia" w:hAnsi="Cambria Math"/>
                <w:sz w:val="32"/>
                <w:szCs w:val="32"/>
              </w:rPr>
              <m:t>d</m:t>
            </m:r>
          </m:e>
          <m:sub>
            <m:r>
              <w:rPr>
                <w:rFonts w:ascii="Cambria Math" w:eastAsiaTheme="minorEastAsia" w:hAnsi="Cambria Math"/>
                <w:sz w:val="32"/>
                <w:szCs w:val="32"/>
              </w:rPr>
              <m:t>m</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d</m:t>
            </m:r>
          </m:e>
          <m:sub>
            <m:r>
              <w:rPr>
                <w:rFonts w:ascii="Cambria Math" w:eastAsiaTheme="minorEastAsia" w:hAnsi="Cambria Math"/>
                <w:sz w:val="32"/>
                <w:szCs w:val="32"/>
              </w:rPr>
              <m:t>l</m:t>
            </m:r>
          </m:sub>
        </m:sSub>
      </m:oMath>
      <w:r w:rsidRPr="006B5595">
        <w:rPr>
          <w:rFonts w:eastAsiaTheme="minorEastAsia"/>
        </w:rPr>
        <w:t>)</w:t>
      </w:r>
    </w:p>
    <w:p w14:paraId="31585B7B" w14:textId="76F91E78" w:rsidR="00F226F6" w:rsidRPr="009B01FE" w:rsidRDefault="00F226F6" w:rsidP="00D272F3">
      <w:pPr>
        <w:pStyle w:val="Heading2"/>
      </w:pPr>
      <w:bookmarkStart w:id="106" w:name="_Toc45707128"/>
      <w:bookmarkStart w:id="107" w:name="_Toc45707587"/>
      <w:bookmarkStart w:id="108" w:name="_Toc45713367"/>
      <w:r w:rsidRPr="009B01FE">
        <w:t>Extra Exercise 1</w:t>
      </w:r>
      <w:bookmarkEnd w:id="106"/>
      <w:bookmarkEnd w:id="107"/>
      <w:bookmarkEnd w:id="108"/>
    </w:p>
    <w:p w14:paraId="25BA51C1" w14:textId="77777777" w:rsidR="00F226F6" w:rsidRPr="008519D8" w:rsidRDefault="00F226F6" w:rsidP="008001EF">
      <w:pPr>
        <w:spacing w:after="240"/>
      </w:pPr>
      <w:r w:rsidRPr="008519D8">
        <w:t>1.</w:t>
      </w:r>
      <w:r>
        <w:tab/>
      </w:r>
      <m:oMath>
        <m:r>
          <w:rPr>
            <w:rFonts w:ascii="Cambria Math" w:hAnsi="Cambria Math"/>
            <w:sz w:val="32"/>
            <w:szCs w:val="32"/>
          </w:rPr>
          <m:t>(</m:t>
        </m:r>
        <m:sSup>
          <m:sSupPr>
            <m:ctrlPr>
              <w:rPr>
                <w:rFonts w:ascii="Cambria Math" w:hAnsi="Cambria Math"/>
                <w:i/>
                <w:sz w:val="32"/>
                <w:szCs w:val="32"/>
              </w:rPr>
            </m:ctrlPr>
          </m:sSup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27</m:t>
                </m:r>
              </m:den>
            </m:f>
            <m:r>
              <w:rPr>
                <w:rFonts w:ascii="Cambria Math" w:hAnsi="Cambria Math"/>
                <w:sz w:val="32"/>
                <w:szCs w:val="32"/>
              </w:rPr>
              <m:t>)</m:t>
            </m:r>
          </m:e>
          <m:sup>
            <m:r>
              <w:rPr>
                <w:rFonts w:ascii="Cambria Math" w:hAnsi="Cambria Math"/>
                <w:sz w:val="32"/>
                <w:szCs w:val="32"/>
              </w:rPr>
              <m:t>3n+1</m:t>
            </m:r>
          </m:sup>
        </m:sSup>
        <m:r>
          <w:rPr>
            <w:rFonts w:ascii="Cambria Math" w:hAnsi="Cambria Math"/>
            <w:sz w:val="32"/>
            <w:szCs w:val="32"/>
          </w:rPr>
          <m:t>=</m:t>
        </m:r>
        <m:f>
          <m:fPr>
            <m:ctrlPr>
              <w:rPr>
                <w:rFonts w:ascii="Cambria Math" w:hAnsi="Cambria Math"/>
                <w:i/>
                <w:sz w:val="32"/>
                <w:szCs w:val="32"/>
              </w:rPr>
            </m:ctrlPr>
          </m:fPr>
          <m:num>
            <m:rad>
              <m:radPr>
                <m:degHide m:val="1"/>
                <m:ctrlPr>
                  <w:rPr>
                    <w:rFonts w:ascii="Cambria Math" w:hAnsi="Cambria Math"/>
                    <w:i/>
                    <w:sz w:val="32"/>
                    <w:szCs w:val="32"/>
                  </w:rPr>
                </m:ctrlPr>
              </m:radPr>
              <m:deg/>
              <m:e>
                <m:r>
                  <w:rPr>
                    <w:rFonts w:ascii="Cambria Math" w:hAnsi="Cambria Math"/>
                    <w:sz w:val="32"/>
                    <w:szCs w:val="32"/>
                  </w:rPr>
                  <m:t>3</m:t>
                </m:r>
              </m:e>
            </m:rad>
          </m:num>
          <m:den>
            <m:r>
              <w:rPr>
                <w:rFonts w:ascii="Cambria Math" w:hAnsi="Cambria Math"/>
                <w:sz w:val="32"/>
                <w:szCs w:val="32"/>
              </w:rPr>
              <m:t>81</m:t>
            </m:r>
          </m:den>
        </m:f>
      </m:oMath>
    </w:p>
    <w:p w14:paraId="478D5981" w14:textId="77777777" w:rsidR="00F226F6" w:rsidRPr="00CF424A" w:rsidRDefault="00F226F6" w:rsidP="008001EF">
      <w:pPr>
        <w:spacing w:after="240"/>
      </w:pPr>
      <w:r w:rsidRPr="00CF424A">
        <w:t>2.</w:t>
      </w:r>
      <w:r w:rsidRPr="00CF424A">
        <w:tab/>
      </w:r>
      <m:oMath>
        <m:r>
          <w:rPr>
            <w:rFonts w:ascii="Cambria Math" w:eastAsiaTheme="minorEastAsia" w:hAnsi="Cambria Math"/>
            <w:sz w:val="32"/>
            <w:szCs w:val="32"/>
          </w:rPr>
          <m:t>A=</m:t>
        </m:r>
        <m:f>
          <m:fPr>
            <m:ctrlPr>
              <w:rPr>
                <w:rFonts w:ascii="Cambria Math" w:hAnsi="Cambria Math"/>
                <w:i/>
                <w:sz w:val="32"/>
                <w:szCs w:val="32"/>
              </w:rPr>
            </m:ctrlPr>
          </m:fPr>
          <m:num>
            <m:r>
              <w:rPr>
                <w:rFonts w:ascii="Cambria Math" w:hAnsi="Cambria Math"/>
                <w:sz w:val="32"/>
                <w:szCs w:val="32"/>
              </w:rPr>
              <m:t xml:space="preserve"> 2 -sinθ</m:t>
            </m:r>
          </m:num>
          <m:den>
            <m:r>
              <w:rPr>
                <w:rFonts w:ascii="Cambria Math" w:hAnsi="Cambria Math"/>
                <w:sz w:val="32"/>
                <w:szCs w:val="32"/>
              </w:rPr>
              <m:t>2</m:t>
            </m:r>
            <m:func>
              <m:funcPr>
                <m:ctrlPr>
                  <w:rPr>
                    <w:rFonts w:ascii="Cambria Math" w:hAnsi="Cambria Math"/>
                    <w:i/>
                    <w:sz w:val="32"/>
                    <w:szCs w:val="32"/>
                  </w:rPr>
                </m:ctrlPr>
              </m:funcPr>
              <m:fName>
                <m:r>
                  <m:rPr>
                    <m:sty m:val="p"/>
                  </m:rPr>
                  <w:rPr>
                    <w:rFonts w:ascii="Cambria Math" w:hAnsi="Cambria Math"/>
                    <w:sz w:val="32"/>
                    <w:szCs w:val="32"/>
                  </w:rPr>
                  <m:t>cos</m:t>
                </m:r>
              </m:fName>
              <m:e>
                <m:r>
                  <w:rPr>
                    <w:rFonts w:ascii="Cambria Math" w:hAnsi="Cambria Math"/>
                    <w:sz w:val="32"/>
                    <w:szCs w:val="32"/>
                  </w:rPr>
                  <m:t>θ</m:t>
                </m:r>
              </m:e>
            </m:func>
          </m:den>
        </m:f>
      </m:oMath>
    </w:p>
    <w:p w14:paraId="2C0BE5AF" w14:textId="77777777" w:rsidR="00F226F6" w:rsidRPr="008B5620" w:rsidRDefault="00F226F6" w:rsidP="008001EF">
      <w:pPr>
        <w:spacing w:after="240"/>
        <w:rPr>
          <w:rFonts w:ascii="SimBraille" w:hAnsi="SimBraille" w:cs="Courier New"/>
          <w:sz w:val="38"/>
          <w:szCs w:val="40"/>
        </w:rPr>
      </w:pPr>
      <w:r>
        <w:rPr>
          <w:rFonts w:eastAsiaTheme="minorEastAsia"/>
        </w:rPr>
        <w:t>3.</w:t>
      </w:r>
      <w:r>
        <w:rPr>
          <w:rFonts w:eastAsiaTheme="minorEastAsia"/>
        </w:rPr>
        <w:tab/>
      </w: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T</m:t>
            </m:r>
          </m:e>
          <m:sub>
            <m:r>
              <w:rPr>
                <w:rFonts w:ascii="Cambria Math" w:eastAsiaTheme="minorEastAsia" w:hAnsi="Cambria Math"/>
                <w:sz w:val="28"/>
                <w:szCs w:val="28"/>
              </w:rPr>
              <m:t>n</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5</m:t>
            </m:r>
          </m:e>
          <m:sup>
            <m:r>
              <w:rPr>
                <w:rFonts w:ascii="Cambria Math" w:eastAsiaTheme="minorEastAsia" w:hAnsi="Cambria Math"/>
                <w:sz w:val="28"/>
                <w:szCs w:val="28"/>
              </w:rPr>
              <m:t>n</m:t>
            </m:r>
          </m:sup>
        </m:sSup>
        <m:r>
          <w:rPr>
            <w:rFonts w:ascii="Cambria Math" w:eastAsiaTheme="minorEastAsia" w:hAnsi="Cambria Math"/>
            <w:sz w:val="28"/>
            <w:szCs w:val="28"/>
          </w:rPr>
          <m:t>-1</m:t>
        </m:r>
      </m:oMath>
    </w:p>
    <w:p w14:paraId="7D82A86F" w14:textId="77777777" w:rsidR="00F226F6" w:rsidRPr="00C00DB1" w:rsidRDefault="00F226F6" w:rsidP="008001EF">
      <w:pPr>
        <w:spacing w:after="240"/>
        <w:rPr>
          <w:rFonts w:eastAsiaTheme="minorEastAsia"/>
          <w:i/>
          <w:iCs/>
        </w:rPr>
      </w:pPr>
      <w:r w:rsidRPr="00131ED0">
        <w:t>4.</w:t>
      </w:r>
      <w:r w:rsidRPr="00131ED0">
        <w:tab/>
      </w:r>
      <m:oMath>
        <m:r>
          <w:rPr>
            <w:rFonts w:ascii="Cambria Math" w:hAnsi="Cambria Math"/>
            <w:sz w:val="28"/>
            <w:szCs w:val="28"/>
          </w:rPr>
          <m:t xml:space="preserve"> x=t </m:t>
        </m:r>
        <m:rad>
          <m:radPr>
            <m:degHide m:val="1"/>
            <m:ctrlPr>
              <w:rPr>
                <w:rFonts w:ascii="Cambria Math" w:hAnsi="Cambria Math"/>
                <w:i/>
                <w:iCs/>
                <w:sz w:val="28"/>
                <w:szCs w:val="28"/>
              </w:rPr>
            </m:ctrlPr>
          </m:radPr>
          <m:deg/>
          <m:e>
            <m:r>
              <w:rPr>
                <w:rFonts w:ascii="Cambria Math" w:hAnsi="Cambria Math"/>
                <w:sz w:val="28"/>
                <w:szCs w:val="28"/>
              </w:rPr>
              <m:t xml:space="preserve">49 - </m:t>
            </m:r>
            <m:sSup>
              <m:sSupPr>
                <m:ctrlPr>
                  <w:rPr>
                    <w:rFonts w:ascii="Cambria Math" w:hAnsi="Cambria Math"/>
                    <w:i/>
                    <w:iCs/>
                    <w:sz w:val="28"/>
                    <w:szCs w:val="28"/>
                  </w:rPr>
                </m:ctrlPr>
              </m:sSupPr>
              <m:e>
                <m:r>
                  <w:rPr>
                    <w:rFonts w:ascii="Cambria Math" w:hAnsi="Cambria Math"/>
                    <w:sz w:val="28"/>
                    <w:szCs w:val="28"/>
                  </w:rPr>
                  <m:t>t</m:t>
                </m:r>
              </m:e>
              <m:sup>
                <m:r>
                  <w:rPr>
                    <w:rFonts w:ascii="Cambria Math" w:hAnsi="Cambria Math"/>
                    <w:sz w:val="28"/>
                    <w:szCs w:val="28"/>
                  </w:rPr>
                  <m:t>2</m:t>
                </m:r>
              </m:sup>
            </m:sSup>
          </m:e>
        </m:rad>
      </m:oMath>
    </w:p>
    <w:p w14:paraId="35B9C157" w14:textId="64865F8D" w:rsidR="00F226F6" w:rsidRPr="002C0241" w:rsidRDefault="00F226F6" w:rsidP="008001EF">
      <w:pPr>
        <w:spacing w:after="240"/>
        <w:rPr>
          <w:rFonts w:eastAsiaTheme="minorEastAsia"/>
          <w:i/>
          <w:iCs/>
        </w:rPr>
      </w:pPr>
      <w:r w:rsidRPr="001B198B">
        <w:t>5.</w:t>
      </w:r>
      <w:r w:rsidRPr="001B198B">
        <w:tab/>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 xml:space="preserve">y </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2</m:t>
            </m:r>
          </m:e>
        </m:func>
      </m:oMath>
      <w:r w:rsidR="002C0241">
        <w:rPr>
          <w:rFonts w:eastAsiaTheme="minorEastAsia"/>
          <w:i/>
          <w:iCs/>
        </w:rPr>
        <w:t xml:space="preserve"> </w:t>
      </w:r>
    </w:p>
    <w:p w14:paraId="1C8A0738" w14:textId="77777777" w:rsidR="00F226F6" w:rsidRPr="00C00DB1" w:rsidRDefault="00F226F6" w:rsidP="008001EF">
      <w:pPr>
        <w:spacing w:after="240"/>
      </w:pPr>
      <w:r w:rsidRPr="001B198B">
        <w:lastRenderedPageBreak/>
        <w:t>6.</w:t>
      </w:r>
      <w:r w:rsidRPr="001B198B">
        <w:tab/>
      </w:r>
      <m:oMath>
        <m:sSup>
          <m:sSupPr>
            <m:ctrlPr>
              <w:rPr>
                <w:rFonts w:ascii="Cambria Math" w:hAnsi="Cambria Math"/>
                <w:i/>
                <w:iCs/>
                <w:sz w:val="28"/>
                <w:szCs w:val="28"/>
              </w:rPr>
            </m:ctrlPr>
          </m:sSupPr>
          <m:e>
            <m:r>
              <w:rPr>
                <w:rFonts w:ascii="Cambria Math" w:hAnsi="Cambria Math"/>
                <w:sz w:val="28"/>
                <w:szCs w:val="28"/>
              </w:rPr>
              <m:t>(x -h)</m:t>
            </m:r>
          </m:e>
          <m:sup>
            <m:r>
              <w:rPr>
                <w:rFonts w:ascii="Cambria Math" w:hAnsi="Cambria Math"/>
                <w:sz w:val="28"/>
                <w:szCs w:val="28"/>
              </w:rPr>
              <m:t>2</m:t>
            </m:r>
          </m:sup>
        </m:sSup>
        <m:r>
          <w:rPr>
            <w:rFonts w:ascii="Cambria Math" w:hAnsi="Cambria Math"/>
            <w:sz w:val="28"/>
            <w:szCs w:val="28"/>
          </w:rPr>
          <m:t>= ±4a(y-k)</m:t>
        </m:r>
      </m:oMath>
    </w:p>
    <w:p w14:paraId="1C56FDA0" w14:textId="77777777" w:rsidR="00F226F6" w:rsidRPr="001B198B" w:rsidRDefault="00F226F6" w:rsidP="008001EF">
      <w:pPr>
        <w:spacing w:after="240"/>
      </w:pPr>
      <w:r w:rsidRPr="00E428ED">
        <w:t>7.</w:t>
      </w:r>
      <w:r>
        <w:tab/>
      </w:r>
      <w:r w:rsidRPr="00E428ED">
        <w:t>Let</w:t>
      </w:r>
      <w:r>
        <w:t xml:space="preserve">  </w:t>
      </w:r>
      <m:oMath>
        <m:r>
          <w:rPr>
            <w:rFonts w:ascii="Cambria Math" w:eastAsiaTheme="minorEastAsia" w:hAnsi="Cambria Math"/>
            <w:sz w:val="28"/>
            <w:szCs w:val="28"/>
          </w:rPr>
          <m:t>r=</m:t>
        </m:r>
        <m:rad>
          <m:radPr>
            <m:degHide m:val="1"/>
            <m:ctrlPr>
              <w:rPr>
                <w:rFonts w:ascii="Cambria Math" w:eastAsiaTheme="minorEastAsia" w:hAnsi="Cambria Math"/>
                <w:i/>
                <w:iCs/>
                <w:sz w:val="28"/>
                <w:szCs w:val="28"/>
              </w:rPr>
            </m:ctrlPr>
          </m:radPr>
          <m:deg/>
          <m:e>
            <m:f>
              <m:fPr>
                <m:ctrlPr>
                  <w:rPr>
                    <w:rFonts w:ascii="Cambria Math" w:eastAsiaTheme="minorEastAsia" w:hAnsi="Cambria Math"/>
                    <w:i/>
                    <w:iCs/>
                    <w:sz w:val="28"/>
                    <w:szCs w:val="28"/>
                  </w:rPr>
                </m:ctrlPr>
              </m:fPr>
              <m:num>
                <m:r>
                  <w:rPr>
                    <w:rFonts w:ascii="Cambria Math" w:eastAsiaTheme="minorEastAsia" w:hAnsi="Cambria Math"/>
                    <w:sz w:val="28"/>
                    <w:szCs w:val="28"/>
                  </w:rPr>
                  <m:t>4p</m:t>
                </m:r>
              </m:num>
              <m:den>
                <m:r>
                  <w:rPr>
                    <w:rFonts w:ascii="Cambria Math" w:eastAsiaTheme="minorEastAsia" w:hAnsi="Cambria Math"/>
                    <w:sz w:val="28"/>
                    <w:szCs w:val="28"/>
                  </w:rPr>
                  <m:t>3</m:t>
                </m:r>
              </m:den>
            </m:f>
          </m:e>
        </m:rad>
      </m:oMath>
      <w:r w:rsidRPr="00E428ED">
        <w:rPr>
          <w:rFonts w:eastAsiaTheme="minorEastAsia"/>
        </w:rPr>
        <w:t xml:space="preserve"> </w:t>
      </w:r>
      <w:r w:rsidRPr="001B198B">
        <w:t xml:space="preserve"> </w:t>
      </w:r>
    </w:p>
    <w:p w14:paraId="2967B382" w14:textId="77777777" w:rsidR="00F226F6" w:rsidRPr="00E428ED" w:rsidRDefault="00F226F6" w:rsidP="008001EF">
      <w:pPr>
        <w:spacing w:after="240"/>
      </w:pPr>
      <w:r w:rsidRPr="001B198B">
        <w:t>8.</w:t>
      </w:r>
      <w:r>
        <w:tab/>
      </w:r>
      <m:oMath>
        <m:f>
          <m:fPr>
            <m:ctrlPr>
              <w:rPr>
                <w:rFonts w:ascii="Cambria Math" w:hAnsi="Cambria Math"/>
                <w:i/>
                <w:sz w:val="28"/>
                <w:szCs w:val="28"/>
              </w:rPr>
            </m:ctrlPr>
          </m:fPr>
          <m:num>
            <m:r>
              <w:rPr>
                <w:rFonts w:ascii="Cambria Math" w:hAnsi="Cambria Math"/>
                <w:sz w:val="28"/>
                <w:szCs w:val="28"/>
              </w:rPr>
              <m:t xml:space="preserve"> 2b</m:t>
            </m:r>
          </m:num>
          <m:den>
            <m:r>
              <w:rPr>
                <w:rFonts w:ascii="Cambria Math" w:hAnsi="Cambria Math"/>
                <w:sz w:val="28"/>
                <w:szCs w:val="28"/>
              </w:rPr>
              <m:t>5</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rPr>
          <m:t>≥6</m:t>
        </m:r>
      </m:oMath>
    </w:p>
    <w:p w14:paraId="61270809" w14:textId="77777777" w:rsidR="00F226F6" w:rsidRPr="00E428ED" w:rsidRDefault="00F226F6" w:rsidP="008001EF">
      <w:pPr>
        <w:spacing w:after="240"/>
      </w:pPr>
      <w:r w:rsidRPr="001B198B">
        <w:t>9.</w:t>
      </w:r>
      <w:r w:rsidRPr="001B198B">
        <w:tab/>
      </w:r>
      <m:oMath>
        <m:f>
          <m:fPr>
            <m:ctrlPr>
              <w:rPr>
                <w:rFonts w:ascii="Cambria Math" w:hAnsi="Cambria Math"/>
                <w:i/>
                <w:sz w:val="28"/>
                <w:szCs w:val="21"/>
              </w:rPr>
            </m:ctrlPr>
          </m:fPr>
          <m:num>
            <m:r>
              <w:rPr>
                <w:rFonts w:ascii="Cambria Math" w:hAnsi="Cambria Math"/>
                <w:sz w:val="28"/>
                <w:szCs w:val="21"/>
              </w:rPr>
              <m:t xml:space="preserve"> q - 2</m:t>
            </m:r>
          </m:num>
          <m:den>
            <m:r>
              <w:rPr>
                <w:rFonts w:ascii="Cambria Math" w:hAnsi="Cambria Math"/>
                <w:sz w:val="28"/>
                <w:szCs w:val="21"/>
              </w:rPr>
              <m:t>3</m:t>
            </m:r>
          </m:den>
        </m:f>
        <m:r>
          <w:rPr>
            <w:rFonts w:ascii="Cambria Math" w:eastAsiaTheme="minorEastAsia" w:hAnsi="Cambria Math"/>
            <w:sz w:val="28"/>
            <w:szCs w:val="21"/>
          </w:rPr>
          <m:t>&lt;2+</m:t>
        </m:r>
        <m:f>
          <m:fPr>
            <m:ctrlPr>
              <w:rPr>
                <w:rFonts w:ascii="Cambria Math" w:eastAsiaTheme="minorEastAsia" w:hAnsi="Cambria Math"/>
                <w:i/>
                <w:sz w:val="28"/>
                <w:szCs w:val="21"/>
              </w:rPr>
            </m:ctrlPr>
          </m:fPr>
          <m:num>
            <m:r>
              <w:rPr>
                <w:rFonts w:ascii="Cambria Math" w:eastAsiaTheme="minorEastAsia" w:hAnsi="Cambria Math"/>
                <w:sz w:val="28"/>
                <w:szCs w:val="21"/>
              </w:rPr>
              <m:t>3q</m:t>
            </m:r>
          </m:num>
          <m:den>
            <m:r>
              <w:rPr>
                <w:rFonts w:ascii="Cambria Math" w:eastAsiaTheme="minorEastAsia" w:hAnsi="Cambria Math"/>
                <w:sz w:val="28"/>
                <w:szCs w:val="21"/>
              </w:rPr>
              <m:t>4</m:t>
            </m:r>
          </m:den>
        </m:f>
      </m:oMath>
    </w:p>
    <w:p w14:paraId="1E21B2C6" w14:textId="77777777" w:rsidR="00F226F6" w:rsidRPr="00C00DB1" w:rsidRDefault="00F226F6" w:rsidP="008001EF">
      <w:pPr>
        <w:spacing w:after="240"/>
        <w:rPr>
          <w:rFonts w:cs="Arial"/>
        </w:rPr>
      </w:pPr>
      <w:r w:rsidRPr="001B198B">
        <w:t>10.</w:t>
      </w:r>
      <w:r w:rsidRPr="001B198B">
        <w:tab/>
      </w:r>
      <m:oMath>
        <m:sSup>
          <m:sSupPr>
            <m:ctrlPr>
              <w:rPr>
                <w:rFonts w:ascii="Cambria Math" w:hAnsi="Cambria Math"/>
                <w:i/>
                <w:sz w:val="28"/>
                <w:szCs w:val="21"/>
              </w:rPr>
            </m:ctrlPr>
          </m:sSupPr>
          <m:e>
            <m:r>
              <w:rPr>
                <w:rFonts w:ascii="Cambria Math" w:hAnsi="Cambria Math"/>
                <w:sz w:val="28"/>
                <w:szCs w:val="21"/>
              </w:rPr>
              <m:t>(x+</m:t>
            </m:r>
            <m:f>
              <m:fPr>
                <m:ctrlPr>
                  <w:rPr>
                    <w:rFonts w:ascii="Cambria Math" w:hAnsi="Cambria Math"/>
                    <w:i/>
                    <w:sz w:val="28"/>
                    <w:szCs w:val="21"/>
                  </w:rPr>
                </m:ctrlPr>
              </m:fPr>
              <m:num>
                <m:r>
                  <w:rPr>
                    <w:rFonts w:ascii="Cambria Math" w:hAnsi="Cambria Math"/>
                    <w:sz w:val="28"/>
                    <w:szCs w:val="21"/>
                  </w:rPr>
                  <m:t>1</m:t>
                </m:r>
              </m:num>
              <m:den>
                <m:r>
                  <w:rPr>
                    <w:rFonts w:ascii="Cambria Math" w:hAnsi="Cambria Math"/>
                    <w:sz w:val="28"/>
                    <w:szCs w:val="21"/>
                  </w:rPr>
                  <m:t>x</m:t>
                </m:r>
              </m:den>
            </m:f>
            <m:r>
              <w:rPr>
                <w:rFonts w:ascii="Cambria Math" w:hAnsi="Cambria Math"/>
                <w:sz w:val="28"/>
                <w:szCs w:val="21"/>
              </w:rPr>
              <m:t>)</m:t>
            </m:r>
          </m:e>
          <m:sup>
            <m:r>
              <w:rPr>
                <w:rFonts w:ascii="Cambria Math" w:hAnsi="Cambria Math"/>
                <w:sz w:val="28"/>
                <w:szCs w:val="21"/>
              </w:rPr>
              <m:t>2</m:t>
            </m:r>
          </m:sup>
        </m:sSup>
      </m:oMath>
    </w:p>
    <w:p w14:paraId="1019AB0C" w14:textId="42D6A7BC" w:rsidR="0006367E" w:rsidRPr="00C00DB1" w:rsidRDefault="00F226F6">
      <w:pPr>
        <w:spacing w:line="240" w:lineRule="auto"/>
        <w:rPr>
          <w:rFonts w:eastAsiaTheme="majorEastAsia" w:cs="Arial"/>
          <w:kern w:val="44"/>
          <w:lang w:eastAsia="en-AU"/>
        </w:rPr>
      </w:pPr>
      <w:r>
        <w:rPr>
          <w:rFonts w:cs="Arial"/>
          <w:szCs w:val="44"/>
        </w:rPr>
        <w:br w:type="page"/>
      </w:r>
    </w:p>
    <w:p w14:paraId="75CF5811" w14:textId="70C9EEAD" w:rsidR="00F226F6" w:rsidRPr="00AF5597" w:rsidRDefault="00007ADD" w:rsidP="00662F65">
      <w:pPr>
        <w:pStyle w:val="Heading1"/>
      </w:pPr>
      <w:bookmarkStart w:id="109" w:name="_Toc45008422"/>
      <w:bookmarkStart w:id="110" w:name="_Toc45707129"/>
      <w:bookmarkStart w:id="111" w:name="_Toc45707588"/>
      <w:bookmarkStart w:id="112" w:name="_Toc45713368"/>
      <w:r w:rsidRPr="00155D67">
        <w:lastRenderedPageBreak/>
        <w:t xml:space="preserve">Lesson </w:t>
      </w:r>
      <w:r w:rsidR="00F226F6" w:rsidRPr="00155D67">
        <w:t>2</w:t>
      </w:r>
      <w:bookmarkEnd w:id="109"/>
      <w:r w:rsidR="00662F65">
        <w:t xml:space="preserve"> - </w:t>
      </w:r>
      <w:bookmarkStart w:id="113" w:name="_Toc45008423"/>
      <w:r w:rsidR="00F226F6" w:rsidRPr="00AF5597">
        <w:t>Functions</w:t>
      </w:r>
      <w:bookmarkEnd w:id="110"/>
      <w:bookmarkEnd w:id="111"/>
      <w:bookmarkEnd w:id="112"/>
      <w:bookmarkEnd w:id="113"/>
    </w:p>
    <w:p w14:paraId="2E726EBA" w14:textId="7BF44516" w:rsidR="00F226F6" w:rsidRPr="00D16A51" w:rsidRDefault="00F226F6" w:rsidP="00F226F6">
      <w:pPr>
        <w:rPr>
          <w:rFonts w:cs="Arial"/>
          <w:color w:val="222222"/>
        </w:rPr>
      </w:pPr>
      <w:r w:rsidRPr="00D16A51">
        <w:rPr>
          <w:rFonts w:cs="Arial"/>
          <w:color w:val="222222"/>
        </w:rPr>
        <w:t>A technical definition of a function is: a</w:t>
      </w:r>
      <w:r w:rsidR="00BD5556">
        <w:rPr>
          <w:rFonts w:cs="Arial"/>
          <w:color w:val="222222"/>
        </w:rPr>
        <w:t xml:space="preserve"> </w:t>
      </w:r>
      <w:r w:rsidRPr="00BD5556">
        <w:rPr>
          <w:rFonts w:cs="Arial"/>
          <w:b/>
          <w:bCs/>
        </w:rPr>
        <w:t>relatio</w:t>
      </w:r>
      <w:r w:rsidR="00BD5556">
        <w:rPr>
          <w:rStyle w:val="Hyperlink"/>
          <w:rFonts w:cs="Arial"/>
          <w:b/>
          <w:bCs/>
          <w:u w:val="none"/>
        </w:rPr>
        <w:t>n</w:t>
      </w:r>
      <w:r w:rsidR="00BD5556">
        <w:rPr>
          <w:rFonts w:cs="Arial"/>
          <w:color w:val="222222"/>
        </w:rPr>
        <w:t xml:space="preserve"> </w:t>
      </w:r>
      <w:r w:rsidRPr="00D16A51">
        <w:rPr>
          <w:rFonts w:cs="Arial"/>
          <w:color w:val="222222"/>
        </w:rPr>
        <w:t>from a set of inputs to a set of possible outputs where each input is related to exactly one output.</w:t>
      </w:r>
    </w:p>
    <w:p w14:paraId="05614F61" w14:textId="4F898B9A" w:rsidR="00F226F6" w:rsidRPr="00A523C8" w:rsidRDefault="00F226F6" w:rsidP="00F226F6">
      <w:pPr>
        <w:rPr>
          <w:rFonts w:cs="Arial"/>
        </w:rPr>
      </w:pPr>
      <w:r w:rsidRPr="00A523C8">
        <w:rPr>
          <w:rFonts w:cs="Arial"/>
        </w:rPr>
        <w:t>Follow</w:t>
      </w:r>
      <w:r w:rsidR="005D53A2">
        <w:rPr>
          <w:rFonts w:cs="Arial"/>
        </w:rPr>
        <w:t xml:space="preserve"> the</w:t>
      </w:r>
      <w:r w:rsidRPr="00A523C8">
        <w:rPr>
          <w:rFonts w:cs="Arial"/>
        </w:rPr>
        <w:t xml:space="preserve"> print for the spelling and capitalisation of function names.</w:t>
      </w:r>
    </w:p>
    <w:p w14:paraId="7EC0A765" w14:textId="77777777" w:rsidR="00F226F6" w:rsidRPr="00A523C8" w:rsidRDefault="00F226F6" w:rsidP="00F226F6">
      <w:pPr>
        <w:rPr>
          <w:rFonts w:cs="Arial"/>
        </w:rPr>
      </w:pPr>
      <w:r>
        <w:rPr>
          <w:rFonts w:cs="Arial"/>
        </w:rPr>
        <w:t>Where letters before or after the function name are written in italics to indicate they are variables, the italics should be omitted in braille.</w:t>
      </w:r>
    </w:p>
    <w:p w14:paraId="77EE0AE9" w14:textId="650B5B52" w:rsidR="00F226F6" w:rsidRPr="00A523C8" w:rsidRDefault="00F226F6" w:rsidP="00F226F6">
      <w:pPr>
        <w:rPr>
          <w:rFonts w:cs="Arial"/>
          <w:i/>
          <w:iCs/>
        </w:rPr>
      </w:pPr>
      <w:r w:rsidRPr="00A523C8">
        <w:rPr>
          <w:rFonts w:cs="Arial"/>
          <w:i/>
          <w:iCs/>
        </w:rPr>
        <w:t>Example:</w:t>
      </w:r>
    </w:p>
    <w:p w14:paraId="73296EB7" w14:textId="77777777" w:rsidR="00F226F6" w:rsidRPr="00A523C8" w:rsidRDefault="00F226F6" w:rsidP="00F226F6">
      <w:pPr>
        <w:rPr>
          <w:rFonts w:cs="Arial"/>
        </w:rPr>
      </w:pPr>
      <w:proofErr w:type="spellStart"/>
      <w:r>
        <w:rPr>
          <w:rFonts w:cs="Arial"/>
        </w:rPr>
        <w:t>c</w:t>
      </w:r>
      <w:r w:rsidRPr="00A523C8">
        <w:rPr>
          <w:rFonts w:cs="Arial"/>
        </w:rPr>
        <w:t>os</w:t>
      </w:r>
      <w:r w:rsidRPr="00A523C8">
        <w:rPr>
          <w:rFonts w:cs="Arial"/>
          <w:i/>
          <w:iCs/>
        </w:rPr>
        <w:t>C</w:t>
      </w:r>
      <w:proofErr w:type="spellEnd"/>
    </w:p>
    <w:p w14:paraId="178955BA" w14:textId="77777777" w:rsidR="00F226F6" w:rsidRPr="00A523C8" w:rsidRDefault="00F226F6" w:rsidP="00F226F6">
      <w:pPr>
        <w:rPr>
          <w:rFonts w:cs="Arial"/>
        </w:rPr>
      </w:pPr>
      <w:proofErr w:type="spellStart"/>
      <w:r w:rsidRPr="00A523C8">
        <w:rPr>
          <w:rFonts w:ascii="SimBraille" w:hAnsi="SimBraille" w:cs="Courier New"/>
          <w:sz w:val="40"/>
          <w:szCs w:val="40"/>
        </w:rPr>
        <w:t>Cos,c</w:t>
      </w:r>
      <w:proofErr w:type="spellEnd"/>
    </w:p>
    <w:p w14:paraId="47FF045C" w14:textId="2FD19AB6" w:rsidR="00F226F6" w:rsidRPr="00A523C8" w:rsidRDefault="00F226F6" w:rsidP="00007ADD">
      <w:pPr>
        <w:pStyle w:val="Heading3"/>
      </w:pPr>
      <w:bookmarkStart w:id="114" w:name="_Toc45008424"/>
      <w:bookmarkStart w:id="115" w:name="_Toc45707130"/>
      <w:bookmarkStart w:id="116" w:name="_Toc45707589"/>
      <w:bookmarkStart w:id="117" w:name="_Toc45713369"/>
      <w:r w:rsidRPr="00A523C8">
        <w:t>Trigonometric functions</w:t>
      </w:r>
      <w:bookmarkEnd w:id="114"/>
      <w:bookmarkEnd w:id="115"/>
      <w:bookmarkEnd w:id="116"/>
      <w:bookmarkEnd w:id="117"/>
    </w:p>
    <w:p w14:paraId="1D571444" w14:textId="77777777" w:rsidR="00F226F6" w:rsidRPr="00A523C8" w:rsidRDefault="00F226F6" w:rsidP="00F226F6">
      <w:r w:rsidRPr="00A523C8">
        <w:t>Common trigonometric functions are Sine, Cosine, Tangent, Secant, Cosecant and Cotangent. These functions are usually abbreviated in print as sin, cos, tan, sec, cosec and cot.</w:t>
      </w:r>
    </w:p>
    <w:p w14:paraId="1A5EBBDB" w14:textId="77777777" w:rsidR="00F226F6" w:rsidRPr="00A523C8" w:rsidRDefault="00F226F6" w:rsidP="00F226F6">
      <w:pPr>
        <w:pStyle w:val="ListParagraph"/>
        <w:numPr>
          <w:ilvl w:val="0"/>
          <w:numId w:val="28"/>
        </w:numPr>
        <w:contextualSpacing w:val="0"/>
        <w:jc w:val="both"/>
        <w:rPr>
          <w:rFonts w:cs="Arial"/>
        </w:rPr>
      </w:pPr>
      <w:r w:rsidRPr="00A523C8">
        <w:rPr>
          <w:rFonts w:cs="Arial"/>
        </w:rPr>
        <w:t xml:space="preserve">Sine (Sin), Cosine, Tangent and Cotangent may be contracted unless already in Grade 1 mode. </w:t>
      </w:r>
    </w:p>
    <w:p w14:paraId="67889AA3" w14:textId="77777777" w:rsidR="00F226F6" w:rsidRPr="00A523C8" w:rsidRDefault="00F226F6" w:rsidP="00F226F6">
      <w:pPr>
        <w:ind w:left="709"/>
        <w:rPr>
          <w:rFonts w:cs="Arial"/>
          <w:i/>
        </w:rPr>
      </w:pPr>
      <w:r w:rsidRPr="00A523C8">
        <w:rPr>
          <w:rFonts w:cs="Arial"/>
          <w:i/>
        </w:rPr>
        <w:t>Example:</w:t>
      </w:r>
    </w:p>
    <w:p w14:paraId="0ACBB79D" w14:textId="77777777" w:rsidR="00F226F6" w:rsidRPr="00A523C8" w:rsidRDefault="00F226F6" w:rsidP="00F226F6">
      <w:pPr>
        <w:ind w:left="709"/>
        <w:rPr>
          <w:rFonts w:cs="Arial"/>
        </w:rPr>
      </w:pPr>
      <w:r w:rsidRPr="00A523C8">
        <w:rPr>
          <w:rFonts w:cs="Arial"/>
        </w:rPr>
        <w:t>Cosine C</w:t>
      </w:r>
    </w:p>
    <w:p w14:paraId="444FBE0E" w14:textId="77777777" w:rsidR="00F226F6" w:rsidRDefault="00F226F6" w:rsidP="00F226F6">
      <w:pPr>
        <w:ind w:left="709"/>
        <w:rPr>
          <w:rFonts w:ascii="SimBraille" w:hAnsi="SimBraille" w:cs="Courier New"/>
          <w:sz w:val="40"/>
          <w:szCs w:val="40"/>
        </w:rPr>
      </w:pPr>
      <w:r w:rsidRPr="00A523C8">
        <w:rPr>
          <w:rFonts w:ascii="SimBraille" w:hAnsi="SimBraille" w:cs="Courier New"/>
          <w:sz w:val="40"/>
          <w:szCs w:val="40"/>
        </w:rPr>
        <w:t>,Cos9e ;,c</w:t>
      </w:r>
    </w:p>
    <w:p w14:paraId="6883EF43" w14:textId="77777777" w:rsidR="00F226F6" w:rsidRPr="00A523C8" w:rsidRDefault="00F226F6" w:rsidP="00F226F6">
      <w:pPr>
        <w:pStyle w:val="ListParagraph"/>
        <w:numPr>
          <w:ilvl w:val="0"/>
          <w:numId w:val="25"/>
        </w:numPr>
        <w:contextualSpacing w:val="0"/>
        <w:rPr>
          <w:rFonts w:cs="Arial"/>
        </w:rPr>
      </w:pPr>
      <w:r w:rsidRPr="00A523C8">
        <w:rPr>
          <w:rFonts w:cs="Arial"/>
        </w:rPr>
        <w:t xml:space="preserve">Where a function name is </w:t>
      </w:r>
      <w:r w:rsidRPr="00A523C8">
        <w:rPr>
          <w:rFonts w:cs="Arial"/>
          <w:b/>
          <w:bCs/>
        </w:rPr>
        <w:t>preceded</w:t>
      </w:r>
      <w:r w:rsidRPr="00A523C8">
        <w:rPr>
          <w:rFonts w:cs="Arial"/>
        </w:rPr>
        <w:t xml:space="preserve"> or </w:t>
      </w:r>
      <w:r w:rsidRPr="00A523C8">
        <w:rPr>
          <w:rFonts w:cs="Arial"/>
          <w:b/>
          <w:bCs/>
        </w:rPr>
        <w:t>followed</w:t>
      </w:r>
      <w:r w:rsidRPr="00A523C8">
        <w:rPr>
          <w:rFonts w:cs="Arial"/>
        </w:rPr>
        <w:t xml:space="preserve"> by a number, then the number should be written unspaced from the function name.</w:t>
      </w:r>
    </w:p>
    <w:p w14:paraId="24EF1BB7" w14:textId="77777777" w:rsidR="00F226F6" w:rsidRPr="00A523C8" w:rsidRDefault="00F226F6" w:rsidP="00F226F6">
      <w:pPr>
        <w:pStyle w:val="ListParagraph"/>
        <w:numPr>
          <w:ilvl w:val="0"/>
          <w:numId w:val="25"/>
        </w:numPr>
        <w:contextualSpacing w:val="0"/>
      </w:pPr>
      <w:r w:rsidRPr="00A523C8">
        <w:t>Remember the numeric indicator also sets Grade 1 mode for the next symbols-sequence.</w:t>
      </w:r>
    </w:p>
    <w:p w14:paraId="1B62C3A6" w14:textId="77777777" w:rsidR="00F226F6" w:rsidRPr="00A523C8" w:rsidRDefault="00F226F6" w:rsidP="00F226F6">
      <w:pPr>
        <w:ind w:left="709"/>
        <w:rPr>
          <w:rFonts w:cs="Arial"/>
          <w:i/>
          <w:iCs/>
        </w:rPr>
      </w:pPr>
      <w:r w:rsidRPr="00A523C8">
        <w:rPr>
          <w:rFonts w:cs="Arial"/>
          <w:i/>
          <w:iCs/>
        </w:rPr>
        <w:t>Examples:</w:t>
      </w:r>
    </w:p>
    <w:p w14:paraId="763BC8C3" w14:textId="77777777" w:rsidR="00F226F6" w:rsidRPr="00A523C8" w:rsidRDefault="00F226F6" w:rsidP="00F226F6">
      <w:pPr>
        <w:ind w:left="709"/>
        <w:rPr>
          <w:rFonts w:cs="Arial"/>
          <w:szCs w:val="28"/>
        </w:rPr>
      </w:pPr>
      <w:r w:rsidRPr="00A523C8">
        <w:rPr>
          <w:rFonts w:cs="Arial"/>
          <w:szCs w:val="28"/>
        </w:rPr>
        <w:t>5tan</w:t>
      </w:r>
      <m:oMath>
        <m:sSup>
          <m:sSupPr>
            <m:ctrlPr>
              <w:rPr>
                <w:rFonts w:ascii="Cambria Math" w:hAnsi="Cambria Math" w:cs="Arial"/>
                <w:i/>
                <w:szCs w:val="28"/>
              </w:rPr>
            </m:ctrlPr>
          </m:sSupPr>
          <m:e>
            <m:r>
              <w:rPr>
                <w:rFonts w:ascii="Cambria Math" w:hAnsi="Cambria Math" w:cs="Arial"/>
                <w:szCs w:val="28"/>
              </w:rPr>
              <m:t>30</m:t>
            </m:r>
          </m:e>
          <m:sup>
            <m:r>
              <w:rPr>
                <w:rFonts w:ascii="Cambria Math" w:hAnsi="Cambria Math" w:cs="Arial"/>
                <w:szCs w:val="28"/>
              </w:rPr>
              <m:t>°</m:t>
            </m:r>
          </m:sup>
        </m:sSup>
      </m:oMath>
    </w:p>
    <w:p w14:paraId="6E91CBD6" w14:textId="77777777" w:rsidR="00F226F6" w:rsidRPr="00A523C8" w:rsidRDefault="00F226F6" w:rsidP="00F226F6">
      <w:pPr>
        <w:ind w:left="709"/>
        <w:rPr>
          <w:rFonts w:ascii="SimBraille" w:hAnsi="SimBraille" w:cs="Courier New"/>
          <w:sz w:val="40"/>
          <w:szCs w:val="40"/>
        </w:rPr>
      </w:pPr>
      <w:r w:rsidRPr="00A523C8">
        <w:rPr>
          <w:rFonts w:ascii="SimBraille" w:hAnsi="SimBraille" w:cs="Courier New"/>
          <w:sz w:val="40"/>
          <w:szCs w:val="40"/>
        </w:rPr>
        <w:t>#etan#cj~j</w:t>
      </w:r>
    </w:p>
    <w:p w14:paraId="518E6F4D" w14:textId="77777777" w:rsidR="00F226F6" w:rsidRPr="00A523C8" w:rsidRDefault="00F226F6" w:rsidP="00F226F6">
      <w:pPr>
        <w:ind w:left="709"/>
        <w:rPr>
          <w:rFonts w:cs="Arial"/>
        </w:rPr>
      </w:pPr>
      <w:r w:rsidRPr="00A523C8">
        <w:rPr>
          <w:rFonts w:cs="Arial"/>
        </w:rPr>
        <w:t>Cos15</w:t>
      </w:r>
    </w:p>
    <w:p w14:paraId="6050CA24" w14:textId="77777777" w:rsidR="00F226F6" w:rsidRPr="00A523C8" w:rsidRDefault="00F226F6" w:rsidP="00F226F6">
      <w:pPr>
        <w:ind w:left="709"/>
        <w:rPr>
          <w:rFonts w:ascii="SimBraille" w:hAnsi="SimBraille" w:cs="Courier New"/>
          <w:sz w:val="40"/>
          <w:szCs w:val="40"/>
        </w:rPr>
      </w:pPr>
      <w:r w:rsidRPr="00A523C8">
        <w:rPr>
          <w:rFonts w:ascii="SimBraille" w:hAnsi="SimBraille" w:cs="Courier New"/>
          <w:sz w:val="40"/>
          <w:szCs w:val="40"/>
        </w:rPr>
        <w:t>,</w:t>
      </w:r>
      <w:proofErr w:type="spellStart"/>
      <w:r w:rsidRPr="00A523C8">
        <w:rPr>
          <w:rFonts w:ascii="SimBraille" w:hAnsi="SimBraille" w:cs="Courier New"/>
          <w:sz w:val="40"/>
          <w:szCs w:val="40"/>
        </w:rPr>
        <w:t>Cos#ae</w:t>
      </w:r>
      <w:proofErr w:type="spellEnd"/>
    </w:p>
    <w:p w14:paraId="24525DFB" w14:textId="77777777" w:rsidR="00F226F6" w:rsidRPr="00A523C8" w:rsidRDefault="00F226F6" w:rsidP="00F226F6">
      <w:pPr>
        <w:spacing w:line="480" w:lineRule="auto"/>
        <w:ind w:left="709"/>
        <w:rPr>
          <w:rFonts w:cs="Arial"/>
          <w:i/>
          <w:iCs/>
        </w:rPr>
      </w:pPr>
      <w:r w:rsidRPr="00A523C8">
        <w:rPr>
          <w:rFonts w:cs="Arial"/>
        </w:rPr>
        <w:t>2sin8</w:t>
      </w:r>
      <w:r w:rsidRPr="00A523C8">
        <w:rPr>
          <w:rFonts w:cs="Arial"/>
          <w:i/>
          <w:iCs/>
        </w:rPr>
        <w:t>x</w:t>
      </w:r>
    </w:p>
    <w:p w14:paraId="06EC21FB" w14:textId="77777777" w:rsidR="00F226F6" w:rsidRDefault="00F226F6" w:rsidP="00F226F6">
      <w:pPr>
        <w:ind w:left="709"/>
        <w:jc w:val="both"/>
        <w:rPr>
          <w:rFonts w:ascii="SimBraille" w:hAnsi="SimBraille" w:cs="Arial"/>
          <w:sz w:val="40"/>
          <w:szCs w:val="40"/>
        </w:rPr>
      </w:pPr>
      <w:r w:rsidRPr="00A523C8">
        <w:rPr>
          <w:rFonts w:ascii="SimBraille" w:hAnsi="SimBraille" w:cs="Arial"/>
          <w:sz w:val="40"/>
          <w:szCs w:val="40"/>
        </w:rPr>
        <w:t>#bsin#hx</w:t>
      </w:r>
    </w:p>
    <w:p w14:paraId="56C5616E" w14:textId="6A1EE6AD" w:rsidR="00F226F6" w:rsidRPr="00AF5597" w:rsidRDefault="00F226F6" w:rsidP="00F226F6">
      <w:pPr>
        <w:pStyle w:val="ListParagraph"/>
        <w:numPr>
          <w:ilvl w:val="0"/>
          <w:numId w:val="26"/>
        </w:numPr>
        <w:contextualSpacing w:val="0"/>
        <w:jc w:val="both"/>
      </w:pPr>
      <w:r w:rsidRPr="00AF5597">
        <w:lastRenderedPageBreak/>
        <w:t xml:space="preserve">Insert a space if a function name is </w:t>
      </w:r>
      <w:r w:rsidRPr="00BD5556">
        <w:rPr>
          <w:b/>
          <w:bCs/>
        </w:rPr>
        <w:t>preceded</w:t>
      </w:r>
      <w:r w:rsidRPr="00AF5597">
        <w:t xml:space="preserve"> directly by a lower or upper</w:t>
      </w:r>
      <w:r w:rsidR="00CF7728">
        <w:t>-</w:t>
      </w:r>
      <w:r w:rsidRPr="00AF5597">
        <w:t>case Latin letter, with no intervening braille indicators or brackets</w:t>
      </w:r>
      <w:r>
        <w:t>.</w:t>
      </w:r>
      <w:r w:rsidRPr="00AF5597">
        <w:t xml:space="preserve">  </w:t>
      </w:r>
    </w:p>
    <w:p w14:paraId="06C5A2A2" w14:textId="77777777" w:rsidR="00F226F6" w:rsidRPr="00A523C8" w:rsidRDefault="00F226F6" w:rsidP="00F226F6">
      <w:pPr>
        <w:ind w:left="709"/>
        <w:rPr>
          <w:rFonts w:cs="Arial"/>
          <w:i/>
          <w:iCs/>
        </w:rPr>
      </w:pPr>
      <w:r w:rsidRPr="00A523C8">
        <w:rPr>
          <w:rFonts w:cs="Arial"/>
          <w:i/>
          <w:iCs/>
        </w:rPr>
        <w:t>Examples:</w:t>
      </w:r>
    </w:p>
    <w:p w14:paraId="0C8CEAA4" w14:textId="77777777" w:rsidR="00F226F6" w:rsidRPr="00A523C8" w:rsidRDefault="00F226F6" w:rsidP="00F226F6">
      <w:pPr>
        <w:ind w:left="709"/>
        <w:rPr>
          <w:rFonts w:cs="Arial"/>
        </w:rPr>
      </w:pPr>
      <w:proofErr w:type="spellStart"/>
      <w:r w:rsidRPr="00A523C8">
        <w:rPr>
          <w:rFonts w:cs="Arial"/>
          <w:i/>
          <w:iCs/>
        </w:rPr>
        <w:t>x</w:t>
      </w:r>
      <w:r w:rsidRPr="00A523C8">
        <w:rPr>
          <w:rFonts w:cs="Arial"/>
        </w:rPr>
        <w:t>cos</w:t>
      </w:r>
      <w:proofErr w:type="spellEnd"/>
      <w:r w:rsidRPr="00A523C8">
        <w:rPr>
          <w:rFonts w:cs="Arial"/>
        </w:rPr>
        <w:t xml:space="preserve"> 30</w:t>
      </w:r>
    </w:p>
    <w:p w14:paraId="15123D85" w14:textId="77777777" w:rsidR="00F226F6" w:rsidRPr="00A523C8" w:rsidRDefault="00F226F6" w:rsidP="00F226F6">
      <w:pPr>
        <w:ind w:left="709"/>
        <w:rPr>
          <w:rFonts w:ascii="SimBraille" w:hAnsi="SimBraille" w:cs="Arial"/>
          <w:sz w:val="40"/>
          <w:szCs w:val="40"/>
        </w:rPr>
      </w:pPr>
      <w:r w:rsidRPr="00A523C8">
        <w:rPr>
          <w:rFonts w:ascii="SimBraille" w:hAnsi="SimBraille" w:cs="Arial"/>
          <w:sz w:val="40"/>
          <w:szCs w:val="40"/>
        </w:rPr>
        <w:t xml:space="preserve">;x </w:t>
      </w:r>
      <w:proofErr w:type="spellStart"/>
      <w:r w:rsidRPr="00A523C8">
        <w:rPr>
          <w:rFonts w:ascii="SimBraille" w:hAnsi="SimBraille" w:cs="Arial"/>
          <w:sz w:val="40"/>
          <w:szCs w:val="40"/>
        </w:rPr>
        <w:t>cos#cj</w:t>
      </w:r>
      <w:proofErr w:type="spellEnd"/>
    </w:p>
    <w:p w14:paraId="52358BB4" w14:textId="77777777" w:rsidR="00F226F6" w:rsidRPr="00A523C8" w:rsidRDefault="00F226F6" w:rsidP="00F226F6">
      <w:pPr>
        <w:ind w:left="709"/>
        <w:rPr>
          <w:rFonts w:cs="Arial"/>
        </w:rPr>
      </w:pPr>
      <w:proofErr w:type="spellStart"/>
      <w:r w:rsidRPr="00A523C8">
        <w:rPr>
          <w:rFonts w:cs="Arial"/>
        </w:rPr>
        <w:t>Xcos</w:t>
      </w:r>
      <w:proofErr w:type="spellEnd"/>
      <w:r w:rsidRPr="00A523C8">
        <w:rPr>
          <w:rFonts w:cs="Arial"/>
        </w:rPr>
        <w:t xml:space="preserve"> 30</w:t>
      </w:r>
      <w:r w:rsidRPr="00A523C8">
        <w:rPr>
          <w:rFonts w:cs="Arial"/>
          <w:i/>
        </w:rPr>
        <w:t xml:space="preserve"> </w:t>
      </w:r>
    </w:p>
    <w:p w14:paraId="6B3D59B8" w14:textId="77777777" w:rsidR="00F226F6" w:rsidRPr="00A523C8" w:rsidRDefault="00F226F6" w:rsidP="00F226F6">
      <w:pPr>
        <w:ind w:left="709"/>
        <w:rPr>
          <w:rFonts w:cs="Arial"/>
        </w:rPr>
      </w:pPr>
      <w:r w:rsidRPr="00A523C8">
        <w:rPr>
          <w:rFonts w:ascii="SimBraille" w:hAnsi="SimBraille" w:cs="Courier New"/>
          <w:sz w:val="40"/>
          <w:szCs w:val="40"/>
        </w:rPr>
        <w:t xml:space="preserve">;,x </w:t>
      </w:r>
      <w:proofErr w:type="spellStart"/>
      <w:r w:rsidRPr="00A523C8">
        <w:rPr>
          <w:rFonts w:ascii="SimBraille" w:hAnsi="SimBraille" w:cs="Courier New"/>
          <w:sz w:val="40"/>
          <w:szCs w:val="40"/>
        </w:rPr>
        <w:t>Cos</w:t>
      </w:r>
      <w:r w:rsidRPr="00A523C8">
        <w:rPr>
          <w:rFonts w:ascii="SimBraille" w:hAnsi="SimBraille" w:cs="Arial"/>
          <w:sz w:val="40"/>
          <w:szCs w:val="40"/>
        </w:rPr>
        <w:t>#cj</w:t>
      </w:r>
      <w:proofErr w:type="spellEnd"/>
    </w:p>
    <w:p w14:paraId="6336096A" w14:textId="50DA3EFE" w:rsidR="00F226F6" w:rsidRPr="00A523C8" w:rsidRDefault="00F226F6" w:rsidP="00F226F6">
      <w:pPr>
        <w:pStyle w:val="ListParagraph"/>
        <w:numPr>
          <w:ilvl w:val="0"/>
          <w:numId w:val="26"/>
        </w:numPr>
        <w:contextualSpacing w:val="0"/>
        <w:jc w:val="both"/>
        <w:rPr>
          <w:rFonts w:cs="Arial"/>
        </w:rPr>
      </w:pPr>
      <w:r w:rsidRPr="00A523C8">
        <w:rPr>
          <w:rFonts w:cs="Arial"/>
        </w:rPr>
        <w:t xml:space="preserve">Insert a space if a function name is </w:t>
      </w:r>
      <w:r w:rsidRPr="00A523C8">
        <w:rPr>
          <w:rFonts w:cs="Arial"/>
          <w:b/>
          <w:bCs/>
        </w:rPr>
        <w:t>followed</w:t>
      </w:r>
      <w:r w:rsidRPr="00A523C8">
        <w:rPr>
          <w:rFonts w:cs="Arial"/>
        </w:rPr>
        <w:t xml:space="preserve"> directly by a </w:t>
      </w:r>
      <w:r w:rsidR="00CF7728" w:rsidRPr="00A523C8">
        <w:rPr>
          <w:rFonts w:cs="Arial"/>
        </w:rPr>
        <w:t>lower-case</w:t>
      </w:r>
      <w:r w:rsidRPr="00A523C8">
        <w:rPr>
          <w:rFonts w:cs="Arial"/>
        </w:rPr>
        <w:t xml:space="preserve"> letter with no intervening </w:t>
      </w:r>
      <w:r>
        <w:rPr>
          <w:rFonts w:cs="Arial"/>
        </w:rPr>
        <w:t xml:space="preserve">braille </w:t>
      </w:r>
      <w:r w:rsidRPr="00A523C8">
        <w:rPr>
          <w:rFonts w:cs="Arial"/>
        </w:rPr>
        <w:t xml:space="preserve">indicators or brackets. </w:t>
      </w:r>
    </w:p>
    <w:p w14:paraId="39BB228C" w14:textId="77777777" w:rsidR="00F226F6" w:rsidRDefault="00F226F6" w:rsidP="00F226F6">
      <w:pPr>
        <w:ind w:left="709"/>
        <w:rPr>
          <w:rFonts w:cs="Arial"/>
          <w:i/>
          <w:iCs/>
        </w:rPr>
      </w:pPr>
      <w:r w:rsidRPr="00A523C8">
        <w:rPr>
          <w:rFonts w:cs="Arial"/>
          <w:i/>
          <w:iCs/>
        </w:rPr>
        <w:t>Example:</w:t>
      </w:r>
    </w:p>
    <w:p w14:paraId="55A3BE31" w14:textId="77777777" w:rsidR="00F226F6" w:rsidRPr="00A523C8" w:rsidRDefault="00F226F6" w:rsidP="00F226F6">
      <w:pPr>
        <w:ind w:left="709"/>
        <w:rPr>
          <w:i/>
          <w:iCs/>
        </w:rPr>
      </w:pPr>
      <w:r w:rsidRPr="00A523C8">
        <w:t xml:space="preserve">log </w:t>
      </w:r>
      <w:r w:rsidRPr="00A523C8">
        <w:rPr>
          <w:i/>
          <w:iCs/>
        </w:rPr>
        <w:t>x</w:t>
      </w:r>
    </w:p>
    <w:p w14:paraId="05C4335F" w14:textId="77777777" w:rsidR="00F226F6" w:rsidRDefault="00F226F6" w:rsidP="00F226F6">
      <w:pPr>
        <w:ind w:left="709"/>
        <w:rPr>
          <w:rFonts w:ascii="SimBraille" w:hAnsi="SimBraille"/>
          <w:sz w:val="40"/>
          <w:szCs w:val="40"/>
        </w:rPr>
      </w:pPr>
      <w:r w:rsidRPr="00D7436A">
        <w:rPr>
          <w:rFonts w:ascii="SimBraille" w:hAnsi="SimBraille"/>
          <w:sz w:val="40"/>
          <w:szCs w:val="40"/>
        </w:rPr>
        <w:t>log ;x</w:t>
      </w:r>
    </w:p>
    <w:p w14:paraId="63A6BCDF" w14:textId="78E994E5" w:rsidR="00F226F6" w:rsidRDefault="00F226F6" w:rsidP="00F226F6">
      <w:pPr>
        <w:pStyle w:val="ListParagraph"/>
        <w:numPr>
          <w:ilvl w:val="0"/>
          <w:numId w:val="44"/>
        </w:numPr>
        <w:contextualSpacing w:val="0"/>
      </w:pPr>
      <w:r w:rsidRPr="00D16A51">
        <w:t>The space is not needed if the function name is already separated by a bracket or by a braille indicator</w:t>
      </w:r>
      <w:r w:rsidR="006B1A74">
        <w:t>,</w:t>
      </w:r>
      <w:r w:rsidRPr="00D16A51">
        <w:t xml:space="preserve"> such as a capitalisation indicator, a Greek letter indicator or an opening general fraction indicator.</w:t>
      </w:r>
    </w:p>
    <w:p w14:paraId="7498C38E" w14:textId="77777777" w:rsidR="00F226F6" w:rsidRPr="00A523C8" w:rsidRDefault="00F226F6" w:rsidP="00F226F6">
      <w:pPr>
        <w:pStyle w:val="ListParagraph"/>
        <w:numPr>
          <w:ilvl w:val="0"/>
          <w:numId w:val="44"/>
        </w:numPr>
        <w:contextualSpacing w:val="0"/>
      </w:pPr>
      <w:r w:rsidRPr="00A523C8">
        <w:t>Remember the opening and closing general fraction indicators have a Grade 2 (contracted) meaning so unless you are already in Grade 1 mode, a Grade 1 symbol indicator will be required before the opening and closing fraction indicator.</w:t>
      </w:r>
    </w:p>
    <w:p w14:paraId="59C6EE88" w14:textId="77777777" w:rsidR="00F226F6" w:rsidRPr="00A523C8" w:rsidRDefault="00F226F6" w:rsidP="00F226F6">
      <w:pPr>
        <w:pStyle w:val="ListParagraph"/>
        <w:numPr>
          <w:ilvl w:val="0"/>
          <w:numId w:val="44"/>
        </w:numPr>
        <w:contextualSpacing w:val="0"/>
      </w:pPr>
      <w:r w:rsidRPr="00A523C8">
        <w:t>We will investigate Greek letters more thoroughly in Lesson 5 of this Training Manual.</w:t>
      </w:r>
    </w:p>
    <w:p w14:paraId="52FF61FA" w14:textId="77777777" w:rsidR="00F226F6" w:rsidRPr="00A523C8" w:rsidRDefault="00F226F6" w:rsidP="0006367E">
      <w:pPr>
        <w:ind w:left="709"/>
        <w:rPr>
          <w:rFonts w:cs="Arial"/>
          <w:i/>
          <w:iCs/>
        </w:rPr>
      </w:pPr>
      <w:r w:rsidRPr="00A523C8">
        <w:rPr>
          <w:rFonts w:cs="Arial"/>
          <w:i/>
          <w:iCs/>
        </w:rPr>
        <w:t>Examples:</w:t>
      </w:r>
    </w:p>
    <w:p w14:paraId="0C80CF20" w14:textId="77777777" w:rsidR="00F226F6" w:rsidRPr="00A523C8" w:rsidRDefault="00F226F6" w:rsidP="0006367E">
      <w:pPr>
        <w:ind w:left="709"/>
        <w:rPr>
          <w:rFonts w:cs="Arial"/>
          <w:i/>
          <w:iCs/>
        </w:rPr>
      </w:pPr>
      <w:r w:rsidRPr="00A523C8">
        <w:rPr>
          <w:rFonts w:cs="Arial"/>
        </w:rPr>
        <w:t>log</w:t>
      </w:r>
      <w:r>
        <w:rPr>
          <w:rFonts w:cs="Arial"/>
        </w:rPr>
        <w:t xml:space="preserve"> </w:t>
      </w:r>
      <w:r w:rsidRPr="00A523C8">
        <w:rPr>
          <w:rFonts w:cs="Arial"/>
        </w:rPr>
        <w:t>(</w:t>
      </w:r>
      <w:proofErr w:type="spellStart"/>
      <w:r w:rsidRPr="00A523C8">
        <w:rPr>
          <w:rFonts w:cs="Arial"/>
          <w:i/>
          <w:iCs/>
        </w:rPr>
        <w:t>x+y</w:t>
      </w:r>
      <w:proofErr w:type="spellEnd"/>
      <w:r w:rsidRPr="00A523C8">
        <w:rPr>
          <w:rFonts w:cs="Arial"/>
          <w:i/>
          <w:iCs/>
        </w:rPr>
        <w:t>)</w:t>
      </w:r>
    </w:p>
    <w:p w14:paraId="4496B1E0" w14:textId="77777777" w:rsidR="00F226F6" w:rsidRPr="00A523C8" w:rsidRDefault="00F226F6" w:rsidP="0006367E">
      <w:pPr>
        <w:ind w:left="709"/>
        <w:rPr>
          <w:rFonts w:ascii="SimBraille" w:hAnsi="SimBraille" w:cs="Courier New"/>
          <w:sz w:val="40"/>
          <w:szCs w:val="40"/>
        </w:rPr>
      </w:pPr>
      <w:r w:rsidRPr="00A523C8">
        <w:rPr>
          <w:rFonts w:ascii="SimBraille" w:hAnsi="SimBraille" w:cs="Arial"/>
          <w:sz w:val="40"/>
          <w:szCs w:val="40"/>
        </w:rPr>
        <w:t>log</w:t>
      </w:r>
      <w:r w:rsidRPr="00A523C8">
        <w:rPr>
          <w:rFonts w:ascii="SimBraille" w:hAnsi="SimBraille" w:cs="Courier New"/>
          <w:sz w:val="40"/>
          <w:szCs w:val="40"/>
        </w:rPr>
        <w:t>"&lt;x"6y"&gt;</w:t>
      </w:r>
    </w:p>
    <w:p w14:paraId="0A36579F" w14:textId="793C7256" w:rsidR="00F226F6" w:rsidRPr="00CB631F" w:rsidRDefault="00000000" w:rsidP="0006367E">
      <w:pPr>
        <w:ind w:left="709"/>
        <w:rPr>
          <w:rFonts w:cs="Arial"/>
          <w:i/>
          <w:iCs/>
        </w:rPr>
      </w:pPr>
      <m:oMathPara>
        <m:oMathParaPr>
          <m:jc m:val="left"/>
        </m:oMathParaPr>
        <m:oMath>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B</m:t>
              </m:r>
            </m:e>
          </m:func>
        </m:oMath>
      </m:oMathPara>
    </w:p>
    <w:p w14:paraId="61CC157F" w14:textId="77777777" w:rsidR="00F226F6" w:rsidRDefault="00F226F6" w:rsidP="0006367E">
      <w:pPr>
        <w:ind w:left="709"/>
        <w:rPr>
          <w:rFonts w:ascii="SimBraille" w:hAnsi="SimBraille" w:cs="Courier New"/>
          <w:sz w:val="40"/>
          <w:szCs w:val="40"/>
        </w:rPr>
      </w:pPr>
      <w:proofErr w:type="spellStart"/>
      <w:r w:rsidRPr="00A523C8">
        <w:rPr>
          <w:rFonts w:ascii="SimBraille" w:hAnsi="SimBraille" w:cs="Courier New"/>
          <w:sz w:val="40"/>
          <w:szCs w:val="40"/>
        </w:rPr>
        <w:t>Cos,b</w:t>
      </w:r>
      <w:proofErr w:type="spellEnd"/>
    </w:p>
    <w:p w14:paraId="1D834C66" w14:textId="257CB54F" w:rsidR="00F226F6" w:rsidRPr="00CB631F" w:rsidRDefault="00CB631F" w:rsidP="0006367E">
      <w:pPr>
        <w:ind w:left="709"/>
      </w:pPr>
      <m:oMathPara>
        <m:oMathParaPr>
          <m:jc m:val="left"/>
        </m:oMathParaPr>
        <m:oMath>
          <m:r>
            <m:rPr>
              <m:sty m:val="p"/>
            </m:rPr>
            <w:rPr>
              <w:rFonts w:ascii="Cambria Math" w:hAnsi="Cambria Math"/>
            </w:rPr>
            <m:t>Tan</m:t>
          </m:r>
          <m:r>
            <w:rPr>
              <w:rFonts w:ascii="Cambria Math" w:hAnsi="Cambria Math"/>
            </w:rPr>
            <m:t>θ</m:t>
          </m:r>
        </m:oMath>
      </m:oMathPara>
    </w:p>
    <w:p w14:paraId="5116A8A4" w14:textId="77777777" w:rsidR="00F226F6" w:rsidRPr="00A523C8" w:rsidRDefault="00F226F6" w:rsidP="0006367E">
      <w:pPr>
        <w:ind w:left="709"/>
        <w:rPr>
          <w:rFonts w:ascii="SimBraille" w:hAnsi="SimBraille" w:cs="Courier New"/>
          <w:sz w:val="40"/>
          <w:szCs w:val="40"/>
        </w:rPr>
      </w:pPr>
      <w:r w:rsidRPr="00A523C8">
        <w:rPr>
          <w:rFonts w:ascii="SimBraille" w:hAnsi="SimBraille" w:cs="Courier New"/>
          <w:sz w:val="40"/>
          <w:szCs w:val="40"/>
        </w:rPr>
        <w:t>tan.?</w:t>
      </w:r>
    </w:p>
    <w:p w14:paraId="41C9A626" w14:textId="77777777" w:rsidR="00F226F6" w:rsidRPr="00A523C8" w:rsidRDefault="00F226F6" w:rsidP="0006367E">
      <w:pPr>
        <w:ind w:left="709"/>
      </w:pPr>
      <w:r w:rsidRPr="00A523C8">
        <w:t>tan</w:t>
      </w:r>
      <m:oMath>
        <m:r>
          <w:rPr>
            <w:rFonts w:ascii="Cambria Math" w:hAnsi="Cambria Math"/>
          </w:rPr>
          <m:t xml:space="preserve"> </m:t>
        </m:r>
        <m:f>
          <m:fPr>
            <m:ctrlPr>
              <w:rPr>
                <w:rFonts w:ascii="Cambria Math" w:hAnsi="Cambria Math"/>
                <w:i/>
              </w:rPr>
            </m:ctrlPr>
          </m:fPr>
          <m:num>
            <m:r>
              <m:rPr>
                <m:sty m:val="bi"/>
              </m:rPr>
              <w:rPr>
                <w:rFonts w:ascii="Cambria Math" w:hAnsi="Cambria Math"/>
              </w:rPr>
              <m:t>θ</m:t>
            </m:r>
          </m:num>
          <m:den>
            <m:r>
              <m:rPr>
                <m:sty m:val="bi"/>
              </m:rPr>
              <w:rPr>
                <w:rFonts w:ascii="Cambria Math" w:hAnsi="Cambria Math"/>
              </w:rPr>
              <m:t>2</m:t>
            </m:r>
          </m:den>
        </m:f>
      </m:oMath>
    </w:p>
    <w:p w14:paraId="6FF7D1D9" w14:textId="77777777" w:rsidR="00F226F6" w:rsidRPr="00A523C8" w:rsidRDefault="00F226F6" w:rsidP="0006367E">
      <w:pPr>
        <w:ind w:left="709"/>
        <w:rPr>
          <w:rFonts w:ascii="SimBraille" w:hAnsi="SimBraille" w:cs="Courier New"/>
        </w:rPr>
      </w:pPr>
      <w:r w:rsidRPr="00A523C8">
        <w:rPr>
          <w:rFonts w:ascii="SimBraille" w:hAnsi="SimBraille" w:cs="Courier New"/>
          <w:sz w:val="40"/>
          <w:szCs w:val="40"/>
        </w:rPr>
        <w:t>tan;(.?./#b)</w:t>
      </w:r>
    </w:p>
    <w:p w14:paraId="099D3BF3" w14:textId="77777777" w:rsidR="00F226F6" w:rsidRPr="00A523C8" w:rsidRDefault="00F226F6" w:rsidP="00D272F3">
      <w:pPr>
        <w:keepNext/>
        <w:rPr>
          <w:rFonts w:cs="Arial"/>
        </w:rPr>
      </w:pPr>
      <w:r w:rsidRPr="00A523C8">
        <w:rPr>
          <w:rFonts w:cs="Arial"/>
          <w:b/>
        </w:rPr>
        <w:lastRenderedPageBreak/>
        <w:t>Inverse trigonometric functions</w:t>
      </w:r>
    </w:p>
    <w:p w14:paraId="45A68296" w14:textId="4CC73BBB" w:rsidR="00F226F6" w:rsidRPr="00A523C8" w:rsidRDefault="00F226F6" w:rsidP="00BD5556">
      <w:pPr>
        <w:rPr>
          <w:rFonts w:cs="Arial"/>
        </w:rPr>
      </w:pPr>
      <w:r w:rsidRPr="00A523C8">
        <w:rPr>
          <w:rFonts w:cs="Arial"/>
        </w:rPr>
        <w:t>The examples of the inverse functions below have been shown in</w:t>
      </w:r>
      <w:r w:rsidR="000F5F5B">
        <w:rPr>
          <w:rFonts w:cs="Arial"/>
        </w:rPr>
        <w:t xml:space="preserve"> </w:t>
      </w:r>
      <w:r w:rsidRPr="00A523C8">
        <w:rPr>
          <w:rFonts w:cs="Arial"/>
        </w:rPr>
        <w:t>Grade 1 word mode</w:t>
      </w:r>
      <w:r w:rsidR="006B1A74">
        <w:rPr>
          <w:rFonts w:cs="Arial"/>
        </w:rPr>
        <w:t>,</w:t>
      </w:r>
      <w:r w:rsidRPr="00A523C8">
        <w:rPr>
          <w:rFonts w:cs="Arial"/>
        </w:rPr>
        <w:t xml:space="preserve"> as</w:t>
      </w:r>
      <w:r w:rsidR="00BD5556">
        <w:rPr>
          <w:rFonts w:cs="Arial"/>
        </w:rPr>
        <w:t xml:space="preserve"> </w:t>
      </w:r>
      <w:r w:rsidRPr="00A523C8">
        <w:rPr>
          <w:rFonts w:cs="Arial"/>
        </w:rPr>
        <w:t>a Grade 1 indicator is required in front of the superscript sign and the opening braille grouping indicator showing the whole</w:t>
      </w:r>
      <w:r w:rsidR="00BD5556">
        <w:rPr>
          <w:rFonts w:cs="Arial"/>
        </w:rPr>
        <w:t xml:space="preserve"> </w:t>
      </w:r>
      <w:r w:rsidRPr="00A523C8">
        <w:rPr>
          <w:rFonts w:cs="Arial"/>
        </w:rPr>
        <w:t xml:space="preserve">of the “next item”. </w:t>
      </w:r>
    </w:p>
    <w:p w14:paraId="533C6C1B" w14:textId="77777777" w:rsidR="00F226F6" w:rsidRPr="00A523C8" w:rsidRDefault="00F226F6" w:rsidP="00F226F6">
      <w:pPr>
        <w:rPr>
          <w:rFonts w:cs="Arial"/>
        </w:rPr>
      </w:pPr>
      <w:r w:rsidRPr="00A523C8">
        <w:rPr>
          <w:rFonts w:cs="Arial"/>
        </w:rPr>
        <w:t>The inverse functions may be written as:</w:t>
      </w:r>
    </w:p>
    <w:p w14:paraId="0064A196" w14:textId="77777777" w:rsidR="00F226F6" w:rsidRPr="00A523C8" w:rsidRDefault="00F226F6" w:rsidP="00F226F6">
      <w:r w:rsidRPr="00A523C8">
        <w:rPr>
          <w:rFonts w:ascii="SimBraille" w:hAnsi="SimBraille" w:cs="Courier New"/>
          <w:sz w:val="40"/>
          <w:szCs w:val="40"/>
        </w:rPr>
        <w:t>;;Sin9&lt;"-#a&gt;</w:t>
      </w:r>
      <w:r w:rsidRPr="00A523C8">
        <w:rPr>
          <w:rFonts w:ascii="SimBraille" w:hAnsi="SimBraille" w:cs="Courier New"/>
          <w:sz w:val="40"/>
          <w:szCs w:val="40"/>
        </w:rPr>
        <w:tab/>
      </w:r>
      <w:r w:rsidRPr="00A523C8">
        <w:tab/>
      </w:r>
      <m:oMath>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oMath>
    </w:p>
    <w:p w14:paraId="2F97B5D5" w14:textId="77777777" w:rsidR="00F226F6" w:rsidRPr="00A523C8" w:rsidRDefault="00F226F6" w:rsidP="00F226F6">
      <w:r w:rsidRPr="00A523C8">
        <w:rPr>
          <w:rFonts w:ascii="SimBraille" w:hAnsi="SimBraille" w:cs="Courier New"/>
          <w:sz w:val="40"/>
          <w:szCs w:val="40"/>
        </w:rPr>
        <w:t>;;cos9&lt;"-#a&gt;</w:t>
      </w:r>
      <w:r w:rsidRPr="00A523C8">
        <w:rPr>
          <w:rFonts w:ascii="SimBraille" w:hAnsi="SimBraille" w:cs="Courier New"/>
          <w:sz w:val="40"/>
          <w:szCs w:val="40"/>
        </w:rPr>
        <w:tab/>
      </w:r>
      <w:r w:rsidRPr="00A523C8">
        <w:rPr>
          <w:rFonts w:eastAsiaTheme="minorEastAsia"/>
        </w:rPr>
        <w:tab/>
      </w:r>
      <m:oMath>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oMath>
    </w:p>
    <w:p w14:paraId="6A278B03" w14:textId="77777777" w:rsidR="00F226F6" w:rsidRPr="00A523C8" w:rsidRDefault="00F226F6" w:rsidP="00F226F6">
      <w:r w:rsidRPr="00A523C8">
        <w:rPr>
          <w:rFonts w:ascii="SimBraille" w:hAnsi="SimBraille" w:cs="Courier New"/>
          <w:sz w:val="40"/>
          <w:szCs w:val="40"/>
        </w:rPr>
        <w:t>;;tan9&lt;"-#a&gt;</w:t>
      </w:r>
      <w:r w:rsidRPr="00A523C8">
        <w:rPr>
          <w:rFonts w:ascii="SimBraille" w:hAnsi="SimBraille" w:cs="Courier New"/>
          <w:sz w:val="40"/>
          <w:szCs w:val="40"/>
        </w:rPr>
        <w:tab/>
      </w:r>
      <w:r w:rsidRPr="00A523C8">
        <w:rPr>
          <w:rFonts w:eastAsiaTheme="minorEastAsia"/>
        </w:rPr>
        <w:tab/>
      </w:r>
      <m:oMath>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oMath>
    </w:p>
    <w:p w14:paraId="0A0CEA21" w14:textId="77777777" w:rsidR="00F226F6" w:rsidRPr="00A523C8" w:rsidRDefault="00F226F6" w:rsidP="00F226F6">
      <w:pPr>
        <w:rPr>
          <w:rFonts w:eastAsiaTheme="minorEastAsia"/>
        </w:rPr>
      </w:pPr>
      <w:r w:rsidRPr="00A523C8">
        <w:rPr>
          <w:rFonts w:ascii="SimBraille" w:hAnsi="SimBraille" w:cs="Courier New"/>
          <w:sz w:val="40"/>
          <w:szCs w:val="40"/>
        </w:rPr>
        <w:t>;;Sec9&lt;"-#a&gt;</w:t>
      </w:r>
      <w:r w:rsidRPr="00A523C8">
        <w:rPr>
          <w:rFonts w:ascii="SimBraille" w:hAnsi="SimBraille" w:cs="Courier New"/>
          <w:sz w:val="40"/>
          <w:szCs w:val="40"/>
        </w:rPr>
        <w:tab/>
      </w:r>
      <w:r w:rsidRPr="00A523C8">
        <w:tab/>
      </w:r>
      <m:oMath>
        <m:sSup>
          <m:sSupPr>
            <m:ctrlPr>
              <w:rPr>
                <w:rFonts w:ascii="Cambria Math" w:hAnsi="Cambria Math"/>
                <w:i/>
              </w:rPr>
            </m:ctrlPr>
          </m:sSupPr>
          <m:e>
            <m:r>
              <m:rPr>
                <m:sty m:val="p"/>
              </m:rPr>
              <w:rPr>
                <w:rFonts w:ascii="Cambria Math" w:hAnsi="Cambria Math"/>
              </w:rPr>
              <m:t>sec</m:t>
            </m:r>
          </m:e>
          <m:sup>
            <m:r>
              <w:rPr>
                <w:rFonts w:ascii="Cambria Math" w:hAnsi="Cambria Math"/>
              </w:rPr>
              <m:t>-1</m:t>
            </m:r>
          </m:sup>
        </m:sSup>
      </m:oMath>
    </w:p>
    <w:p w14:paraId="2C7EA704" w14:textId="77777777" w:rsidR="00F226F6" w:rsidRPr="00A523C8" w:rsidRDefault="00F226F6" w:rsidP="00F226F6">
      <w:pPr>
        <w:rPr>
          <w:rFonts w:eastAsiaTheme="minorEastAsia"/>
        </w:rPr>
      </w:pPr>
      <w:r w:rsidRPr="00A523C8">
        <w:rPr>
          <w:rFonts w:ascii="SimBraille" w:hAnsi="SimBraille" w:cs="Courier New"/>
          <w:sz w:val="40"/>
          <w:szCs w:val="40"/>
        </w:rPr>
        <w:t>;;coSec9&lt;"-#a&gt;</w:t>
      </w:r>
      <w:r w:rsidRPr="00A523C8">
        <w:rPr>
          <w:rFonts w:ascii="SimBraille" w:hAnsi="SimBraille" w:cs="Courier New"/>
          <w:sz w:val="40"/>
          <w:szCs w:val="40"/>
        </w:rPr>
        <w:tab/>
      </w:r>
      <m:oMath>
        <m:sSup>
          <m:sSupPr>
            <m:ctrlPr>
              <w:rPr>
                <w:rFonts w:ascii="Cambria Math" w:hAnsi="Cambria Math"/>
                <w:i/>
              </w:rPr>
            </m:ctrlPr>
          </m:sSupPr>
          <m:e>
            <m:r>
              <m:rPr>
                <m:sty m:val="p"/>
              </m:rPr>
              <w:rPr>
                <w:rFonts w:ascii="Cambria Math" w:hAnsi="Cambria Math"/>
              </w:rPr>
              <m:t>cosec</m:t>
            </m:r>
          </m:e>
          <m:sup>
            <m:r>
              <w:rPr>
                <w:rFonts w:ascii="Cambria Math" w:hAnsi="Cambria Math"/>
              </w:rPr>
              <m:t>-1</m:t>
            </m:r>
          </m:sup>
        </m:sSup>
      </m:oMath>
    </w:p>
    <w:p w14:paraId="11DA12AE" w14:textId="77777777" w:rsidR="00F226F6" w:rsidRPr="00A523C8" w:rsidRDefault="00F226F6" w:rsidP="00F226F6">
      <w:r w:rsidRPr="00A523C8">
        <w:rPr>
          <w:rFonts w:ascii="SimBraille" w:hAnsi="SimBraille" w:cs="Courier New"/>
          <w:sz w:val="40"/>
          <w:szCs w:val="40"/>
        </w:rPr>
        <w:t>;;cot9&lt;"-#a&gt;</w:t>
      </w:r>
      <w:r w:rsidRPr="00A523C8">
        <w:rPr>
          <w:rFonts w:ascii="SimBraille" w:hAnsi="SimBraille" w:cs="Courier New"/>
          <w:sz w:val="40"/>
          <w:szCs w:val="40"/>
        </w:rPr>
        <w:tab/>
      </w:r>
      <w:r w:rsidRPr="00A523C8">
        <w:tab/>
      </w:r>
      <m:oMath>
        <m:sSup>
          <m:sSupPr>
            <m:ctrlPr>
              <w:rPr>
                <w:rFonts w:ascii="Cambria Math" w:hAnsi="Cambria Math"/>
                <w:i/>
              </w:rPr>
            </m:ctrlPr>
          </m:sSupPr>
          <m:e>
            <m:r>
              <m:rPr>
                <m:sty m:val="p"/>
              </m:rPr>
              <w:rPr>
                <w:rFonts w:ascii="Cambria Math" w:hAnsi="Cambria Math"/>
              </w:rPr>
              <m:t>cot</m:t>
            </m:r>
          </m:e>
          <m:sup>
            <m:r>
              <w:rPr>
                <w:rFonts w:ascii="Cambria Math" w:hAnsi="Cambria Math"/>
              </w:rPr>
              <m:t>-1</m:t>
            </m:r>
          </m:sup>
        </m:sSup>
      </m:oMath>
    </w:p>
    <w:p w14:paraId="2EC697B6" w14:textId="77777777" w:rsidR="00F226F6" w:rsidRPr="00B52720" w:rsidRDefault="00F226F6" w:rsidP="00F226F6">
      <w:pPr>
        <w:rPr>
          <w:rFonts w:cs="Arial"/>
          <w:b/>
          <w:bCs/>
          <w:szCs w:val="28"/>
        </w:rPr>
      </w:pPr>
      <w:r w:rsidRPr="00AF5597">
        <w:rPr>
          <w:rFonts w:cs="Arial"/>
          <w:b/>
          <w:bCs/>
          <w:szCs w:val="28"/>
        </w:rPr>
        <w:t>Logarithmic functions</w:t>
      </w:r>
    </w:p>
    <w:p w14:paraId="33B07E63" w14:textId="12F8C1EF" w:rsidR="00966912" w:rsidRDefault="00966912" w:rsidP="00966912">
      <w:pPr>
        <w:pStyle w:val="ListParagraph"/>
        <w:numPr>
          <w:ilvl w:val="0"/>
          <w:numId w:val="25"/>
        </w:numPr>
        <w:contextualSpacing w:val="0"/>
        <w:rPr>
          <w:rFonts w:cs="Arial"/>
        </w:rPr>
      </w:pPr>
      <w:r w:rsidRPr="00A523C8">
        <w:rPr>
          <w:rFonts w:cs="Arial"/>
        </w:rPr>
        <w:t xml:space="preserve">The logarithmic function is usually written as log or Log and may be followed by a subscript indicating the base. </w:t>
      </w:r>
    </w:p>
    <w:p w14:paraId="62E4AEC0" w14:textId="1EA31D05" w:rsidR="00966912" w:rsidRDefault="00966912" w:rsidP="00966912">
      <w:pPr>
        <w:ind w:left="709"/>
        <w:rPr>
          <w:rFonts w:cs="Arial"/>
        </w:rPr>
      </w:pPr>
      <w:r w:rsidRPr="00A523C8">
        <w:rPr>
          <w:rFonts w:cs="Arial"/>
          <w:i/>
        </w:rPr>
        <w:t>Example</w:t>
      </w:r>
      <w:r w:rsidRPr="00A523C8">
        <w:rPr>
          <w:rFonts w:cs="Arial"/>
        </w:rPr>
        <w:t>:</w:t>
      </w:r>
    </w:p>
    <w:p w14:paraId="76ABD7B6" w14:textId="77777777" w:rsidR="00966912" w:rsidRPr="00A523C8" w:rsidRDefault="00000000" w:rsidP="00966912">
      <w:pPr>
        <w:ind w:left="709"/>
        <w:rPr>
          <w:rFonts w:ascii="SimBraille" w:hAnsi="SimBraille" w:cs="Courier New"/>
          <w:sz w:val="40"/>
          <w:szCs w:val="40"/>
        </w:rPr>
      </w:pPr>
      <m:oMath>
        <m:sSub>
          <m:sSubPr>
            <m:ctrlPr>
              <w:rPr>
                <w:rFonts w:ascii="Cambria Math" w:hAnsi="Cambria Math" w:cs="Arial"/>
                <w:i/>
                <w:sz w:val="22"/>
              </w:rPr>
            </m:ctrlPr>
          </m:sSubPr>
          <m:e>
            <m:r>
              <w:rPr>
                <w:rFonts w:ascii="Cambria Math" w:hAnsi="Cambria Math" w:cs="Arial"/>
                <w:sz w:val="22"/>
              </w:rPr>
              <m:t>log</m:t>
            </m:r>
          </m:e>
          <m:sub>
            <m:r>
              <w:rPr>
                <w:rFonts w:ascii="Cambria Math" w:hAnsi="Cambria Math" w:cs="Arial"/>
                <w:sz w:val="22"/>
              </w:rPr>
              <m:t>a</m:t>
            </m:r>
          </m:sub>
        </m:sSub>
        <m:r>
          <w:rPr>
            <w:rFonts w:ascii="Cambria Math" w:eastAsiaTheme="minorEastAsia" w:hAnsi="Cambria Math" w:cs="Arial"/>
            <w:sz w:val="22"/>
          </w:rPr>
          <m:t>x</m:t>
        </m:r>
        <m:r>
          <w:rPr>
            <w:rFonts w:ascii="Cambria Math" w:eastAsiaTheme="minorEastAsia" w:hAnsi="Cambria Math" w:cs="Courier New"/>
            <w:sz w:val="36"/>
            <w:szCs w:val="36"/>
          </w:rPr>
          <m:t>=</m:t>
        </m:r>
        <m:f>
          <m:fPr>
            <m:ctrlPr>
              <w:rPr>
                <w:rFonts w:ascii="Cambria Math" w:eastAsiaTheme="minorEastAsia" w:hAnsi="Cambria Math" w:cs="Courier New"/>
                <w:i/>
                <w:sz w:val="36"/>
                <w:szCs w:val="36"/>
              </w:rPr>
            </m:ctrlPr>
          </m:fPr>
          <m:num>
            <m:sSub>
              <m:sSubPr>
                <m:ctrlPr>
                  <w:rPr>
                    <w:rFonts w:ascii="Cambria Math" w:eastAsiaTheme="minorEastAsia" w:hAnsi="Cambria Math" w:cs="Courier New"/>
                    <w:i/>
                    <w:sz w:val="36"/>
                    <w:szCs w:val="36"/>
                  </w:rPr>
                </m:ctrlPr>
              </m:sSubPr>
              <m:e>
                <m:r>
                  <w:rPr>
                    <w:rFonts w:ascii="Cambria Math" w:eastAsiaTheme="minorEastAsia" w:hAnsi="Cambria Math" w:cs="Courier New"/>
                    <w:sz w:val="32"/>
                    <w:szCs w:val="32"/>
                  </w:rPr>
                  <m:t>log</m:t>
                </m:r>
              </m:e>
              <m:sub>
                <m:r>
                  <w:rPr>
                    <w:rFonts w:ascii="Cambria Math" w:eastAsiaTheme="minorEastAsia" w:hAnsi="Cambria Math" w:cs="Courier New"/>
                    <w:sz w:val="36"/>
                    <w:szCs w:val="36"/>
                  </w:rPr>
                  <m:t xml:space="preserve">b </m:t>
                </m:r>
              </m:sub>
            </m:sSub>
            <m:r>
              <w:rPr>
                <w:rFonts w:ascii="Cambria Math" w:eastAsiaTheme="minorEastAsia" w:hAnsi="Cambria Math" w:cs="Courier New"/>
                <w:sz w:val="36"/>
                <w:szCs w:val="36"/>
              </w:rPr>
              <m:t>x</m:t>
            </m:r>
          </m:num>
          <m:den>
            <m:sSub>
              <m:sSubPr>
                <m:ctrlPr>
                  <w:rPr>
                    <w:rFonts w:ascii="Cambria Math" w:eastAsiaTheme="minorEastAsia" w:hAnsi="Cambria Math" w:cs="Courier New"/>
                    <w:i/>
                    <w:sz w:val="36"/>
                    <w:szCs w:val="36"/>
                  </w:rPr>
                </m:ctrlPr>
              </m:sSubPr>
              <m:e>
                <m:r>
                  <w:rPr>
                    <w:rFonts w:ascii="Cambria Math" w:eastAsiaTheme="minorEastAsia" w:hAnsi="Cambria Math" w:cs="Courier New"/>
                    <w:sz w:val="36"/>
                    <w:szCs w:val="36"/>
                  </w:rPr>
                  <m:t>log</m:t>
                </m:r>
              </m:e>
              <m:sub>
                <m:r>
                  <w:rPr>
                    <w:rFonts w:ascii="Cambria Math" w:eastAsiaTheme="minorEastAsia" w:hAnsi="Cambria Math" w:cs="Courier New"/>
                    <w:sz w:val="36"/>
                    <w:szCs w:val="36"/>
                  </w:rPr>
                  <m:t>b</m:t>
                </m:r>
              </m:sub>
            </m:sSub>
            <m:r>
              <w:rPr>
                <w:rFonts w:ascii="Cambria Math" w:eastAsiaTheme="minorEastAsia" w:hAnsi="Cambria Math" w:cs="Courier New"/>
                <w:sz w:val="36"/>
                <w:szCs w:val="36"/>
              </w:rPr>
              <m:t>a</m:t>
            </m:r>
          </m:den>
        </m:f>
      </m:oMath>
      <w:r w:rsidR="00966912">
        <w:rPr>
          <w:rFonts w:ascii="SimBraille" w:eastAsiaTheme="minorEastAsia" w:hAnsi="SimBraille" w:cs="Courier New"/>
          <w:sz w:val="40"/>
          <w:szCs w:val="40"/>
        </w:rPr>
        <w:t xml:space="preserve"> </w:t>
      </w:r>
    </w:p>
    <w:p w14:paraId="397F4FA3" w14:textId="1A2353D2" w:rsidR="00966912" w:rsidRPr="00A523C8" w:rsidRDefault="00966912" w:rsidP="00085A2C">
      <w:pPr>
        <w:spacing w:before="240"/>
        <w:ind w:left="709" w:right="-290"/>
        <w:rPr>
          <w:rFonts w:eastAsiaTheme="minorEastAsia"/>
          <w:sz w:val="42"/>
          <w:szCs w:val="42"/>
        </w:rPr>
      </w:pPr>
      <w:r w:rsidRPr="00A523C8">
        <w:rPr>
          <w:rFonts w:ascii="SimBraille" w:hAnsi="SimBraille" w:cs="Courier New"/>
          <w:sz w:val="40"/>
          <w:szCs w:val="40"/>
        </w:rPr>
        <w:t xml:space="preserve">;;;Log5ax </w:t>
      </w:r>
      <w:r w:rsidR="00085A2C" w:rsidRPr="00A523C8">
        <w:rPr>
          <w:rFonts w:ascii="SimBraille" w:hAnsi="SimBraille" w:cs="Courier New"/>
          <w:sz w:val="40"/>
          <w:szCs w:val="40"/>
        </w:rPr>
        <w:t>"7</w:t>
      </w:r>
      <w:r w:rsidRPr="00A523C8">
        <w:rPr>
          <w:rFonts w:ascii="SimBraille" w:hAnsi="SimBraille" w:cs="Courier New"/>
          <w:sz w:val="40"/>
          <w:szCs w:val="40"/>
        </w:rPr>
        <w:t xml:space="preserve"> (log5bx./log5ba</w:t>
      </w:r>
      <w:r w:rsidRPr="00A523C8">
        <w:rPr>
          <w:rFonts w:ascii="SimBraille" w:hAnsi="SimBraille" w:cs="Courier New"/>
          <w:sz w:val="42"/>
          <w:szCs w:val="42"/>
        </w:rPr>
        <w:t>);'</w:t>
      </w:r>
    </w:p>
    <w:p w14:paraId="51179BF0" w14:textId="16ED12C2" w:rsidR="00966912" w:rsidRPr="00C70560" w:rsidRDefault="00966912" w:rsidP="00966912">
      <w:pPr>
        <w:pStyle w:val="ListParagraph"/>
        <w:numPr>
          <w:ilvl w:val="0"/>
          <w:numId w:val="25"/>
        </w:numPr>
        <w:contextualSpacing w:val="0"/>
        <w:rPr>
          <w:rFonts w:cs="Arial"/>
        </w:rPr>
      </w:pPr>
      <w:r w:rsidRPr="00C70560">
        <w:rPr>
          <w:rFonts w:cs="Arial"/>
        </w:rPr>
        <w:t>A logarithm to base “e” is called a natural log and is often abbreviated</w:t>
      </w:r>
      <w:r w:rsidR="00C70560" w:rsidRPr="00C70560">
        <w:rPr>
          <w:rFonts w:cs="Arial"/>
        </w:rPr>
        <w:t xml:space="preserve"> </w:t>
      </w:r>
      <w:r w:rsidRPr="00C70560">
        <w:rPr>
          <w:rFonts w:cs="Arial"/>
        </w:rPr>
        <w:t>to ln.</w:t>
      </w:r>
    </w:p>
    <w:p w14:paraId="6B6D6BFC" w14:textId="7DC8EFD0" w:rsidR="00085A2C" w:rsidRDefault="00085A2C" w:rsidP="00085A2C">
      <w:pPr>
        <w:ind w:left="709"/>
        <w:rPr>
          <w:rFonts w:cs="Arial"/>
        </w:rPr>
      </w:pPr>
      <w:r w:rsidRPr="00A523C8">
        <w:rPr>
          <w:rFonts w:cs="Arial"/>
          <w:i/>
        </w:rPr>
        <w:t>Example</w:t>
      </w:r>
      <w:r w:rsidRPr="00A523C8">
        <w:rPr>
          <w:rFonts w:cs="Arial"/>
        </w:rPr>
        <w:t>:</w:t>
      </w:r>
    </w:p>
    <w:p w14:paraId="507A2B4F" w14:textId="2C59EFF7" w:rsidR="00966912" w:rsidRPr="00A00D0F" w:rsidRDefault="00000000" w:rsidP="00966912">
      <w:pPr>
        <w:ind w:left="709"/>
      </w:pPr>
      <m:oMathPara>
        <m:oMathParaPr>
          <m:jc m:val="left"/>
        </m:oMathParaPr>
        <m:oMath>
          <m:func>
            <m:funcPr>
              <m:ctrlPr>
                <w:rPr>
                  <w:rFonts w:ascii="Cambria Math" w:hAnsi="Cambria Math"/>
                  <w:i/>
                </w:rPr>
              </m:ctrlPr>
            </m:funcPr>
            <m:fName>
              <m:r>
                <m:rPr>
                  <m:sty m:val="p"/>
                </m:rPr>
                <w:rPr>
                  <w:rFonts w:ascii="Cambria Math" w:hAnsi="Cambria Math"/>
                </w:rPr>
                <m:t>ln</m:t>
              </m:r>
            </m:fName>
            <m:e>
              <m:r>
                <w:rPr>
                  <w:rFonts w:ascii="Cambria Math" w:hAnsi="Cambria Math"/>
                </w:rPr>
                <m:t>e</m:t>
              </m:r>
            </m:e>
          </m:func>
          <m:r>
            <w:rPr>
              <w:rFonts w:ascii="Cambria Math" w:hAnsi="Cambria Math"/>
            </w:rPr>
            <m:t>=15</m:t>
          </m:r>
        </m:oMath>
      </m:oMathPara>
    </w:p>
    <w:p w14:paraId="79DC58D3" w14:textId="7C42F529" w:rsidR="00966912" w:rsidRPr="00257230" w:rsidRDefault="00966912" w:rsidP="00966912">
      <w:pPr>
        <w:ind w:left="709"/>
        <w:rPr>
          <w:color w:val="FF0000"/>
        </w:rPr>
      </w:pPr>
      <w:r w:rsidRPr="00A00D0F">
        <w:rPr>
          <w:rFonts w:ascii="SimBraille" w:hAnsi="SimBraille" w:cs="Courier New"/>
          <w:sz w:val="40"/>
          <w:szCs w:val="40"/>
        </w:rPr>
        <w:t>Ln</w:t>
      </w:r>
      <w:r w:rsidR="00085A2C" w:rsidRPr="00A00D0F">
        <w:rPr>
          <w:rFonts w:ascii="SimBraille" w:hAnsi="SimBraille" w:cs="Courier New"/>
          <w:sz w:val="40"/>
          <w:szCs w:val="40"/>
        </w:rPr>
        <w:t xml:space="preserve"> </w:t>
      </w:r>
      <w:r w:rsidRPr="00A00D0F">
        <w:rPr>
          <w:rFonts w:ascii="SimBraille" w:hAnsi="SimBraille" w:cs="Courier New"/>
          <w:sz w:val="40"/>
          <w:szCs w:val="40"/>
        </w:rPr>
        <w:t>;e "7 #ae</w:t>
      </w:r>
    </w:p>
    <w:p w14:paraId="7B10939B" w14:textId="77777777" w:rsidR="00F226F6" w:rsidRPr="00007ADD" w:rsidRDefault="00F226F6" w:rsidP="00007ADD">
      <w:pPr>
        <w:pStyle w:val="Heading4"/>
      </w:pPr>
      <w:bookmarkStart w:id="118" w:name="_Toc45008425"/>
      <w:r w:rsidRPr="00007ADD">
        <w:t>The Limit functions</w:t>
      </w:r>
      <w:bookmarkEnd w:id="118"/>
    </w:p>
    <w:p w14:paraId="45FBA6C1" w14:textId="52ADA02C" w:rsidR="00F226F6" w:rsidRPr="00A523C8" w:rsidRDefault="00F226F6" w:rsidP="00F226F6">
      <w:pPr>
        <w:rPr>
          <w:rFonts w:cs="Arial"/>
        </w:rPr>
      </w:pPr>
      <w:r w:rsidRPr="00A523C8">
        <w:rPr>
          <w:rFonts w:cs="Arial"/>
        </w:rPr>
        <w:t xml:space="preserve">Limit, </w:t>
      </w:r>
      <w:proofErr w:type="spellStart"/>
      <w:r w:rsidRPr="00A523C8">
        <w:rPr>
          <w:rFonts w:cs="Arial"/>
        </w:rPr>
        <w:t>lim</w:t>
      </w:r>
      <w:proofErr w:type="spellEnd"/>
      <w:r w:rsidRPr="00A523C8">
        <w:rPr>
          <w:rFonts w:cs="Arial"/>
        </w:rPr>
        <w:t xml:space="preserve">, </w:t>
      </w:r>
      <w:proofErr w:type="spellStart"/>
      <w:r w:rsidRPr="00A523C8">
        <w:rPr>
          <w:rFonts w:cs="Arial"/>
        </w:rPr>
        <w:t>lm</w:t>
      </w:r>
      <w:proofErr w:type="spellEnd"/>
      <w:r w:rsidRPr="00A523C8">
        <w:rPr>
          <w:rFonts w:cs="Arial"/>
        </w:rPr>
        <w:t xml:space="preserve">, </w:t>
      </w:r>
      <w:proofErr w:type="spellStart"/>
      <w:r w:rsidRPr="00A523C8">
        <w:rPr>
          <w:rFonts w:cs="Arial"/>
        </w:rPr>
        <w:t>lt</w:t>
      </w:r>
      <w:proofErr w:type="spellEnd"/>
      <w:r w:rsidRPr="00A523C8">
        <w:rPr>
          <w:rFonts w:cs="Arial"/>
        </w:rPr>
        <w:t xml:space="preserve"> are all used to indicate limit, sometimes with capitals, sometimes without.</w:t>
      </w:r>
    </w:p>
    <w:p w14:paraId="45A4E7F2" w14:textId="77777777" w:rsidR="00F226F6" w:rsidRPr="00A523C8" w:rsidRDefault="00F226F6" w:rsidP="00F226F6">
      <w:pPr>
        <w:rPr>
          <w:rFonts w:cs="Arial"/>
        </w:rPr>
      </w:pPr>
      <w:r>
        <w:rPr>
          <w:rFonts w:cs="Arial"/>
        </w:rPr>
        <w:t xml:space="preserve">Modifiers </w:t>
      </w:r>
      <w:r w:rsidRPr="00A523C8">
        <w:rPr>
          <w:rFonts w:cs="Arial"/>
        </w:rPr>
        <w:t xml:space="preserve">when shown </w:t>
      </w:r>
      <w:r>
        <w:rPr>
          <w:rFonts w:cs="Arial"/>
        </w:rPr>
        <w:t xml:space="preserve">directly </w:t>
      </w:r>
      <w:r w:rsidRPr="00A523C8">
        <w:rPr>
          <w:rFonts w:cs="Arial"/>
        </w:rPr>
        <w:t xml:space="preserve">above and </w:t>
      </w:r>
      <w:r>
        <w:rPr>
          <w:rFonts w:cs="Arial"/>
        </w:rPr>
        <w:t xml:space="preserve">directly </w:t>
      </w:r>
      <w:r w:rsidRPr="00A523C8">
        <w:rPr>
          <w:rFonts w:cs="Arial"/>
        </w:rPr>
        <w:t>below the character</w:t>
      </w:r>
      <w:r>
        <w:rPr>
          <w:rFonts w:cs="Arial"/>
        </w:rPr>
        <w:t xml:space="preserve"> will be addressed in Lesson 3 and Lesson 4 of this Training Manual</w:t>
      </w:r>
      <w:r w:rsidRPr="00A523C8">
        <w:rPr>
          <w:rFonts w:cs="Arial"/>
        </w:rPr>
        <w:t>.</w:t>
      </w:r>
    </w:p>
    <w:p w14:paraId="0DE613AF" w14:textId="0DCA5F0B" w:rsidR="00F226F6" w:rsidRPr="00A523C8" w:rsidRDefault="00F226F6" w:rsidP="00D272F3">
      <w:pPr>
        <w:keepNext/>
        <w:rPr>
          <w:rFonts w:cs="Arial"/>
          <w:i/>
        </w:rPr>
      </w:pPr>
      <w:r w:rsidRPr="00A523C8">
        <w:rPr>
          <w:rFonts w:cs="Arial"/>
          <w:i/>
        </w:rPr>
        <w:lastRenderedPageBreak/>
        <w:t>Example:</w:t>
      </w:r>
    </w:p>
    <w:p w14:paraId="31C20BC2" w14:textId="77777777" w:rsidR="00F226F6" w:rsidRPr="00A523C8" w:rsidRDefault="00F226F6" w:rsidP="00D272F3">
      <w:pPr>
        <w:keepNext/>
      </w:pPr>
      <w:r w:rsidRPr="00A523C8">
        <w:t>Lim f(x) = 1</w:t>
      </w:r>
    </w:p>
    <w:p w14:paraId="39936295" w14:textId="7BB13A63" w:rsidR="00F226F6" w:rsidRPr="00A523C8" w:rsidRDefault="00F226F6" w:rsidP="00F226F6">
      <w:r w:rsidRPr="00A523C8">
        <w:rPr>
          <w:rFonts w:ascii="SimBraille" w:hAnsi="SimBraille" w:cs="Courier New"/>
          <w:sz w:val="40"/>
          <w:szCs w:val="40"/>
        </w:rPr>
        <w:t>,</w:t>
      </w:r>
      <w:proofErr w:type="spellStart"/>
      <w:r w:rsidRPr="00A523C8">
        <w:rPr>
          <w:rFonts w:ascii="SimBraille" w:hAnsi="SimBraille" w:cs="Courier New"/>
          <w:sz w:val="40"/>
          <w:szCs w:val="40"/>
        </w:rPr>
        <w:t>lim</w:t>
      </w:r>
      <w:proofErr w:type="spellEnd"/>
      <w:r w:rsidRPr="00A523C8">
        <w:rPr>
          <w:rFonts w:ascii="SimBraille" w:hAnsi="SimBraille" w:cs="Courier New"/>
          <w:sz w:val="40"/>
          <w:szCs w:val="40"/>
        </w:rPr>
        <w:t xml:space="preserve"> f"&lt;x"&gt; "7 #a</w:t>
      </w:r>
    </w:p>
    <w:p w14:paraId="1283A5E1" w14:textId="385DB219" w:rsidR="00F226F6" w:rsidRPr="00A523C8" w:rsidRDefault="00007ADD" w:rsidP="00F226F6">
      <w:pPr>
        <w:rPr>
          <w:rFonts w:cs="Arial"/>
        </w:rPr>
      </w:pPr>
      <w:r w:rsidRPr="00A523C8">
        <w:rPr>
          <w:rFonts w:cs="Arial"/>
          <w:b/>
        </w:rPr>
        <w:t>Remember</w:t>
      </w:r>
      <w:r w:rsidR="00F226F6" w:rsidRPr="00A523C8">
        <w:rPr>
          <w:rFonts w:cs="Arial"/>
          <w:b/>
        </w:rPr>
        <w:t>:</w:t>
      </w:r>
      <w:r w:rsidR="00D272F3">
        <w:rPr>
          <w:rFonts w:cs="Arial"/>
          <w:b/>
        </w:rPr>
        <w:t xml:space="preserve"> </w:t>
      </w:r>
      <w:r w:rsidR="00F226F6" w:rsidRPr="00A523C8">
        <w:rPr>
          <w:rFonts w:cs="Arial"/>
        </w:rPr>
        <w:t>As referred to in</w:t>
      </w:r>
      <w:r w:rsidR="00F226F6">
        <w:rPr>
          <w:rFonts w:cs="Arial"/>
        </w:rPr>
        <w:t xml:space="preserve"> </w:t>
      </w:r>
      <w:r w:rsidR="00F226F6" w:rsidRPr="00A523C8">
        <w:rPr>
          <w:rFonts w:cs="Arial"/>
        </w:rPr>
        <w:t>the General Note in Lesson 1, there is often a choice of Grade 1 indicators in mathematical contexts, with any of the options of Grade 1 mode (symbol, word or passage) being equally correct.</w:t>
      </w:r>
    </w:p>
    <w:p w14:paraId="370F587A" w14:textId="77777777" w:rsidR="00F226F6" w:rsidRPr="00A523C8" w:rsidRDefault="00F226F6" w:rsidP="00F226F6">
      <w:pPr>
        <w:rPr>
          <w:rFonts w:cs="Arial"/>
          <w:szCs w:val="28"/>
        </w:rPr>
      </w:pPr>
      <w:r w:rsidRPr="00A523C8">
        <w:rPr>
          <w:rFonts w:cs="Arial"/>
          <w:szCs w:val="28"/>
        </w:rPr>
        <w:t>Decisions about option selection are generally associated with user and transcriber preferences, or local production formatting guidelines, and include consideration for simplicity or functionality.</w:t>
      </w:r>
    </w:p>
    <w:p w14:paraId="62C21151" w14:textId="42A6BBAB" w:rsidR="00F226F6" w:rsidRPr="00A523C8" w:rsidRDefault="00F226F6" w:rsidP="00F226F6">
      <w:pPr>
        <w:rPr>
          <w:rFonts w:cs="Arial"/>
        </w:rPr>
      </w:pPr>
      <w:r w:rsidRPr="00A523C8">
        <w:rPr>
          <w:rFonts w:cs="Arial"/>
        </w:rPr>
        <w:t>Therefore</w:t>
      </w:r>
      <w:r>
        <w:rPr>
          <w:rFonts w:cs="Arial"/>
        </w:rPr>
        <w:t>,</w:t>
      </w:r>
      <w:r w:rsidRPr="00A523C8">
        <w:rPr>
          <w:rFonts w:cs="Arial"/>
        </w:rPr>
        <w:t xml:space="preserve"> for the purpose of the exercises in this </w:t>
      </w:r>
      <w:r w:rsidR="006B1A74">
        <w:rPr>
          <w:rFonts w:cs="Arial"/>
        </w:rPr>
        <w:t>training program,</w:t>
      </w:r>
      <w:r w:rsidRPr="00A523C8">
        <w:rPr>
          <w:rFonts w:cs="Arial"/>
        </w:rPr>
        <w:t xml:space="preserve"> please use the following criteria for implementing Grade 1 mode:</w:t>
      </w:r>
    </w:p>
    <w:p w14:paraId="2AAD8CF8" w14:textId="77777777" w:rsidR="00F226F6" w:rsidRPr="00A523C8" w:rsidRDefault="00F226F6" w:rsidP="00F226F6">
      <w:pPr>
        <w:pStyle w:val="ListParagraph"/>
        <w:numPr>
          <w:ilvl w:val="0"/>
          <w:numId w:val="18"/>
        </w:numPr>
        <w:ind w:left="851" w:hanging="284"/>
        <w:contextualSpacing w:val="0"/>
        <w:rPr>
          <w:rFonts w:cs="Arial"/>
        </w:rPr>
      </w:pPr>
      <w:r w:rsidRPr="00A523C8">
        <w:rPr>
          <w:rFonts w:cs="Arial"/>
        </w:rPr>
        <w:t xml:space="preserve">Use the Grade 1 </w:t>
      </w:r>
      <w:r w:rsidRPr="00A523C8">
        <w:rPr>
          <w:rFonts w:cs="Arial"/>
          <w:b/>
        </w:rPr>
        <w:t>symbol</w:t>
      </w:r>
      <w:r w:rsidRPr="00A523C8">
        <w:rPr>
          <w:rFonts w:cs="Arial"/>
        </w:rPr>
        <w:t xml:space="preserve"> indicator when there is only one symbol in the sequence requiring a Grade 1 indicator.</w:t>
      </w:r>
    </w:p>
    <w:p w14:paraId="7CCEE3A0" w14:textId="0C706380" w:rsidR="00F226F6" w:rsidRPr="00A523C8" w:rsidRDefault="00F226F6" w:rsidP="00F226F6">
      <w:pPr>
        <w:pStyle w:val="ListParagraph"/>
        <w:numPr>
          <w:ilvl w:val="0"/>
          <w:numId w:val="18"/>
        </w:numPr>
        <w:ind w:left="851" w:hanging="284"/>
        <w:contextualSpacing w:val="0"/>
        <w:rPr>
          <w:rFonts w:cs="Arial"/>
        </w:rPr>
      </w:pPr>
      <w:r w:rsidRPr="00A523C8">
        <w:rPr>
          <w:rFonts w:cs="Arial"/>
        </w:rPr>
        <w:t xml:space="preserve">Use the Grade 1 </w:t>
      </w:r>
      <w:r w:rsidRPr="00A523C8">
        <w:rPr>
          <w:rFonts w:cs="Arial"/>
          <w:b/>
        </w:rPr>
        <w:t>word</w:t>
      </w:r>
      <w:r w:rsidRPr="00A523C8">
        <w:rPr>
          <w:rFonts w:cs="Arial"/>
        </w:rPr>
        <w:t xml:space="preserve"> indicator when there are two or more symbols in the sequence requiring Grade 1 mode except in a context whereby any literary elements will be affected and </w:t>
      </w:r>
      <w:proofErr w:type="gramStart"/>
      <w:r w:rsidRPr="00A523C8">
        <w:rPr>
          <w:rFonts w:cs="Arial"/>
        </w:rPr>
        <w:t>as a consequence</w:t>
      </w:r>
      <w:proofErr w:type="gramEnd"/>
      <w:r w:rsidRPr="00A523C8">
        <w:rPr>
          <w:rFonts w:cs="Arial"/>
        </w:rPr>
        <w:t xml:space="preserve"> will also be uncontracted.</w:t>
      </w:r>
    </w:p>
    <w:p w14:paraId="0DC55407" w14:textId="77777777" w:rsidR="00F226F6" w:rsidRDefault="00F226F6" w:rsidP="00F226F6">
      <w:pPr>
        <w:pStyle w:val="ListParagraph"/>
        <w:numPr>
          <w:ilvl w:val="0"/>
          <w:numId w:val="18"/>
        </w:numPr>
        <w:ind w:left="851" w:hanging="284"/>
        <w:contextualSpacing w:val="0"/>
        <w:rPr>
          <w:rFonts w:cs="Arial"/>
        </w:rPr>
      </w:pPr>
      <w:r w:rsidRPr="00A523C8">
        <w:rPr>
          <w:rFonts w:cs="Arial"/>
        </w:rPr>
        <w:t xml:space="preserve">Use Grade 1 </w:t>
      </w:r>
      <w:r w:rsidRPr="00A523C8">
        <w:rPr>
          <w:rFonts w:cs="Arial"/>
          <w:b/>
        </w:rPr>
        <w:t>passage</w:t>
      </w:r>
      <w:r w:rsidRPr="00A523C8">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7EA03298" w14:textId="3FB5F5DF" w:rsidR="00F226F6" w:rsidRPr="00AF5597" w:rsidRDefault="00662F65" w:rsidP="00F226F6">
      <w:pPr>
        <w:rPr>
          <w:rFonts w:cs="Arial"/>
          <w:b/>
          <w:bCs/>
          <w:szCs w:val="28"/>
        </w:rPr>
      </w:pPr>
      <w:r w:rsidRPr="00AF5597">
        <w:rPr>
          <w:rFonts w:cs="Arial"/>
          <w:b/>
          <w:bCs/>
          <w:szCs w:val="28"/>
        </w:rPr>
        <w:t>Hint</w:t>
      </w:r>
      <w:r w:rsidR="00F226F6" w:rsidRPr="00AF5597">
        <w:rPr>
          <w:rFonts w:cs="Arial"/>
          <w:b/>
          <w:bCs/>
          <w:szCs w:val="28"/>
        </w:rPr>
        <w:t>:</w:t>
      </w:r>
    </w:p>
    <w:p w14:paraId="44381AEA" w14:textId="4A5FB960" w:rsidR="00007ADD" w:rsidRDefault="00F226F6" w:rsidP="00F226F6">
      <w:pPr>
        <w:pStyle w:val="ListParagraph"/>
        <w:numPr>
          <w:ilvl w:val="0"/>
          <w:numId w:val="37"/>
        </w:numPr>
        <w:contextualSpacing w:val="0"/>
        <w:rPr>
          <w:rFonts w:cs="Arial"/>
          <w:szCs w:val="28"/>
        </w:rPr>
      </w:pPr>
      <w:r w:rsidRPr="00AF5597">
        <w:rPr>
          <w:rFonts w:cs="Arial"/>
          <w:szCs w:val="28"/>
        </w:rPr>
        <w:t>The numeric indicator also sets Grade 1 mode for the remainder of the symbols-sequence.</w:t>
      </w:r>
    </w:p>
    <w:p w14:paraId="55576713" w14:textId="77777777" w:rsidR="00007ADD" w:rsidRDefault="00007ADD">
      <w:pPr>
        <w:spacing w:after="0" w:line="240" w:lineRule="auto"/>
        <w:rPr>
          <w:rFonts w:cs="Arial"/>
          <w:szCs w:val="28"/>
          <w:lang w:eastAsia="en-AU"/>
        </w:rPr>
      </w:pPr>
      <w:r>
        <w:rPr>
          <w:rFonts w:cs="Arial"/>
          <w:szCs w:val="28"/>
        </w:rPr>
        <w:br w:type="page"/>
      </w:r>
    </w:p>
    <w:p w14:paraId="376D597A" w14:textId="6770D4D8" w:rsidR="00F226F6" w:rsidRPr="009B01FE" w:rsidRDefault="00F226F6" w:rsidP="00D272F3">
      <w:pPr>
        <w:pStyle w:val="Heading2"/>
      </w:pPr>
      <w:bookmarkStart w:id="119" w:name="_Toc45707131"/>
      <w:bookmarkStart w:id="120" w:name="_Toc45707590"/>
      <w:bookmarkStart w:id="121" w:name="_Toc45713370"/>
      <w:r w:rsidRPr="009B01FE">
        <w:lastRenderedPageBreak/>
        <w:t>Exercise 2</w:t>
      </w:r>
      <w:bookmarkEnd w:id="119"/>
      <w:bookmarkEnd w:id="120"/>
      <w:bookmarkEnd w:id="121"/>
    </w:p>
    <w:p w14:paraId="790E6852" w14:textId="77777777" w:rsidR="00F226F6" w:rsidRPr="00A523C8" w:rsidRDefault="00F226F6" w:rsidP="008001EF">
      <w:pPr>
        <w:spacing w:after="240"/>
      </w:pPr>
      <w:r>
        <w:t>1</w:t>
      </w:r>
      <w:r w:rsidRPr="00A523C8">
        <w:t>.</w:t>
      </w:r>
      <w:r>
        <w:tab/>
      </w:r>
      <m:oMath>
        <m:r>
          <m:rPr>
            <m:sty m:val="p"/>
          </m:rPr>
          <w:rPr>
            <w:rFonts w:ascii="Cambria Math" w:hAnsi="Cambria Math"/>
            <w:sz w:val="32"/>
            <w:szCs w:val="32"/>
          </w:rPr>
          <m:t>Log</m:t>
        </m:r>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4</m:t>
            </m:r>
          </m:den>
        </m:f>
      </m:oMath>
    </w:p>
    <w:p w14:paraId="7A4A7AB6" w14:textId="77777777" w:rsidR="00F226F6" w:rsidRPr="00A523C8" w:rsidRDefault="00F226F6" w:rsidP="008001EF">
      <w:pPr>
        <w:pStyle w:val="Para"/>
        <w:spacing w:before="0" w:after="240"/>
        <w:ind w:firstLine="0"/>
      </w:pPr>
      <w:r>
        <w:t>2</w:t>
      </w:r>
      <w:r w:rsidRPr="00145328">
        <w:rPr>
          <w:color w:val="0070C0"/>
        </w:rPr>
        <w:t>.</w:t>
      </w:r>
      <w:r w:rsidRPr="00C00DB1">
        <w:tab/>
      </w:r>
      <m:oMath>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sSup>
          <m:sSupPr>
            <m:ctrlPr>
              <w:rPr>
                <w:rFonts w:ascii="Cambria Math" w:hAnsi="Cambria Math"/>
                <w:i/>
                <w:sz w:val="28"/>
              </w:rPr>
            </m:ctrlPr>
          </m:sSupPr>
          <m:e>
            <m:r>
              <m:rPr>
                <m:sty m:val="p"/>
              </m:rPr>
              <w:rPr>
                <w:rFonts w:ascii="Cambria Math" w:hAnsi="Cambria Math"/>
                <w:sz w:val="28"/>
              </w:rPr>
              <m:t>sec</m:t>
            </m:r>
          </m:e>
          <m:sup>
            <m:r>
              <w:rPr>
                <w:rFonts w:ascii="Cambria Math" w:hAnsi="Cambria Math"/>
                <w:sz w:val="28"/>
              </w:rPr>
              <m:t>4</m:t>
            </m:r>
          </m:sup>
        </m:sSup>
        <m:r>
          <w:rPr>
            <w:rFonts w:ascii="Cambria Math" w:hAnsi="Cambria Math"/>
            <w:sz w:val="28"/>
          </w:rPr>
          <m:t>x</m:t>
        </m:r>
      </m:oMath>
      <w:r w:rsidRPr="00A523C8" w:rsidDel="00EA5C03">
        <w:rPr>
          <w:i/>
          <w:iCs/>
        </w:rPr>
        <w:t xml:space="preserve"> </w:t>
      </w:r>
    </w:p>
    <w:p w14:paraId="784E8342" w14:textId="77777777" w:rsidR="00F226F6" w:rsidRPr="00C00DB1" w:rsidRDefault="00F226F6" w:rsidP="008001EF">
      <w:pPr>
        <w:spacing w:after="240"/>
        <w:rPr>
          <w:rFonts w:eastAsiaTheme="minorEastAsia"/>
          <w:sz w:val="40"/>
          <w:szCs w:val="40"/>
        </w:rPr>
      </w:pPr>
      <w:r w:rsidRPr="00A523C8">
        <w:rPr>
          <w:rFonts w:eastAsiaTheme="minorEastAsia"/>
        </w:rPr>
        <w:t>3</w:t>
      </w:r>
      <w:r>
        <w:rPr>
          <w:rFonts w:eastAsiaTheme="minorEastAsia"/>
        </w:rPr>
        <w:t>.</w:t>
      </w:r>
      <w:r>
        <w:rPr>
          <w:rFonts w:eastAsiaTheme="minorEastAsia"/>
        </w:rPr>
        <w:tab/>
      </w:r>
      <m:oMath>
        <m:sSub>
          <m:sSubPr>
            <m:ctrlPr>
              <w:rPr>
                <w:rFonts w:ascii="Cambria Math" w:eastAsiaTheme="minorEastAsia" w:hAnsi="Cambria Math"/>
                <w:i/>
                <w:sz w:val="28"/>
                <w:szCs w:val="21"/>
              </w:rPr>
            </m:ctrlPr>
          </m:sSubPr>
          <m:e>
            <m:r>
              <m:rPr>
                <m:sty m:val="p"/>
              </m:rPr>
              <w:rPr>
                <w:rFonts w:ascii="Cambria Math" w:eastAsiaTheme="minorEastAsia" w:hAnsi="Cambria Math"/>
                <w:sz w:val="32"/>
                <w:szCs w:val="22"/>
              </w:rPr>
              <m:t>Log</m:t>
            </m:r>
          </m:e>
          <m:sub>
            <m:r>
              <w:rPr>
                <w:rFonts w:ascii="Cambria Math" w:eastAsiaTheme="minorEastAsia" w:hAnsi="Cambria Math"/>
                <w:sz w:val="28"/>
                <w:szCs w:val="21"/>
              </w:rPr>
              <m:t>2</m:t>
            </m:r>
          </m:sub>
        </m:sSub>
        <m:r>
          <w:rPr>
            <w:rFonts w:ascii="Cambria Math" w:eastAsiaTheme="minorEastAsia" w:hAnsi="Cambria Math"/>
            <w:sz w:val="28"/>
            <w:szCs w:val="21"/>
          </w:rPr>
          <m:t xml:space="preserve"> </m:t>
        </m:r>
        <m:f>
          <m:fPr>
            <m:ctrlPr>
              <w:rPr>
                <w:rFonts w:ascii="Cambria Math" w:eastAsiaTheme="minorEastAsia" w:hAnsi="Cambria Math"/>
                <w:i/>
                <w:sz w:val="28"/>
                <w:szCs w:val="21"/>
              </w:rPr>
            </m:ctrlPr>
          </m:fPr>
          <m:num>
            <m:rad>
              <m:radPr>
                <m:degHide m:val="1"/>
                <m:ctrlPr>
                  <w:rPr>
                    <w:rFonts w:ascii="Cambria Math" w:eastAsiaTheme="minorEastAsia" w:hAnsi="Cambria Math"/>
                    <w:i/>
                    <w:sz w:val="28"/>
                    <w:szCs w:val="21"/>
                  </w:rPr>
                </m:ctrlPr>
              </m:radPr>
              <m:deg/>
              <m:e>
                <m:r>
                  <w:rPr>
                    <w:rFonts w:ascii="Cambria Math" w:eastAsiaTheme="minorEastAsia" w:hAnsi="Cambria Math"/>
                    <w:sz w:val="28"/>
                    <w:szCs w:val="21"/>
                  </w:rPr>
                  <m:t>2</m:t>
                </m:r>
              </m:e>
            </m:rad>
          </m:num>
          <m:den>
            <m:r>
              <w:rPr>
                <w:rFonts w:ascii="Cambria Math" w:eastAsiaTheme="minorEastAsia" w:hAnsi="Cambria Math"/>
                <w:sz w:val="28"/>
                <w:szCs w:val="21"/>
              </w:rPr>
              <m:t>4</m:t>
            </m:r>
          </m:den>
        </m:f>
      </m:oMath>
    </w:p>
    <w:p w14:paraId="7DDB3098" w14:textId="77777777" w:rsidR="00F226F6" w:rsidRPr="00DD5698" w:rsidRDefault="00F226F6" w:rsidP="008001EF">
      <w:pPr>
        <w:spacing w:after="240"/>
        <w:ind w:hanging="11"/>
        <w:rPr>
          <w:rFonts w:asciiTheme="minorHAnsi" w:hAnsiTheme="minorHAnsi" w:cstheme="minorHAnsi"/>
        </w:rPr>
      </w:pPr>
      <w:r>
        <w:t>4</w:t>
      </w:r>
      <w:r w:rsidRPr="001B198B">
        <w:t>.</w:t>
      </w:r>
      <w:r>
        <w:tab/>
      </w:r>
      <m:oMath>
        <m:r>
          <w:rPr>
            <w:rFonts w:ascii="Cambria Math" w:hAnsi="Cambria Math"/>
            <w:sz w:val="28"/>
            <w:szCs w:val="21"/>
          </w:rPr>
          <m:t xml:space="preserve">θ= </m:t>
        </m:r>
        <m:sSup>
          <m:sSupPr>
            <m:ctrlPr>
              <w:rPr>
                <w:rFonts w:ascii="Cambria Math" w:hAnsi="Cambria Math"/>
                <w:i/>
                <w:sz w:val="28"/>
                <w:szCs w:val="21"/>
              </w:rPr>
            </m:ctrlPr>
          </m:sSupPr>
          <m:e>
            <m:r>
              <m:rPr>
                <m:sty m:val="p"/>
              </m:rPr>
              <w:rPr>
                <w:rFonts w:ascii="Cambria Math" w:hAnsi="Cambria Math"/>
                <w:sz w:val="28"/>
                <w:szCs w:val="21"/>
              </w:rPr>
              <m:t>cos</m:t>
            </m:r>
          </m:e>
          <m:sup>
            <m:r>
              <w:rPr>
                <w:rFonts w:ascii="Cambria Math" w:hAnsi="Cambria Math"/>
                <w:sz w:val="28"/>
                <w:szCs w:val="21"/>
              </w:rPr>
              <m:t>-1</m:t>
            </m:r>
          </m:sup>
        </m:sSup>
        <m:r>
          <w:rPr>
            <w:rFonts w:ascii="Cambria Math" w:eastAsiaTheme="minorEastAsia" w:hAnsi="Cambria Math"/>
            <w:sz w:val="28"/>
            <w:szCs w:val="21"/>
          </w:rPr>
          <m:t>(</m:t>
        </m:r>
        <m:f>
          <m:fPr>
            <m:ctrlPr>
              <w:rPr>
                <w:rFonts w:ascii="Cambria Math" w:eastAsiaTheme="minorEastAsia" w:hAnsi="Cambria Math"/>
                <w:i/>
                <w:sz w:val="28"/>
                <w:szCs w:val="21"/>
              </w:rPr>
            </m:ctrlPr>
          </m:fPr>
          <m:num>
            <m:r>
              <w:rPr>
                <w:rFonts w:ascii="Cambria Math" w:eastAsiaTheme="minorEastAsia" w:hAnsi="Cambria Math"/>
                <w:sz w:val="28"/>
                <w:szCs w:val="21"/>
              </w:rPr>
              <m:t>5.8</m:t>
            </m:r>
          </m:num>
          <m:den>
            <m:r>
              <w:rPr>
                <w:rFonts w:ascii="Cambria Math" w:eastAsiaTheme="minorEastAsia" w:hAnsi="Cambria Math"/>
                <w:sz w:val="28"/>
                <w:szCs w:val="21"/>
              </w:rPr>
              <m:t>7.3</m:t>
            </m:r>
          </m:den>
        </m:f>
        <m:r>
          <w:rPr>
            <w:rFonts w:ascii="Cambria Math" w:eastAsiaTheme="minorEastAsia" w:hAnsi="Cambria Math"/>
            <w:sz w:val="28"/>
            <w:szCs w:val="21"/>
          </w:rPr>
          <m:t>)</m:t>
        </m:r>
      </m:oMath>
      <w:r w:rsidRPr="00DD5698">
        <w:rPr>
          <w:rFonts w:eastAsiaTheme="minorEastAsia"/>
        </w:rPr>
        <w:t xml:space="preserve"> </w:t>
      </w:r>
    </w:p>
    <w:p w14:paraId="3AE6F3B4" w14:textId="77777777" w:rsidR="00F226F6" w:rsidRPr="00091D22" w:rsidRDefault="00F226F6" w:rsidP="008001EF">
      <w:pPr>
        <w:spacing w:after="240"/>
        <w:rPr>
          <w:rFonts w:cs="Arial"/>
        </w:rPr>
      </w:pPr>
      <w:r>
        <w:t>5</w:t>
      </w:r>
      <w:r w:rsidRPr="001B198B">
        <w:t>.</w:t>
      </w:r>
      <w:r>
        <w:tab/>
      </w:r>
      <m:oMath>
        <m:sSub>
          <m:sSubPr>
            <m:ctrlPr>
              <w:rPr>
                <w:rFonts w:ascii="Cambria Math" w:hAnsi="Cambria Math" w:cs="Arial"/>
                <w:i/>
                <w:sz w:val="28"/>
                <w:szCs w:val="21"/>
              </w:rPr>
            </m:ctrlPr>
          </m:sSubPr>
          <m:e>
            <m:func>
              <m:funcPr>
                <m:ctrlPr>
                  <w:rPr>
                    <w:rFonts w:ascii="Cambria Math" w:hAnsi="Cambria Math" w:cs="Arial"/>
                    <w:sz w:val="28"/>
                    <w:szCs w:val="21"/>
                  </w:rPr>
                </m:ctrlPr>
              </m:funcPr>
              <m:fName>
                <m:r>
                  <m:rPr>
                    <m:sty m:val="p"/>
                  </m:rPr>
                  <w:rPr>
                    <w:rFonts w:ascii="Cambria Math" w:hAnsi="Cambria Math" w:cs="Arial"/>
                    <w:sz w:val="28"/>
                    <w:szCs w:val="21"/>
                  </w:rPr>
                  <m:t>ln</m:t>
                </m:r>
              </m:fName>
              <m:e>
                <m:r>
                  <w:rPr>
                    <w:rFonts w:ascii="Cambria Math" w:hAnsi="Cambria Math" w:cs="Arial"/>
                    <w:sz w:val="28"/>
                    <w:szCs w:val="21"/>
                  </w:rPr>
                  <m:t>9.8</m:t>
                </m:r>
              </m:e>
            </m:func>
            <m:r>
              <m:rPr>
                <m:sty m:val="p"/>
              </m:rPr>
              <w:rPr>
                <w:rFonts w:ascii="Cambria Math" w:hAnsi="Cambria Math" w:cs="Arial"/>
                <w:sz w:val="28"/>
                <w:szCs w:val="21"/>
              </w:rPr>
              <m:t>+ log</m:t>
            </m:r>
          </m:e>
          <m:sub>
            <m:r>
              <w:rPr>
                <w:rFonts w:ascii="Cambria Math" w:hAnsi="Cambria Math" w:cs="Arial"/>
                <w:sz w:val="28"/>
                <w:szCs w:val="21"/>
              </w:rPr>
              <m:t xml:space="preserve">10 </m:t>
            </m:r>
          </m:sub>
        </m:sSub>
        <m:r>
          <w:rPr>
            <w:rFonts w:ascii="Cambria Math" w:hAnsi="Cambria Math" w:cs="Arial"/>
            <w:sz w:val="28"/>
            <w:szCs w:val="21"/>
          </w:rPr>
          <m:t>17</m:t>
        </m:r>
      </m:oMath>
    </w:p>
    <w:p w14:paraId="714D2793" w14:textId="77777777" w:rsidR="00F226F6" w:rsidRDefault="00F226F6" w:rsidP="008001EF">
      <w:pPr>
        <w:spacing w:after="240"/>
        <w:rPr>
          <w:rFonts w:eastAsiaTheme="minorEastAsia"/>
        </w:rPr>
      </w:pPr>
      <w:r>
        <w:t>6</w:t>
      </w:r>
      <w:r w:rsidRPr="009B36F2">
        <w:t>.</w:t>
      </w:r>
      <w:r>
        <w:tab/>
      </w:r>
      <m:oMath>
        <m:sSub>
          <m:sSubPr>
            <m:ctrlPr>
              <w:rPr>
                <w:rFonts w:ascii="Cambria Math" w:hAnsi="Cambria Math"/>
                <w:i/>
                <w:sz w:val="32"/>
                <w:szCs w:val="22"/>
              </w:rPr>
            </m:ctrlPr>
          </m:sSubPr>
          <m:e>
            <m:r>
              <m:rPr>
                <m:sty m:val="p"/>
              </m:rPr>
              <w:rPr>
                <w:rFonts w:ascii="Cambria Math" w:hAnsi="Cambria Math"/>
                <w:sz w:val="32"/>
                <w:szCs w:val="22"/>
              </w:rPr>
              <m:t>log</m:t>
            </m:r>
          </m:e>
          <m:sub>
            <m:r>
              <w:rPr>
                <w:rFonts w:ascii="Cambria Math" w:hAnsi="Cambria Math"/>
                <w:sz w:val="32"/>
                <w:szCs w:val="22"/>
              </w:rPr>
              <m:t>a</m:t>
            </m:r>
          </m:sub>
        </m:sSub>
        <m:r>
          <w:rPr>
            <w:rFonts w:ascii="Cambria Math" w:eastAsiaTheme="minorEastAsia" w:hAnsi="Cambria Math"/>
            <w:sz w:val="32"/>
            <w:szCs w:val="22"/>
          </w:rPr>
          <m:t>(</m:t>
        </m:r>
        <m:f>
          <m:fPr>
            <m:ctrlPr>
              <w:rPr>
                <w:rFonts w:ascii="Cambria Math" w:eastAsiaTheme="minorEastAsia" w:hAnsi="Cambria Math"/>
                <w:i/>
                <w:sz w:val="32"/>
                <w:szCs w:val="22"/>
              </w:rPr>
            </m:ctrlPr>
          </m:fPr>
          <m:num>
            <m:r>
              <w:rPr>
                <w:rFonts w:ascii="Cambria Math" w:eastAsiaTheme="minorEastAsia" w:hAnsi="Cambria Math"/>
                <w:sz w:val="32"/>
                <w:szCs w:val="22"/>
              </w:rPr>
              <m:t>x</m:t>
            </m:r>
          </m:num>
          <m:den>
            <m:r>
              <w:rPr>
                <w:rFonts w:ascii="Cambria Math" w:eastAsiaTheme="minorEastAsia" w:hAnsi="Cambria Math"/>
                <w:sz w:val="32"/>
                <w:szCs w:val="22"/>
              </w:rPr>
              <m:t>y</m:t>
            </m:r>
          </m:den>
        </m:f>
        <m:r>
          <w:rPr>
            <w:rFonts w:ascii="Cambria Math" w:eastAsiaTheme="minorEastAsia" w:hAnsi="Cambria Math"/>
            <w:sz w:val="32"/>
            <w:szCs w:val="22"/>
          </w:rPr>
          <m:t>)</m:t>
        </m:r>
      </m:oMath>
    </w:p>
    <w:p w14:paraId="2CF0255F" w14:textId="77777777" w:rsidR="00F226F6" w:rsidRPr="00EF14D1" w:rsidRDefault="00F226F6" w:rsidP="008001EF">
      <w:pPr>
        <w:spacing w:after="240"/>
      </w:pPr>
      <w:r w:rsidRPr="00EF14D1">
        <w:t>7</w:t>
      </w:r>
      <w:r>
        <w:t>.</w:t>
      </w:r>
      <w:r>
        <w:tab/>
      </w:r>
      <m:oMath>
        <m:r>
          <w:rPr>
            <w:rFonts w:ascii="Cambria Math" w:hAnsi="Cambria Math"/>
            <w:sz w:val="28"/>
            <w:szCs w:val="21"/>
          </w:rPr>
          <m:t xml:space="preserve">θ=nπ + </m:t>
        </m:r>
        <m:func>
          <m:funcPr>
            <m:ctrlPr>
              <w:rPr>
                <w:rFonts w:ascii="Cambria Math" w:hAnsi="Cambria Math"/>
                <w:i/>
                <w:sz w:val="28"/>
                <w:szCs w:val="21"/>
              </w:rPr>
            </m:ctrlPr>
          </m:funcPr>
          <m:fName>
            <m:sSup>
              <m:sSupPr>
                <m:ctrlPr>
                  <w:rPr>
                    <w:rFonts w:ascii="Cambria Math" w:hAnsi="Cambria Math"/>
                    <w:i/>
                    <w:sz w:val="28"/>
                    <w:szCs w:val="21"/>
                  </w:rPr>
                </m:ctrlPr>
              </m:sSupPr>
              <m:e>
                <m:r>
                  <m:rPr>
                    <m:sty m:val="p"/>
                  </m:rPr>
                  <w:rPr>
                    <w:rFonts w:ascii="Cambria Math" w:hAnsi="Cambria Math"/>
                    <w:sz w:val="32"/>
                    <w:szCs w:val="22"/>
                  </w:rPr>
                  <m:t>tan</m:t>
                </m:r>
              </m:e>
              <m:sup>
                <m:r>
                  <w:rPr>
                    <w:rFonts w:ascii="Cambria Math" w:hAnsi="Cambria Math"/>
                    <w:sz w:val="28"/>
                    <w:szCs w:val="21"/>
                  </w:rPr>
                  <m:t>-1</m:t>
                </m:r>
              </m:sup>
            </m:sSup>
          </m:fName>
          <m:e>
            <m:r>
              <w:rPr>
                <w:rFonts w:ascii="Cambria Math" w:hAnsi="Cambria Math"/>
                <w:sz w:val="28"/>
                <w:szCs w:val="21"/>
              </w:rPr>
              <m:t>a</m:t>
            </m:r>
          </m:e>
        </m:func>
      </m:oMath>
    </w:p>
    <w:p w14:paraId="26C30880" w14:textId="77777777" w:rsidR="00F226F6" w:rsidRPr="000521AC" w:rsidRDefault="00F226F6" w:rsidP="008001EF">
      <w:pPr>
        <w:spacing w:after="240"/>
      </w:pPr>
      <w:r>
        <w:t>8</w:t>
      </w:r>
      <w:r w:rsidRPr="000521AC">
        <w:t>.</w:t>
      </w:r>
      <w:r>
        <w:rPr>
          <w:rFonts w:eastAsiaTheme="minorEastAsia"/>
          <w:szCs w:val="28"/>
        </w:rPr>
        <w:tab/>
      </w:r>
      <m:oMath>
        <m:sSub>
          <m:sSubPr>
            <m:ctrlPr>
              <w:rPr>
                <w:rFonts w:ascii="Cambria Math" w:eastAsiaTheme="minorEastAsia" w:hAnsi="Cambria Math"/>
                <w:i/>
                <w:sz w:val="32"/>
                <w:szCs w:val="36"/>
              </w:rPr>
            </m:ctrlPr>
          </m:sSubPr>
          <m:e>
            <m:r>
              <m:rPr>
                <m:sty m:val="p"/>
              </m:rPr>
              <w:rPr>
                <w:rFonts w:ascii="Cambria Math" w:eastAsiaTheme="minorEastAsia" w:hAnsi="Cambria Math"/>
                <w:sz w:val="32"/>
                <w:szCs w:val="36"/>
              </w:rPr>
              <m:t>log</m:t>
            </m:r>
          </m:e>
          <m:sub>
            <m:r>
              <w:rPr>
                <w:rFonts w:ascii="Cambria Math" w:eastAsiaTheme="minorEastAsia" w:hAnsi="Cambria Math"/>
                <w:sz w:val="32"/>
                <w:szCs w:val="36"/>
              </w:rPr>
              <m:t xml:space="preserve">a </m:t>
            </m:r>
          </m:sub>
        </m:sSub>
        <m:r>
          <w:rPr>
            <w:rFonts w:ascii="Cambria Math" w:hAnsi="Cambria Math"/>
            <w:sz w:val="32"/>
            <w:szCs w:val="22"/>
          </w:rPr>
          <m:t xml:space="preserve">x = </m:t>
        </m:r>
        <m:f>
          <m:fPr>
            <m:ctrlPr>
              <w:rPr>
                <w:rFonts w:ascii="Cambria Math" w:hAnsi="Cambria Math"/>
                <w:i/>
                <w:sz w:val="32"/>
                <w:szCs w:val="22"/>
              </w:rPr>
            </m:ctrlPr>
          </m:fPr>
          <m:num>
            <m:func>
              <m:funcPr>
                <m:ctrlPr>
                  <w:rPr>
                    <w:rFonts w:ascii="Cambria Math" w:hAnsi="Cambria Math"/>
                    <w:i/>
                    <w:sz w:val="32"/>
                    <w:szCs w:val="22"/>
                  </w:rPr>
                </m:ctrlPr>
              </m:funcPr>
              <m:fName>
                <m:sSub>
                  <m:sSubPr>
                    <m:ctrlPr>
                      <w:rPr>
                        <w:rFonts w:ascii="Cambria Math" w:hAnsi="Cambria Math"/>
                        <w:i/>
                        <w:sz w:val="32"/>
                        <w:szCs w:val="22"/>
                      </w:rPr>
                    </m:ctrlPr>
                  </m:sSubPr>
                  <m:e>
                    <m:r>
                      <m:rPr>
                        <m:sty m:val="p"/>
                      </m:rPr>
                      <w:rPr>
                        <w:rFonts w:ascii="Cambria Math" w:hAnsi="Cambria Math"/>
                        <w:sz w:val="32"/>
                        <w:szCs w:val="22"/>
                      </w:rPr>
                      <m:t>log</m:t>
                    </m:r>
                  </m:e>
                  <m:sub>
                    <m:r>
                      <w:rPr>
                        <w:rFonts w:ascii="Cambria Math" w:hAnsi="Cambria Math"/>
                        <w:sz w:val="32"/>
                        <w:szCs w:val="22"/>
                      </w:rPr>
                      <m:t>b</m:t>
                    </m:r>
                  </m:sub>
                </m:sSub>
              </m:fName>
              <m:e>
                <m:r>
                  <w:rPr>
                    <w:rFonts w:ascii="Cambria Math" w:hAnsi="Cambria Math"/>
                    <w:sz w:val="32"/>
                    <w:szCs w:val="22"/>
                  </w:rPr>
                  <m:t>x</m:t>
                </m:r>
              </m:e>
            </m:func>
          </m:num>
          <m:den>
            <m:func>
              <m:funcPr>
                <m:ctrlPr>
                  <w:rPr>
                    <w:rFonts w:ascii="Cambria Math" w:hAnsi="Cambria Math"/>
                    <w:i/>
                    <w:sz w:val="32"/>
                    <w:szCs w:val="22"/>
                  </w:rPr>
                </m:ctrlPr>
              </m:funcPr>
              <m:fName>
                <m:sSub>
                  <m:sSubPr>
                    <m:ctrlPr>
                      <w:rPr>
                        <w:rFonts w:ascii="Cambria Math" w:hAnsi="Cambria Math"/>
                        <w:i/>
                        <w:sz w:val="32"/>
                        <w:szCs w:val="22"/>
                      </w:rPr>
                    </m:ctrlPr>
                  </m:sSubPr>
                  <m:e>
                    <m:r>
                      <m:rPr>
                        <m:sty m:val="p"/>
                      </m:rPr>
                      <w:rPr>
                        <w:rFonts w:ascii="Cambria Math" w:hAnsi="Cambria Math"/>
                        <w:sz w:val="32"/>
                        <w:szCs w:val="22"/>
                      </w:rPr>
                      <m:t>log</m:t>
                    </m:r>
                  </m:e>
                  <m:sub>
                    <m:r>
                      <w:rPr>
                        <w:rFonts w:ascii="Cambria Math" w:hAnsi="Cambria Math"/>
                        <w:sz w:val="32"/>
                        <w:szCs w:val="22"/>
                      </w:rPr>
                      <m:t>b</m:t>
                    </m:r>
                  </m:sub>
                </m:sSub>
              </m:fName>
              <m:e>
                <m:r>
                  <w:rPr>
                    <w:rFonts w:ascii="Cambria Math" w:hAnsi="Cambria Math"/>
                    <w:sz w:val="32"/>
                    <w:szCs w:val="22"/>
                  </w:rPr>
                  <m:t>a</m:t>
                </m:r>
              </m:e>
            </m:func>
          </m:den>
        </m:f>
      </m:oMath>
    </w:p>
    <w:p w14:paraId="186988A3" w14:textId="77777777" w:rsidR="00F226F6" w:rsidRPr="00F735A1" w:rsidRDefault="00F226F6" w:rsidP="008001EF">
      <w:pPr>
        <w:spacing w:after="240"/>
      </w:pPr>
      <w:r w:rsidRPr="001B198B">
        <w:t>9.</w:t>
      </w:r>
      <w:r>
        <w:tab/>
      </w:r>
      <m:oMath>
        <m:r>
          <m:rPr>
            <m:sty m:val="p"/>
          </m:rPr>
          <w:rPr>
            <w:rFonts w:ascii="Cambria Math" w:hAnsi="Cambria Math"/>
            <w:sz w:val="32"/>
            <w:szCs w:val="36"/>
          </w:rPr>
          <m:t>cot</m:t>
        </m:r>
        <m:r>
          <w:rPr>
            <w:rFonts w:ascii="Cambria Math" w:hAnsi="Cambria Math"/>
            <w:sz w:val="32"/>
            <w:szCs w:val="36"/>
          </w:rPr>
          <m:t xml:space="preserve">A = </m:t>
        </m:r>
        <m:f>
          <m:fPr>
            <m:ctrlPr>
              <w:rPr>
                <w:rFonts w:ascii="Cambria Math" w:hAnsi="Cambria Math"/>
                <w:i/>
                <w:sz w:val="32"/>
                <w:szCs w:val="36"/>
              </w:rPr>
            </m:ctrlPr>
          </m:fPr>
          <m:num>
            <m:func>
              <m:funcPr>
                <m:ctrlPr>
                  <w:rPr>
                    <w:rFonts w:ascii="Cambria Math" w:hAnsi="Cambria Math"/>
                    <w:i/>
                    <w:sz w:val="32"/>
                    <w:szCs w:val="36"/>
                  </w:rPr>
                </m:ctrlPr>
              </m:funcPr>
              <m:fName>
                <m:r>
                  <m:rPr>
                    <m:sty m:val="p"/>
                  </m:rPr>
                  <w:rPr>
                    <w:rFonts w:ascii="Cambria Math" w:hAnsi="Cambria Math"/>
                    <w:sz w:val="32"/>
                    <w:szCs w:val="36"/>
                  </w:rPr>
                  <m:t>cos</m:t>
                </m:r>
              </m:fName>
              <m:e>
                <m:r>
                  <w:rPr>
                    <w:rFonts w:ascii="Cambria Math" w:hAnsi="Cambria Math"/>
                    <w:sz w:val="32"/>
                    <w:szCs w:val="36"/>
                  </w:rPr>
                  <m:t>A</m:t>
                </m:r>
              </m:e>
            </m:func>
          </m:num>
          <m:den>
            <m:func>
              <m:funcPr>
                <m:ctrlPr>
                  <w:rPr>
                    <w:rFonts w:ascii="Cambria Math" w:hAnsi="Cambria Math"/>
                    <w:i/>
                    <w:sz w:val="32"/>
                    <w:szCs w:val="36"/>
                  </w:rPr>
                </m:ctrlPr>
              </m:funcPr>
              <m:fName>
                <m:r>
                  <m:rPr>
                    <m:sty m:val="p"/>
                  </m:rPr>
                  <w:rPr>
                    <w:rFonts w:ascii="Cambria Math" w:hAnsi="Cambria Math"/>
                    <w:sz w:val="36"/>
                    <w:szCs w:val="40"/>
                  </w:rPr>
                  <m:t>sin</m:t>
                </m:r>
              </m:fName>
              <m:e>
                <m:r>
                  <w:rPr>
                    <w:rFonts w:ascii="Cambria Math" w:hAnsi="Cambria Math"/>
                    <w:sz w:val="32"/>
                    <w:szCs w:val="36"/>
                  </w:rPr>
                  <m:t>A</m:t>
                </m:r>
              </m:e>
            </m:func>
          </m:den>
        </m:f>
      </m:oMath>
    </w:p>
    <w:p w14:paraId="08CCC746" w14:textId="77777777" w:rsidR="00F226F6" w:rsidRPr="003523D3" w:rsidRDefault="00F226F6" w:rsidP="008001EF">
      <w:pPr>
        <w:spacing w:after="240"/>
      </w:pPr>
      <w:r w:rsidRPr="003523D3">
        <w:t>10.</w:t>
      </w:r>
      <w:r w:rsidRPr="003523D3">
        <w:tab/>
      </w:r>
      <m:oMath>
        <m:r>
          <m:rPr>
            <m:sty m:val="p"/>
          </m:rPr>
          <w:rPr>
            <w:rFonts w:ascii="Cambria Math" w:hAnsi="Cambria Math"/>
            <w:sz w:val="32"/>
            <w:szCs w:val="22"/>
          </w:rPr>
          <m:t>sec</m:t>
        </m:r>
        <m:r>
          <w:rPr>
            <w:rFonts w:ascii="Cambria Math" w:hAnsi="Cambria Math"/>
            <w:sz w:val="32"/>
            <w:szCs w:val="22"/>
          </w:rPr>
          <m:t>A=</m:t>
        </m:r>
        <m:f>
          <m:fPr>
            <m:ctrlPr>
              <w:rPr>
                <w:rFonts w:ascii="Cambria Math" w:hAnsi="Cambria Math"/>
                <w:i/>
                <w:sz w:val="32"/>
                <w:szCs w:val="22"/>
              </w:rPr>
            </m:ctrlPr>
          </m:fPr>
          <m:num>
            <m:r>
              <w:rPr>
                <w:rFonts w:ascii="Cambria Math" w:hAnsi="Cambria Math"/>
                <w:sz w:val="32"/>
                <w:szCs w:val="22"/>
              </w:rPr>
              <m:t>1</m:t>
            </m:r>
          </m:num>
          <m:den>
            <m:func>
              <m:funcPr>
                <m:ctrlPr>
                  <w:rPr>
                    <w:rFonts w:ascii="Cambria Math" w:hAnsi="Cambria Math"/>
                    <w:i/>
                    <w:sz w:val="32"/>
                    <w:szCs w:val="22"/>
                  </w:rPr>
                </m:ctrlPr>
              </m:funcPr>
              <m:fName>
                <m:r>
                  <m:rPr>
                    <m:sty m:val="p"/>
                  </m:rPr>
                  <w:rPr>
                    <w:rFonts w:ascii="Cambria Math" w:hAnsi="Cambria Math"/>
                    <w:sz w:val="32"/>
                    <w:szCs w:val="22"/>
                  </w:rPr>
                  <m:t>cos</m:t>
                </m:r>
              </m:fName>
              <m:e>
                <m:r>
                  <w:rPr>
                    <w:rFonts w:ascii="Cambria Math" w:hAnsi="Cambria Math"/>
                    <w:sz w:val="32"/>
                    <w:szCs w:val="22"/>
                  </w:rPr>
                  <m:t>A</m:t>
                </m:r>
              </m:e>
            </m:func>
          </m:den>
        </m:f>
      </m:oMath>
    </w:p>
    <w:p w14:paraId="33058DF7" w14:textId="0B60D47F" w:rsidR="00F226F6" w:rsidRPr="00AF5597" w:rsidRDefault="00F226F6" w:rsidP="00D272F3">
      <w:pPr>
        <w:pStyle w:val="Heading2"/>
      </w:pPr>
      <w:bookmarkStart w:id="122" w:name="_Toc45707132"/>
      <w:bookmarkStart w:id="123" w:name="_Toc45707591"/>
      <w:bookmarkStart w:id="124" w:name="_Toc45713371"/>
      <w:r w:rsidRPr="00AF5597">
        <w:t>Review Exercise 2</w:t>
      </w:r>
      <w:bookmarkEnd w:id="122"/>
      <w:bookmarkEnd w:id="123"/>
      <w:bookmarkEnd w:id="124"/>
    </w:p>
    <w:p w14:paraId="3BFECDAE" w14:textId="77594962" w:rsidR="00F226F6" w:rsidRPr="00C00DB1" w:rsidRDefault="00F226F6" w:rsidP="008001EF">
      <w:pPr>
        <w:spacing w:after="240"/>
      </w:pPr>
      <w:r>
        <w:rPr>
          <w:rFonts w:eastAsiaTheme="majorEastAsia" w:cs="Arial"/>
        </w:rPr>
        <w:t>1.</w:t>
      </w:r>
      <w:r>
        <w:rPr>
          <w:rFonts w:eastAsiaTheme="majorEastAsia" w:cs="Arial"/>
        </w:rPr>
        <w:tab/>
      </w:r>
      <m:oMath>
        <m:sSup>
          <m:sSupPr>
            <m:ctrlPr>
              <w:rPr>
                <w:rFonts w:ascii="Cambria Math" w:eastAsiaTheme="majorEastAsia" w:hAnsi="Cambria Math" w:cs="Arial"/>
                <w:i/>
                <w:sz w:val="32"/>
                <w:szCs w:val="32"/>
              </w:rPr>
            </m:ctrlPr>
          </m:sSupPr>
          <m:e>
            <m:r>
              <w:rPr>
                <w:rFonts w:ascii="Cambria Math" w:eastAsiaTheme="majorEastAsia" w:hAnsi="Cambria Math" w:cs="Arial"/>
                <w:sz w:val="32"/>
                <w:szCs w:val="32"/>
              </w:rPr>
              <m:t>a</m:t>
            </m:r>
          </m:e>
          <m:sup>
            <m:r>
              <w:rPr>
                <w:rFonts w:ascii="Cambria Math" w:eastAsiaTheme="majorEastAsia" w:hAnsi="Cambria Math" w:cs="Arial"/>
                <w:sz w:val="32"/>
                <w:szCs w:val="32"/>
              </w:rPr>
              <m:t>3y -5</m:t>
            </m:r>
          </m:sup>
        </m:sSup>
        <m:r>
          <w:rPr>
            <w:rFonts w:ascii="Cambria Math" w:eastAsiaTheme="majorEastAsia" w:hAnsi="Cambria Math" w:cs="Arial"/>
            <w:sz w:val="32"/>
            <w:szCs w:val="32"/>
          </w:rPr>
          <m:t xml:space="preserve">= </m:t>
        </m:r>
        <m:f>
          <m:fPr>
            <m:ctrlPr>
              <w:rPr>
                <w:rFonts w:ascii="Cambria Math" w:eastAsiaTheme="majorEastAsia" w:hAnsi="Cambria Math" w:cs="Arial"/>
                <w:i/>
                <w:sz w:val="32"/>
                <w:szCs w:val="32"/>
              </w:rPr>
            </m:ctrlPr>
          </m:fPr>
          <m:num>
            <m:r>
              <w:rPr>
                <w:rFonts w:ascii="Cambria Math" w:eastAsiaTheme="majorEastAsia" w:hAnsi="Cambria Math" w:cs="Arial"/>
                <w:sz w:val="32"/>
                <w:szCs w:val="32"/>
              </w:rPr>
              <m:t>1</m:t>
            </m:r>
          </m:num>
          <m:den>
            <m:sSup>
              <m:sSupPr>
                <m:ctrlPr>
                  <w:rPr>
                    <w:rFonts w:ascii="Cambria Math" w:eastAsiaTheme="majorEastAsia" w:hAnsi="Cambria Math" w:cs="Arial"/>
                    <w:i/>
                    <w:sz w:val="32"/>
                    <w:szCs w:val="32"/>
                  </w:rPr>
                </m:ctrlPr>
              </m:sSupPr>
              <m:e>
                <m:r>
                  <w:rPr>
                    <w:rFonts w:ascii="Cambria Math" w:eastAsiaTheme="majorEastAsia" w:hAnsi="Cambria Math" w:cs="Arial"/>
                    <w:sz w:val="32"/>
                    <w:szCs w:val="32"/>
                  </w:rPr>
                  <m:t>a</m:t>
                </m:r>
              </m:e>
              <m:sup>
                <m:r>
                  <w:rPr>
                    <w:rFonts w:ascii="Cambria Math" w:eastAsiaTheme="majorEastAsia" w:hAnsi="Cambria Math" w:cs="Arial"/>
                    <w:sz w:val="32"/>
                    <w:szCs w:val="32"/>
                  </w:rPr>
                  <m:t>2</m:t>
                </m:r>
              </m:sup>
            </m:sSup>
          </m:den>
        </m:f>
      </m:oMath>
    </w:p>
    <w:p w14:paraId="39256826" w14:textId="2B2C94C0" w:rsidR="00F226F6" w:rsidRPr="009248C3" w:rsidRDefault="00F226F6" w:rsidP="008001EF">
      <w:pPr>
        <w:spacing w:after="240"/>
      </w:pPr>
      <w:r>
        <w:rPr>
          <w:rFonts w:eastAsiaTheme="minorEastAsia"/>
        </w:rPr>
        <w:t>2.</w:t>
      </w:r>
      <w:r>
        <w:rPr>
          <w:rFonts w:eastAsiaTheme="minorEastAsia"/>
        </w:rPr>
        <w:tab/>
      </w:r>
      <m:oMath>
        <m:r>
          <m:rPr>
            <m:sty m:val="p"/>
          </m:rPr>
          <w:rPr>
            <w:rFonts w:ascii="Cambria Math" w:hAnsi="Cambria Math"/>
            <w:sz w:val="28"/>
            <w:szCs w:val="21"/>
          </w:rPr>
          <m:t xml:space="preserve">ln </m:t>
        </m:r>
        <m:r>
          <w:rPr>
            <w:rFonts w:ascii="Cambria Math" w:hAnsi="Cambria Math"/>
            <w:sz w:val="28"/>
            <w:szCs w:val="21"/>
          </w:rPr>
          <m:t>(</m:t>
        </m:r>
        <m:r>
          <w:rPr>
            <w:rFonts w:ascii="Cambria Math" w:hAnsi="Cambria Math"/>
            <w:sz w:val="32"/>
            <w:szCs w:val="22"/>
          </w:rPr>
          <m:t>4x</m:t>
        </m:r>
        <m:r>
          <w:rPr>
            <w:rFonts w:ascii="Cambria Math" w:hAnsi="Cambria Math"/>
            <w:sz w:val="28"/>
            <w:szCs w:val="21"/>
          </w:rPr>
          <m:t xml:space="preserve"> + 5)</m:t>
        </m:r>
      </m:oMath>
    </w:p>
    <w:p w14:paraId="44EFDB05" w14:textId="77777777" w:rsidR="00F226F6" w:rsidRPr="00507628" w:rsidRDefault="00F226F6" w:rsidP="008001EF">
      <w:pPr>
        <w:spacing w:after="240"/>
      </w:pPr>
      <w:r>
        <w:t>3.</w:t>
      </w:r>
      <w:r>
        <w:tab/>
      </w:r>
      <m:oMath>
        <m:sSub>
          <m:sSubPr>
            <m:ctrlPr>
              <w:rPr>
                <w:rFonts w:ascii="Cambria Math" w:hAnsi="Cambria Math"/>
                <w:i/>
                <w:sz w:val="28"/>
                <w:szCs w:val="21"/>
              </w:rPr>
            </m:ctrlPr>
          </m:sSubPr>
          <m:e>
            <m:r>
              <w:rPr>
                <w:rFonts w:ascii="Cambria Math" w:hAnsi="Cambria Math"/>
                <w:sz w:val="28"/>
                <w:szCs w:val="21"/>
              </w:rPr>
              <m:t>y-y</m:t>
            </m:r>
          </m:e>
          <m:sub>
            <m:r>
              <w:rPr>
                <w:rFonts w:ascii="Cambria Math" w:hAnsi="Cambria Math"/>
                <w:sz w:val="28"/>
                <w:szCs w:val="21"/>
              </w:rPr>
              <m:t>1</m:t>
            </m:r>
          </m:sub>
        </m:sSub>
        <m:r>
          <w:rPr>
            <w:rFonts w:ascii="Cambria Math" w:hAnsi="Cambria Math"/>
            <w:sz w:val="28"/>
            <w:szCs w:val="21"/>
          </w:rPr>
          <m:t xml:space="preserve">= </m:t>
        </m:r>
        <m:sSub>
          <m:sSubPr>
            <m:ctrlPr>
              <w:rPr>
                <w:rFonts w:ascii="Cambria Math" w:hAnsi="Cambria Math"/>
                <w:i/>
                <w:sz w:val="28"/>
                <w:szCs w:val="21"/>
              </w:rPr>
            </m:ctrlPr>
          </m:sSubPr>
          <m:e>
            <m:r>
              <w:rPr>
                <w:rFonts w:ascii="Cambria Math" w:hAnsi="Cambria Math"/>
                <w:sz w:val="28"/>
                <w:szCs w:val="21"/>
              </w:rPr>
              <m:t>m(x-x</m:t>
            </m:r>
          </m:e>
          <m:sub>
            <m:r>
              <w:rPr>
                <w:rFonts w:ascii="Cambria Math" w:hAnsi="Cambria Math"/>
                <w:sz w:val="28"/>
                <w:szCs w:val="21"/>
              </w:rPr>
              <m:t>1</m:t>
            </m:r>
          </m:sub>
        </m:sSub>
        <m:r>
          <w:rPr>
            <w:rFonts w:ascii="Cambria Math" w:hAnsi="Cambria Math"/>
            <w:sz w:val="28"/>
            <w:szCs w:val="21"/>
          </w:rPr>
          <m:t>)</m:t>
        </m:r>
      </m:oMath>
    </w:p>
    <w:p w14:paraId="0DA64884" w14:textId="77777777" w:rsidR="00F226F6" w:rsidRPr="006F353C" w:rsidRDefault="00F226F6" w:rsidP="008001EF">
      <w:pPr>
        <w:spacing w:after="240"/>
        <w:rPr>
          <w:rFonts w:asciiTheme="minorHAnsi" w:hAnsiTheme="minorHAnsi" w:cstheme="minorHAnsi"/>
        </w:rPr>
      </w:pPr>
      <w:r w:rsidRPr="004B6E21">
        <w:t>4.</w:t>
      </w:r>
      <w:r>
        <w:tab/>
      </w:r>
      <m:oMath>
        <m:func>
          <m:funcPr>
            <m:ctrlPr>
              <w:rPr>
                <w:rFonts w:ascii="Cambria Math" w:hAnsi="Cambria Math"/>
                <w:sz w:val="32"/>
                <w:szCs w:val="22"/>
              </w:rPr>
            </m:ctrlPr>
          </m:funcPr>
          <m:fName>
            <m:sSup>
              <m:sSupPr>
                <m:ctrlPr>
                  <w:rPr>
                    <w:rFonts w:ascii="Cambria Math" w:hAnsi="Cambria Math"/>
                    <w:sz w:val="32"/>
                    <w:szCs w:val="22"/>
                  </w:rPr>
                </m:ctrlPr>
              </m:sSupPr>
              <m:e>
                <m:r>
                  <m:rPr>
                    <m:sty m:val="p"/>
                  </m:rPr>
                  <w:rPr>
                    <w:rFonts w:ascii="Cambria Math" w:hAnsi="Cambria Math"/>
                    <w:sz w:val="32"/>
                    <w:szCs w:val="22"/>
                  </w:rPr>
                  <m:t>sin</m:t>
                </m:r>
              </m:e>
              <m:sup>
                <m:r>
                  <m:rPr>
                    <m:sty m:val="p"/>
                  </m:rPr>
                  <w:rPr>
                    <w:rFonts w:ascii="Cambria Math" w:hAnsi="Cambria Math"/>
                    <w:sz w:val="32"/>
                    <w:szCs w:val="22"/>
                  </w:rPr>
                  <m:t xml:space="preserve">-1 </m:t>
                </m:r>
              </m:sup>
            </m:sSup>
          </m:fName>
          <m:e>
            <m:f>
              <m:fPr>
                <m:ctrlPr>
                  <w:rPr>
                    <w:rFonts w:ascii="Cambria Math" w:hAnsi="Cambria Math"/>
                    <w:sz w:val="32"/>
                    <w:szCs w:val="22"/>
                  </w:rPr>
                </m:ctrlPr>
              </m:fPr>
              <m:num>
                <m:r>
                  <w:rPr>
                    <w:rFonts w:ascii="Cambria Math" w:hAnsi="Cambria Math"/>
                    <w:sz w:val="32"/>
                    <w:szCs w:val="22"/>
                  </w:rPr>
                  <m:t>x</m:t>
                </m:r>
              </m:num>
              <m:den>
                <m:r>
                  <w:rPr>
                    <w:rFonts w:ascii="Cambria Math" w:hAnsi="Cambria Math"/>
                    <w:sz w:val="32"/>
                    <w:szCs w:val="22"/>
                  </w:rPr>
                  <m:t>a</m:t>
                </m:r>
              </m:den>
            </m:f>
          </m:e>
        </m:func>
        <m:r>
          <m:rPr>
            <m:sty m:val="p"/>
          </m:rPr>
          <w:rPr>
            <w:rFonts w:ascii="Cambria Math" w:hAnsi="Cambria Math"/>
            <w:sz w:val="32"/>
            <w:szCs w:val="22"/>
          </w:rPr>
          <m:t>+</m:t>
        </m:r>
        <m:r>
          <w:rPr>
            <w:rFonts w:ascii="Cambria Math" w:hAnsi="Cambria Math"/>
            <w:sz w:val="32"/>
            <w:szCs w:val="22"/>
          </w:rPr>
          <m:t>C</m:t>
        </m:r>
      </m:oMath>
    </w:p>
    <w:p w14:paraId="7DB6E40A" w14:textId="77777777" w:rsidR="00F226F6" w:rsidRPr="00AF5597" w:rsidRDefault="00F226F6" w:rsidP="008001EF">
      <w:pPr>
        <w:spacing w:after="240"/>
        <w:rPr>
          <w:rFonts w:ascii="SimBraille" w:hAnsi="SimBraille" w:cs="Courier New"/>
          <w:sz w:val="40"/>
          <w:szCs w:val="40"/>
        </w:rPr>
      </w:pPr>
      <w:r w:rsidRPr="004B6E21">
        <w:t>5.</w:t>
      </w:r>
      <w:r>
        <w:tab/>
      </w:r>
      <m:oMath>
        <m:sSub>
          <m:sSubPr>
            <m:ctrlPr>
              <w:rPr>
                <w:rFonts w:ascii="Cambria Math" w:hAnsi="Cambria Math"/>
                <w:sz w:val="28"/>
                <w:szCs w:val="28"/>
              </w:rPr>
            </m:ctrlPr>
          </m:sSubPr>
          <m:e>
            <m:r>
              <m:rPr>
                <m:sty m:val="p"/>
              </m:rPr>
              <w:rPr>
                <w:rFonts w:ascii="Cambria Math" w:hAnsi="Cambria Math"/>
                <w:sz w:val="28"/>
                <w:szCs w:val="28"/>
              </w:rPr>
              <m:t>log</m:t>
            </m:r>
          </m:e>
          <m:sub>
            <m:r>
              <w:rPr>
                <w:rFonts w:ascii="Cambria Math" w:hAnsi="Cambria Math"/>
                <w:sz w:val="28"/>
                <w:szCs w:val="28"/>
              </w:rPr>
              <m:t>a</m:t>
            </m:r>
          </m:sub>
        </m:sSub>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n</m:t>
            </m:r>
          </m:sup>
        </m:sSup>
        <m:r>
          <w:rPr>
            <w:rFonts w:ascii="Cambria Math" w:hAnsi="Cambria Math"/>
            <w:sz w:val="28"/>
            <w:szCs w:val="28"/>
          </w:rPr>
          <m:t xml:space="preserve">=n </m:t>
        </m:r>
        <m:sSub>
          <m:sSubPr>
            <m:ctrlPr>
              <w:rPr>
                <w:rFonts w:ascii="Cambria Math" w:hAnsi="Cambria Math"/>
                <w:sz w:val="28"/>
                <w:szCs w:val="28"/>
              </w:rPr>
            </m:ctrlPr>
          </m:sSubPr>
          <m:e>
            <m:r>
              <m:rPr>
                <m:sty m:val="p"/>
              </m:rPr>
              <w:rPr>
                <w:rFonts w:ascii="Cambria Math" w:hAnsi="Cambria Math"/>
                <w:sz w:val="28"/>
                <w:szCs w:val="28"/>
              </w:rPr>
              <m:t>log</m:t>
            </m:r>
          </m:e>
          <m:sub>
            <m:r>
              <w:rPr>
                <w:rFonts w:ascii="Cambria Math" w:hAnsi="Cambria Math"/>
                <w:sz w:val="28"/>
                <w:szCs w:val="28"/>
              </w:rPr>
              <m:t>a</m:t>
            </m:r>
          </m:sub>
        </m:sSub>
        <m:r>
          <w:rPr>
            <w:rFonts w:ascii="Cambria Math" w:hAnsi="Cambria Math"/>
            <w:sz w:val="28"/>
            <w:szCs w:val="28"/>
          </w:rPr>
          <m:t>x</m:t>
        </m:r>
      </m:oMath>
    </w:p>
    <w:p w14:paraId="6CBF4FEB" w14:textId="77777777" w:rsidR="00F226F6" w:rsidRPr="00792D73" w:rsidRDefault="00F226F6" w:rsidP="008001EF">
      <w:pPr>
        <w:spacing w:after="240"/>
        <w:rPr>
          <w:rFonts w:asciiTheme="minorHAnsi" w:hAnsiTheme="minorHAnsi"/>
        </w:rPr>
      </w:pPr>
      <w:r w:rsidRPr="004B6E21">
        <w:t>6</w:t>
      </w:r>
      <w:r w:rsidRPr="004B6E21">
        <w:rPr>
          <w:color w:val="0070C0"/>
        </w:rPr>
        <w:t>.</w:t>
      </w:r>
      <w:r w:rsidRPr="007A338A">
        <w:tab/>
      </w:r>
      <m:oMath>
        <m:r>
          <w:rPr>
            <w:rFonts w:ascii="Cambria Math" w:hAnsi="Cambria Math"/>
            <w:sz w:val="28"/>
            <w:szCs w:val="21"/>
          </w:rPr>
          <m:t>K</m:t>
        </m:r>
        <m:r>
          <m:rPr>
            <m:sty m:val="p"/>
          </m:rPr>
          <w:rPr>
            <w:rFonts w:ascii="Cambria Math" w:hAnsi="Cambria Math"/>
            <w:sz w:val="28"/>
            <w:szCs w:val="21"/>
          </w:rPr>
          <m:t>=</m:t>
        </m:r>
        <m:r>
          <w:rPr>
            <w:rFonts w:ascii="Cambria Math" w:hAnsi="Cambria Math"/>
            <w:sz w:val="28"/>
            <w:szCs w:val="21"/>
          </w:rPr>
          <m:t>n</m:t>
        </m:r>
        <m:rad>
          <m:radPr>
            <m:degHide m:val="1"/>
            <m:ctrlPr>
              <w:rPr>
                <w:rFonts w:ascii="Cambria Math" w:hAnsi="Cambria Math"/>
                <w:sz w:val="28"/>
                <w:szCs w:val="21"/>
              </w:rPr>
            </m:ctrlPr>
          </m:radPr>
          <m:deg/>
          <m:e>
            <m:f>
              <m:fPr>
                <m:ctrlPr>
                  <w:rPr>
                    <w:rFonts w:ascii="Cambria Math" w:hAnsi="Cambria Math"/>
                    <w:sz w:val="28"/>
                    <w:szCs w:val="21"/>
                  </w:rPr>
                </m:ctrlPr>
              </m:fPr>
              <m:num>
                <m:r>
                  <w:rPr>
                    <w:rFonts w:ascii="Cambria Math" w:hAnsi="Cambria Math"/>
                    <w:sz w:val="28"/>
                    <w:szCs w:val="21"/>
                  </w:rPr>
                  <m:t>a</m:t>
                </m:r>
              </m:num>
              <m:den>
                <m:r>
                  <w:rPr>
                    <w:rFonts w:ascii="Cambria Math" w:hAnsi="Cambria Math"/>
                    <w:sz w:val="28"/>
                    <w:szCs w:val="21"/>
                  </w:rPr>
                  <m:t>p</m:t>
                </m:r>
              </m:den>
            </m:f>
          </m:e>
        </m:rad>
      </m:oMath>
    </w:p>
    <w:p w14:paraId="3287301A" w14:textId="2980CD0C" w:rsidR="00F226F6" w:rsidRPr="00684D4E" w:rsidRDefault="00F226F6" w:rsidP="008001EF">
      <w:pPr>
        <w:spacing w:after="240"/>
      </w:pPr>
      <w:r w:rsidRPr="00684D4E">
        <w:lastRenderedPageBreak/>
        <w:t>7.</w:t>
      </w:r>
      <w:r w:rsidRPr="00684D4E">
        <w:tab/>
      </w:r>
      <w:bookmarkStart w:id="125" w:name="_Hlk42174430"/>
      <m:oMath>
        <m:sSub>
          <m:sSubPr>
            <m:ctrlPr>
              <w:rPr>
                <w:rFonts w:ascii="Cambria Math" w:hAnsi="Cambria Math"/>
                <w:b/>
                <w:bCs/>
                <w:i/>
                <w:sz w:val="32"/>
                <w:szCs w:val="22"/>
              </w:rPr>
            </m:ctrlPr>
          </m:sSubPr>
          <m:e>
            <m:r>
              <m:rPr>
                <m:sty m:val="p"/>
              </m:rPr>
              <w:rPr>
                <w:rFonts w:ascii="Cambria Math" w:hAnsi="Cambria Math"/>
                <w:sz w:val="32"/>
                <w:szCs w:val="22"/>
              </w:rPr>
              <m:t>log</m:t>
            </m:r>
          </m:e>
          <m:sub>
            <m:r>
              <w:rPr>
                <w:rFonts w:ascii="Cambria Math" w:hAnsi="Cambria Math"/>
                <w:sz w:val="32"/>
                <w:szCs w:val="22"/>
              </w:rPr>
              <m:t>a</m:t>
            </m:r>
          </m:sub>
        </m:sSub>
        <m:rad>
          <m:radPr>
            <m:degHide m:val="1"/>
            <m:ctrlPr>
              <w:rPr>
                <w:rFonts w:ascii="Cambria Math" w:hAnsi="Cambria Math"/>
                <w:b/>
                <w:bCs/>
                <w:i/>
                <w:sz w:val="32"/>
                <w:szCs w:val="22"/>
              </w:rPr>
            </m:ctrlPr>
          </m:radPr>
          <m:deg/>
          <m:e>
            <m:r>
              <w:rPr>
                <w:rFonts w:ascii="Cambria Math" w:hAnsi="Cambria Math"/>
                <w:sz w:val="32"/>
                <w:szCs w:val="22"/>
              </w:rPr>
              <m:t>xy</m:t>
            </m:r>
          </m:e>
        </m:rad>
      </m:oMath>
    </w:p>
    <w:bookmarkEnd w:id="125"/>
    <w:p w14:paraId="34A66885" w14:textId="77777777" w:rsidR="00F226F6" w:rsidRPr="009F6B63" w:rsidRDefault="00F226F6" w:rsidP="008001EF">
      <w:pPr>
        <w:spacing w:after="240"/>
        <w:rPr>
          <w:iCs/>
        </w:rPr>
      </w:pPr>
      <w:r w:rsidRPr="00D16A51">
        <w:t>8.</w:t>
      </w:r>
      <w:r>
        <w:tab/>
      </w:r>
      <m:oMath>
        <m:sSup>
          <m:sSupPr>
            <m:ctrlPr>
              <w:rPr>
                <w:rFonts w:ascii="Cambria Math" w:hAnsi="Cambria Math"/>
                <w:iCs/>
                <w:sz w:val="28"/>
                <w:szCs w:val="21"/>
              </w:rPr>
            </m:ctrlPr>
          </m:sSupPr>
          <m:e>
            <m:r>
              <w:rPr>
                <w:rFonts w:ascii="Cambria Math" w:hAnsi="Cambria Math"/>
                <w:sz w:val="28"/>
                <w:szCs w:val="21"/>
              </w:rPr>
              <m:t>f</m:t>
            </m:r>
            <m:d>
              <m:dPr>
                <m:ctrlPr>
                  <w:rPr>
                    <w:rFonts w:ascii="Cambria Math" w:hAnsi="Cambria Math"/>
                    <w:sz w:val="28"/>
                    <w:szCs w:val="21"/>
                  </w:rPr>
                </m:ctrlPr>
              </m:dPr>
              <m:e>
                <m:r>
                  <w:rPr>
                    <w:rFonts w:ascii="Cambria Math" w:hAnsi="Cambria Math"/>
                    <w:sz w:val="28"/>
                    <w:szCs w:val="21"/>
                  </w:rPr>
                  <m:t>x</m:t>
                </m:r>
              </m:e>
            </m:d>
            <m:r>
              <m:rPr>
                <m:sty m:val="p"/>
              </m:rPr>
              <w:rPr>
                <w:rFonts w:ascii="Cambria Math" w:hAnsi="Cambria Math"/>
                <w:sz w:val="28"/>
                <w:szCs w:val="21"/>
              </w:rPr>
              <m:t>=</m:t>
            </m:r>
            <m:r>
              <m:rPr>
                <m:sty m:val="p"/>
              </m:rPr>
              <w:rPr>
                <w:rFonts w:ascii="Cambria Math" w:hAnsi="Cambria Math"/>
                <w:sz w:val="32"/>
                <w:szCs w:val="22"/>
              </w:rPr>
              <m:t>3</m:t>
            </m:r>
            <m:r>
              <w:rPr>
                <w:rFonts w:ascii="Cambria Math" w:hAnsi="Cambria Math"/>
                <w:sz w:val="32"/>
                <w:szCs w:val="22"/>
              </w:rPr>
              <m:t>x</m:t>
            </m:r>
          </m:e>
          <m:sup>
            <m:r>
              <m:rPr>
                <m:sty m:val="p"/>
              </m:rPr>
              <w:rPr>
                <w:rFonts w:ascii="Cambria Math" w:hAnsi="Cambria Math"/>
                <w:sz w:val="28"/>
                <w:szCs w:val="21"/>
              </w:rPr>
              <m:t>4</m:t>
            </m:r>
          </m:sup>
        </m:sSup>
        <m:r>
          <m:rPr>
            <m:sty m:val="p"/>
          </m:rPr>
          <w:rPr>
            <w:rFonts w:ascii="Cambria Math" w:hAnsi="Cambria Math"/>
            <w:sz w:val="28"/>
            <w:szCs w:val="21"/>
          </w:rPr>
          <m:t xml:space="preserve">+ </m:t>
        </m:r>
        <m:sSup>
          <m:sSupPr>
            <m:ctrlPr>
              <w:rPr>
                <w:rFonts w:ascii="Cambria Math" w:hAnsi="Cambria Math"/>
                <w:iCs/>
                <w:sz w:val="28"/>
                <w:szCs w:val="21"/>
              </w:rPr>
            </m:ctrlPr>
          </m:sSupPr>
          <m:e>
            <m:r>
              <m:rPr>
                <m:sty m:val="p"/>
              </m:rPr>
              <w:rPr>
                <w:rFonts w:ascii="Cambria Math" w:hAnsi="Cambria Math"/>
                <w:sz w:val="28"/>
                <w:szCs w:val="21"/>
              </w:rPr>
              <m:t>4</m:t>
            </m:r>
            <m:r>
              <w:rPr>
                <w:rFonts w:ascii="Cambria Math" w:hAnsi="Cambria Math"/>
                <w:sz w:val="28"/>
                <w:szCs w:val="21"/>
              </w:rPr>
              <m:t>x</m:t>
            </m:r>
          </m:e>
          <m:sup>
            <m:r>
              <m:rPr>
                <m:sty m:val="p"/>
              </m:rPr>
              <w:rPr>
                <w:rFonts w:ascii="Cambria Math" w:hAnsi="Cambria Math"/>
                <w:sz w:val="28"/>
                <w:szCs w:val="21"/>
              </w:rPr>
              <m:t>3</m:t>
            </m:r>
          </m:sup>
        </m:sSup>
        <m:r>
          <m:rPr>
            <m:sty m:val="p"/>
          </m:rPr>
          <w:rPr>
            <w:rFonts w:ascii="Cambria Math" w:hAnsi="Cambria Math"/>
            <w:sz w:val="28"/>
            <w:szCs w:val="21"/>
          </w:rPr>
          <m:t xml:space="preserve">- </m:t>
        </m:r>
        <m:sSup>
          <m:sSupPr>
            <m:ctrlPr>
              <w:rPr>
                <w:rFonts w:ascii="Cambria Math" w:hAnsi="Cambria Math"/>
                <w:iCs/>
                <w:sz w:val="28"/>
                <w:szCs w:val="21"/>
              </w:rPr>
            </m:ctrlPr>
          </m:sSupPr>
          <m:e>
            <m:r>
              <m:rPr>
                <m:sty m:val="p"/>
              </m:rPr>
              <w:rPr>
                <w:rFonts w:ascii="Cambria Math" w:hAnsi="Cambria Math"/>
                <w:sz w:val="28"/>
                <w:szCs w:val="21"/>
              </w:rPr>
              <m:t>12</m:t>
            </m:r>
            <m:r>
              <w:rPr>
                <w:rFonts w:ascii="Cambria Math" w:hAnsi="Cambria Math"/>
                <w:sz w:val="28"/>
                <w:szCs w:val="21"/>
              </w:rPr>
              <m:t>x</m:t>
            </m:r>
          </m:e>
          <m:sup>
            <m:r>
              <m:rPr>
                <m:sty m:val="p"/>
              </m:rPr>
              <w:rPr>
                <w:rFonts w:ascii="Cambria Math" w:hAnsi="Cambria Math"/>
                <w:sz w:val="28"/>
                <w:szCs w:val="21"/>
              </w:rPr>
              <m:t>2</m:t>
            </m:r>
          </m:sup>
        </m:sSup>
      </m:oMath>
      <w:r w:rsidRPr="009F6B63">
        <w:rPr>
          <w:iCs/>
        </w:rPr>
        <w:t xml:space="preserve"> </w:t>
      </w:r>
    </w:p>
    <w:p w14:paraId="18F3900E" w14:textId="77777777" w:rsidR="00F226F6" w:rsidRPr="003C22CF" w:rsidRDefault="00F226F6" w:rsidP="008001EF">
      <w:pPr>
        <w:spacing w:after="240"/>
      </w:pPr>
      <w:r w:rsidRPr="004B6E21">
        <w:t>9</w:t>
      </w:r>
      <w:r w:rsidRPr="004B6E21">
        <w:rPr>
          <w:color w:val="0070C0"/>
        </w:rPr>
        <w:t>.</w:t>
      </w:r>
      <w:r>
        <w:rPr>
          <w:color w:val="0070C0"/>
        </w:rPr>
        <w:tab/>
      </w:r>
      <m:oMath>
        <m:r>
          <m:rPr>
            <m:sty m:val="p"/>
          </m:rPr>
          <w:rPr>
            <w:rFonts w:ascii="Cambria Math" w:hAnsi="Cambria Math"/>
            <w:sz w:val="28"/>
            <w:szCs w:val="21"/>
          </w:rPr>
          <m:t>log</m:t>
        </m:r>
        <m:rad>
          <m:radPr>
            <m:degHide m:val="1"/>
            <m:ctrlPr>
              <w:rPr>
                <w:rFonts w:ascii="Cambria Math" w:hAnsi="Cambria Math"/>
                <w:sz w:val="28"/>
                <w:szCs w:val="21"/>
              </w:rPr>
            </m:ctrlPr>
          </m:radPr>
          <m:deg/>
          <m:e>
            <m:sSup>
              <m:sSupPr>
                <m:ctrlPr>
                  <w:rPr>
                    <w:rFonts w:ascii="Cambria Math" w:hAnsi="Cambria Math"/>
                    <w:sz w:val="28"/>
                    <w:szCs w:val="21"/>
                  </w:rPr>
                </m:ctrlPr>
              </m:sSupPr>
              <m:e>
                <m:r>
                  <w:rPr>
                    <w:rFonts w:ascii="Cambria Math" w:hAnsi="Cambria Math"/>
                    <w:sz w:val="28"/>
                    <w:szCs w:val="21"/>
                  </w:rPr>
                  <m:t>x</m:t>
                </m:r>
              </m:e>
              <m:sup>
                <m:r>
                  <m:rPr>
                    <m:sty m:val="p"/>
                  </m:rPr>
                  <w:rPr>
                    <w:rFonts w:ascii="Cambria Math" w:hAnsi="Cambria Math"/>
                    <w:sz w:val="28"/>
                    <w:szCs w:val="21"/>
                  </w:rPr>
                  <m:t>2</m:t>
                </m:r>
              </m:sup>
            </m:sSup>
            <m:r>
              <m:rPr>
                <m:sty m:val="p"/>
              </m:rPr>
              <w:rPr>
                <w:rFonts w:ascii="Cambria Math" w:hAnsi="Cambria Math"/>
                <w:sz w:val="28"/>
                <w:szCs w:val="21"/>
              </w:rPr>
              <m:t xml:space="preserve"> -4</m:t>
            </m:r>
            <m:r>
              <w:rPr>
                <w:rFonts w:ascii="Cambria Math" w:hAnsi="Cambria Math"/>
                <w:sz w:val="28"/>
                <w:szCs w:val="21"/>
              </w:rPr>
              <m:t>x</m:t>
            </m:r>
            <m:r>
              <m:rPr>
                <m:sty m:val="p"/>
              </m:rPr>
              <w:rPr>
                <w:rFonts w:ascii="Cambria Math" w:hAnsi="Cambria Math"/>
                <w:sz w:val="28"/>
                <w:szCs w:val="21"/>
              </w:rPr>
              <m:t xml:space="preserve"> +4</m:t>
            </m:r>
          </m:e>
        </m:rad>
        <m:r>
          <m:rPr>
            <m:sty m:val="p"/>
          </m:rPr>
          <w:rPr>
            <w:rFonts w:ascii="Cambria Math" w:hAnsi="Cambria Math"/>
            <w:sz w:val="28"/>
            <w:szCs w:val="21"/>
          </w:rPr>
          <m:t>- log⁡(</m:t>
        </m:r>
        <m:r>
          <w:rPr>
            <w:rFonts w:ascii="Cambria Math" w:hAnsi="Cambria Math"/>
            <w:sz w:val="28"/>
            <w:szCs w:val="21"/>
          </w:rPr>
          <m:t>x</m:t>
        </m:r>
        <m:r>
          <m:rPr>
            <m:sty m:val="p"/>
          </m:rPr>
          <w:rPr>
            <w:rFonts w:ascii="Cambria Math" w:hAnsi="Cambria Math"/>
            <w:sz w:val="28"/>
            <w:szCs w:val="21"/>
          </w:rPr>
          <m:t xml:space="preserve"> -2)</m:t>
        </m:r>
      </m:oMath>
    </w:p>
    <w:p w14:paraId="1932C2E0" w14:textId="25EB3416" w:rsidR="00F226F6" w:rsidRPr="00007ADD" w:rsidRDefault="00F226F6" w:rsidP="008001EF">
      <w:pPr>
        <w:spacing w:after="240"/>
      </w:pPr>
      <w:r w:rsidRPr="004B6E21">
        <w:t>10.</w:t>
      </w:r>
      <w:r>
        <w:tab/>
      </w:r>
      <m:oMath>
        <m:f>
          <m:fPr>
            <m:ctrlPr>
              <w:rPr>
                <w:rFonts w:ascii="Cambria Math" w:hAnsi="Cambria Math"/>
                <w:sz w:val="32"/>
                <w:szCs w:val="22"/>
              </w:rPr>
            </m:ctrlPr>
          </m:fPr>
          <m:num>
            <m:r>
              <m:rPr>
                <m:sty m:val="p"/>
              </m:rPr>
              <w:rPr>
                <w:rFonts w:ascii="Cambria Math" w:hAnsi="Cambria Math"/>
                <w:sz w:val="32"/>
                <w:szCs w:val="22"/>
              </w:rPr>
              <m:t xml:space="preserve">-5± </m:t>
            </m:r>
            <m:rad>
              <m:radPr>
                <m:degHide m:val="1"/>
                <m:ctrlPr>
                  <w:rPr>
                    <w:rFonts w:ascii="Cambria Math" w:hAnsi="Cambria Math"/>
                    <w:sz w:val="32"/>
                    <w:szCs w:val="22"/>
                  </w:rPr>
                </m:ctrlPr>
              </m:radPr>
              <m:deg/>
              <m:e>
                <m:r>
                  <m:rPr>
                    <m:sty m:val="p"/>
                  </m:rPr>
                  <w:rPr>
                    <w:rFonts w:ascii="Cambria Math" w:hAnsi="Cambria Math"/>
                    <w:sz w:val="32"/>
                    <w:szCs w:val="22"/>
                  </w:rPr>
                  <m:t>21</m:t>
                </m:r>
              </m:e>
            </m:rad>
          </m:num>
          <m:den>
            <m:r>
              <m:rPr>
                <m:sty m:val="p"/>
              </m:rPr>
              <w:rPr>
                <w:rFonts w:ascii="Cambria Math" w:hAnsi="Cambria Math"/>
                <w:sz w:val="32"/>
                <w:szCs w:val="22"/>
              </w:rPr>
              <m:t>2</m:t>
            </m:r>
          </m:den>
        </m:f>
      </m:oMath>
      <w:r>
        <w:rPr>
          <w:rFonts w:cs="Arial"/>
          <w:szCs w:val="44"/>
        </w:rPr>
        <w:br w:type="page"/>
      </w:r>
    </w:p>
    <w:p w14:paraId="5C7B5C96" w14:textId="3A1A44B1" w:rsidR="00F226F6" w:rsidRPr="00D11467" w:rsidRDefault="00007ADD" w:rsidP="00662F65">
      <w:pPr>
        <w:pStyle w:val="Heading1"/>
      </w:pPr>
      <w:bookmarkStart w:id="126" w:name="_Toc45008426"/>
      <w:bookmarkStart w:id="127" w:name="_Toc45707133"/>
      <w:bookmarkStart w:id="128" w:name="_Toc45707592"/>
      <w:bookmarkStart w:id="129" w:name="_Toc45713372"/>
      <w:r w:rsidRPr="00F84EBB">
        <w:lastRenderedPageBreak/>
        <w:t xml:space="preserve">Lesson </w:t>
      </w:r>
      <w:r w:rsidR="00F226F6" w:rsidRPr="00F84EBB">
        <w:t>3</w:t>
      </w:r>
      <w:bookmarkEnd w:id="126"/>
      <w:r w:rsidR="00662F65">
        <w:t xml:space="preserve"> - </w:t>
      </w:r>
      <w:bookmarkStart w:id="130" w:name="_Toc45008427"/>
      <w:r w:rsidR="00F226F6" w:rsidRPr="00D11467">
        <w:t>Modifiers, Bars and Dots</w:t>
      </w:r>
      <w:bookmarkEnd w:id="127"/>
      <w:bookmarkEnd w:id="128"/>
      <w:bookmarkEnd w:id="129"/>
      <w:bookmarkEnd w:id="130"/>
      <w:r w:rsidR="00F226F6" w:rsidRPr="00D11467">
        <w:t xml:space="preserve"> </w:t>
      </w:r>
    </w:p>
    <w:p w14:paraId="039BC7AE" w14:textId="7A83D29A" w:rsidR="00F226F6" w:rsidRPr="009F6B63" w:rsidRDefault="00F226F6" w:rsidP="00662F65">
      <w:pPr>
        <w:pStyle w:val="Heading2"/>
      </w:pPr>
      <w:bookmarkStart w:id="131" w:name="_Toc45008428"/>
      <w:bookmarkStart w:id="132" w:name="_Toc45707134"/>
      <w:bookmarkStart w:id="133" w:name="_Toc45707593"/>
      <w:bookmarkStart w:id="134" w:name="_Toc45713373"/>
      <w:r w:rsidRPr="009F6B63">
        <w:t>Modif</w:t>
      </w:r>
      <w:r w:rsidR="0006367E">
        <w:t>i</w:t>
      </w:r>
      <w:r w:rsidRPr="009F6B63">
        <w:t>ers</w:t>
      </w:r>
      <w:bookmarkEnd w:id="131"/>
      <w:bookmarkEnd w:id="132"/>
      <w:bookmarkEnd w:id="133"/>
      <w:bookmarkEnd w:id="134"/>
    </w:p>
    <w:p w14:paraId="0A4801E1" w14:textId="3FB9D18C" w:rsidR="00F226F6" w:rsidRPr="009F6B63" w:rsidRDefault="00F226F6" w:rsidP="00662F65">
      <w:pPr>
        <w:pStyle w:val="Heading3"/>
      </w:pPr>
      <w:bookmarkStart w:id="135" w:name="_Toc45707135"/>
      <w:bookmarkStart w:id="136" w:name="_Toc45707594"/>
      <w:bookmarkStart w:id="137" w:name="_Toc45713374"/>
      <w:r w:rsidRPr="009F6B63">
        <w:t>Modif</w:t>
      </w:r>
      <w:r w:rsidR="0006367E">
        <w:t>i</w:t>
      </w:r>
      <w:r w:rsidRPr="009F6B63">
        <w:t>ers directly above or below</w:t>
      </w:r>
      <w:bookmarkEnd w:id="135"/>
      <w:bookmarkEnd w:id="136"/>
      <w:bookmarkEnd w:id="137"/>
    </w:p>
    <w:p w14:paraId="5BC01921" w14:textId="65590591" w:rsidR="00F226F6" w:rsidRPr="00895384" w:rsidRDefault="00F226F6" w:rsidP="00F226F6">
      <w:pPr>
        <w:rPr>
          <w:rFonts w:cs="Arial"/>
          <w:bCs/>
          <w:color w:val="FF0000"/>
          <w:szCs w:val="28"/>
        </w:rPr>
      </w:pPr>
      <w:r>
        <w:rPr>
          <w:rFonts w:cs="Arial"/>
          <w:bCs/>
          <w:szCs w:val="28"/>
        </w:rPr>
        <w:t xml:space="preserve">If an item </w:t>
      </w:r>
      <w:r w:rsidRPr="00E66554">
        <w:rPr>
          <w:rFonts w:cs="Arial"/>
          <w:bCs/>
          <w:szCs w:val="28"/>
        </w:rPr>
        <w:t xml:space="preserve">is written </w:t>
      </w:r>
      <w:r>
        <w:rPr>
          <w:rFonts w:cs="Arial"/>
          <w:bCs/>
          <w:szCs w:val="28"/>
        </w:rPr>
        <w:t xml:space="preserve">in print directly </w:t>
      </w:r>
      <w:r w:rsidRPr="00E66554">
        <w:rPr>
          <w:rFonts w:cs="Arial"/>
          <w:bCs/>
          <w:szCs w:val="28"/>
        </w:rPr>
        <w:t xml:space="preserve">above or </w:t>
      </w:r>
      <w:r>
        <w:rPr>
          <w:rFonts w:cs="Arial"/>
          <w:bCs/>
          <w:szCs w:val="28"/>
        </w:rPr>
        <w:t xml:space="preserve">directly </w:t>
      </w:r>
      <w:r w:rsidRPr="00E66554">
        <w:rPr>
          <w:rFonts w:cs="Arial"/>
          <w:bCs/>
          <w:szCs w:val="28"/>
        </w:rPr>
        <w:t>below a term</w:t>
      </w:r>
      <w:r>
        <w:rPr>
          <w:rFonts w:cs="Arial"/>
          <w:bCs/>
          <w:szCs w:val="28"/>
        </w:rPr>
        <w:t>,</w:t>
      </w:r>
      <w:r w:rsidRPr="00E66554">
        <w:rPr>
          <w:rFonts w:cs="Arial"/>
          <w:bCs/>
          <w:szCs w:val="28"/>
        </w:rPr>
        <w:t xml:space="preserve"> rather than to the right or left, use the directly above indicator or directly below indicator instead of the superscript or subscript</w:t>
      </w:r>
      <w:r w:rsidRPr="00264098">
        <w:rPr>
          <w:rFonts w:cs="Arial"/>
          <w:bCs/>
          <w:szCs w:val="28"/>
        </w:rPr>
        <w:t xml:space="preserve">. </w:t>
      </w:r>
      <w:r w:rsidR="00895384" w:rsidRPr="00264098">
        <w:rPr>
          <w:rFonts w:cs="Arial"/>
          <w:bCs/>
          <w:szCs w:val="28"/>
        </w:rPr>
        <w:t>Further explanation of a Modifier directly above or below is explained in Lesson 4.</w:t>
      </w:r>
    </w:p>
    <w:p w14:paraId="1BB70C88" w14:textId="19DD7FE1" w:rsidR="00F226F6" w:rsidRPr="00E66554" w:rsidRDefault="00F226F6" w:rsidP="00F226F6">
      <w:pPr>
        <w:rPr>
          <w:rFonts w:cs="Arial"/>
          <w:bCs/>
          <w:szCs w:val="28"/>
        </w:rPr>
      </w:pPr>
      <w:r w:rsidRPr="00E66554">
        <w:rPr>
          <w:rFonts w:cs="Arial"/>
          <w:bCs/>
          <w:szCs w:val="28"/>
        </w:rPr>
        <w:t xml:space="preserve">As stated below </w:t>
      </w:r>
      <w:r>
        <w:rPr>
          <w:rFonts w:cs="Arial"/>
          <w:bCs/>
          <w:szCs w:val="28"/>
        </w:rPr>
        <w:t>in this lesson</w:t>
      </w:r>
      <w:r w:rsidR="00532A0E">
        <w:rPr>
          <w:rFonts w:cs="Arial"/>
          <w:bCs/>
          <w:szCs w:val="28"/>
        </w:rPr>
        <w:t>,</w:t>
      </w:r>
      <w:r>
        <w:rPr>
          <w:rFonts w:cs="Arial"/>
          <w:bCs/>
          <w:szCs w:val="28"/>
        </w:rPr>
        <w:t xml:space="preserve"> </w:t>
      </w:r>
      <w:r w:rsidRPr="00E66554">
        <w:rPr>
          <w:rFonts w:cs="Arial"/>
          <w:bCs/>
          <w:szCs w:val="28"/>
        </w:rPr>
        <w:t xml:space="preserve">special signs are provided for bars and a dot </w:t>
      </w:r>
      <w:r>
        <w:rPr>
          <w:rFonts w:cs="Arial"/>
          <w:bCs/>
          <w:szCs w:val="28"/>
        </w:rPr>
        <w:t>directly</w:t>
      </w:r>
      <w:r w:rsidRPr="00E66554">
        <w:rPr>
          <w:rFonts w:cs="Arial"/>
          <w:bCs/>
          <w:szCs w:val="28"/>
        </w:rPr>
        <w:t xml:space="preserve"> above and directly below.</w:t>
      </w:r>
      <w:r>
        <w:rPr>
          <w:rFonts w:cs="Arial"/>
          <w:bCs/>
          <w:szCs w:val="28"/>
        </w:rPr>
        <w:t xml:space="preserve"> </w:t>
      </w:r>
    </w:p>
    <w:p w14:paraId="399161D8" w14:textId="77777777" w:rsidR="00F226F6" w:rsidRPr="006C2DF0" w:rsidRDefault="00F226F6" w:rsidP="00F226F6">
      <w:pPr>
        <w:tabs>
          <w:tab w:val="left" w:pos="1985"/>
        </w:tabs>
        <w:ind w:left="1985" w:hanging="1985"/>
        <w:rPr>
          <w:rFonts w:cs="Arial"/>
          <w:b/>
        </w:rPr>
      </w:pPr>
      <w:r w:rsidRPr="006C2DF0">
        <w:rPr>
          <w:rFonts w:ascii="SimBraille" w:hAnsi="SimBraille" w:cs="Courier New"/>
          <w:sz w:val="40"/>
          <w:szCs w:val="40"/>
        </w:rPr>
        <w:t>.9</w:t>
      </w:r>
      <w:r w:rsidRPr="006C2DF0">
        <w:rPr>
          <w:b/>
        </w:rPr>
        <w:tab/>
      </w:r>
      <w:r w:rsidRPr="006C2DF0">
        <w:rPr>
          <w:rFonts w:cs="Arial"/>
        </w:rPr>
        <w:t xml:space="preserve">Expression directly above </w:t>
      </w:r>
    </w:p>
    <w:p w14:paraId="19636A12" w14:textId="77777777" w:rsidR="00F226F6" w:rsidRPr="006C2DF0" w:rsidRDefault="00F226F6" w:rsidP="00F226F6">
      <w:pPr>
        <w:tabs>
          <w:tab w:val="left" w:pos="1985"/>
        </w:tabs>
        <w:ind w:left="1985" w:hanging="1985"/>
        <w:rPr>
          <w:rFonts w:cs="Arial"/>
        </w:rPr>
      </w:pPr>
      <w:r w:rsidRPr="006C2DF0">
        <w:rPr>
          <w:rFonts w:ascii="SimBraille" w:hAnsi="SimBraille" w:cs="Courier New"/>
          <w:sz w:val="40"/>
          <w:szCs w:val="40"/>
        </w:rPr>
        <w:t>.5</w:t>
      </w:r>
      <w:r w:rsidRPr="006C2DF0">
        <w:rPr>
          <w:b/>
        </w:rPr>
        <w:tab/>
      </w:r>
      <w:r w:rsidRPr="006C2DF0">
        <w:rPr>
          <w:rFonts w:cs="Arial"/>
        </w:rPr>
        <w:t xml:space="preserve">Expression directly below </w:t>
      </w:r>
    </w:p>
    <w:p w14:paraId="2635EF4E" w14:textId="3133053A" w:rsidR="00F226F6" w:rsidRPr="009F6B63" w:rsidRDefault="00F226F6" w:rsidP="00F226F6">
      <w:pPr>
        <w:pStyle w:val="Heading3"/>
        <w:rPr>
          <w:rFonts w:cs="Arial"/>
          <w:sz w:val="28"/>
          <w:szCs w:val="28"/>
        </w:rPr>
      </w:pPr>
      <w:bookmarkStart w:id="138" w:name="_Toc45008429"/>
      <w:bookmarkStart w:id="139" w:name="_Toc45707136"/>
      <w:bookmarkStart w:id="140" w:name="_Toc45707595"/>
      <w:bookmarkStart w:id="141" w:name="_Toc45713375"/>
      <w:r w:rsidRPr="009F6B63">
        <w:rPr>
          <w:rFonts w:cs="Arial"/>
          <w:sz w:val="28"/>
          <w:szCs w:val="28"/>
        </w:rPr>
        <w:t>D</w:t>
      </w:r>
      <w:r w:rsidRPr="001B262F">
        <w:rPr>
          <w:rFonts w:cs="Arial"/>
          <w:sz w:val="28"/>
          <w:szCs w:val="28"/>
        </w:rPr>
        <w:t>efinition of an Item</w:t>
      </w:r>
      <w:bookmarkEnd w:id="138"/>
      <w:bookmarkEnd w:id="139"/>
      <w:bookmarkEnd w:id="140"/>
      <w:bookmarkEnd w:id="141"/>
    </w:p>
    <w:p w14:paraId="7E2A3FBA" w14:textId="5E2110E4" w:rsidR="00F226F6" w:rsidRPr="00F87228" w:rsidRDefault="00F226F6" w:rsidP="00F226F6">
      <w:pPr>
        <w:rPr>
          <w:rFonts w:cs="Arial"/>
          <w:szCs w:val="28"/>
        </w:rPr>
      </w:pPr>
      <w:r w:rsidRPr="00F87228">
        <w:rPr>
          <w:rFonts w:cs="Arial"/>
          <w:szCs w:val="28"/>
        </w:rPr>
        <w:t xml:space="preserve">An “item” is defined as any single symbol(s) that follows immediately after the level change indicator. It is therefore important to make clear to the </w:t>
      </w:r>
      <w:r w:rsidR="00532A0E">
        <w:rPr>
          <w:rFonts w:cs="Arial"/>
          <w:szCs w:val="28"/>
        </w:rPr>
        <w:t xml:space="preserve">braille </w:t>
      </w:r>
      <w:r w:rsidRPr="00F87228">
        <w:rPr>
          <w:rFonts w:cs="Arial"/>
          <w:szCs w:val="28"/>
        </w:rPr>
        <w:t xml:space="preserve">reader exactly what symbol(s) must be included </w:t>
      </w:r>
      <w:proofErr w:type="gramStart"/>
      <w:r w:rsidRPr="00F87228">
        <w:rPr>
          <w:rFonts w:cs="Arial"/>
          <w:szCs w:val="28"/>
        </w:rPr>
        <w:t>as a consequence of</w:t>
      </w:r>
      <w:proofErr w:type="gramEnd"/>
      <w:r w:rsidRPr="00F87228">
        <w:rPr>
          <w:rFonts w:cs="Arial"/>
          <w:szCs w:val="28"/>
        </w:rPr>
        <w:t xml:space="preserve"> the level change indicator. </w:t>
      </w:r>
    </w:p>
    <w:p w14:paraId="475C5F40" w14:textId="7AAE6285" w:rsidR="00F226F6" w:rsidRPr="00F87228" w:rsidRDefault="00532A0E" w:rsidP="00F226F6">
      <w:pPr>
        <w:rPr>
          <w:rFonts w:cs="Arial"/>
          <w:szCs w:val="28"/>
        </w:rPr>
      </w:pPr>
      <w:r>
        <w:rPr>
          <w:rFonts w:cs="Arial"/>
          <w:szCs w:val="28"/>
        </w:rPr>
        <w:t>Below</w:t>
      </w:r>
      <w:r w:rsidR="00F226F6" w:rsidRPr="00F87228">
        <w:rPr>
          <w:rFonts w:cs="Arial"/>
          <w:szCs w:val="28"/>
        </w:rPr>
        <w:t xml:space="preserve"> is a defined list of specific conditions that </w:t>
      </w:r>
      <w:proofErr w:type="gramStart"/>
      <w:r w:rsidR="00F226F6" w:rsidRPr="00F87228">
        <w:rPr>
          <w:rFonts w:cs="Arial"/>
          <w:szCs w:val="28"/>
        </w:rPr>
        <w:t>are considered to be</w:t>
      </w:r>
      <w:proofErr w:type="gramEnd"/>
      <w:r w:rsidR="00F226F6" w:rsidRPr="00F87228">
        <w:rPr>
          <w:rFonts w:cs="Arial"/>
          <w:szCs w:val="28"/>
        </w:rPr>
        <w:t xml:space="preserve"> the “next item”</w:t>
      </w:r>
      <w:r w:rsidR="00F226F6">
        <w:rPr>
          <w:rFonts w:cs="Arial"/>
          <w:szCs w:val="28"/>
        </w:rPr>
        <w:t>:</w:t>
      </w:r>
      <w:r w:rsidR="00F226F6" w:rsidRPr="00F87228">
        <w:rPr>
          <w:rFonts w:cs="Arial"/>
          <w:szCs w:val="28"/>
        </w:rPr>
        <w:t xml:space="preserve"> </w:t>
      </w:r>
    </w:p>
    <w:p w14:paraId="61E3454F" w14:textId="5D3AB0C0" w:rsidR="00F226F6" w:rsidRDefault="00F226F6" w:rsidP="00F226F6">
      <w:pPr>
        <w:pStyle w:val="ListParagraph"/>
        <w:numPr>
          <w:ilvl w:val="0"/>
          <w:numId w:val="29"/>
        </w:numPr>
        <w:contextualSpacing w:val="0"/>
        <w:rPr>
          <w:rFonts w:cs="Arial"/>
          <w:szCs w:val="28"/>
        </w:rPr>
      </w:pPr>
      <w:r w:rsidRPr="00603738">
        <w:rPr>
          <w:rFonts w:cs="Arial"/>
          <w:szCs w:val="28"/>
        </w:rPr>
        <w:t>An entire number expressed in braille, i.e.</w:t>
      </w:r>
      <w:r w:rsidR="00D40D52">
        <w:rPr>
          <w:rFonts w:cs="Arial"/>
          <w:szCs w:val="28"/>
        </w:rPr>
        <w:t>,</w:t>
      </w:r>
      <w:r w:rsidRPr="00603738">
        <w:rPr>
          <w:rFonts w:cs="Arial"/>
          <w:szCs w:val="28"/>
        </w:rPr>
        <w:t xml:space="preserve"> the initiating numeric indicator and all succeeding symbols within the numeric mode (including any interior decimal points, commas, separator spaces, or simple numeric fraction lines).</w:t>
      </w:r>
    </w:p>
    <w:p w14:paraId="66E6DDA2" w14:textId="310A9527" w:rsidR="00F226F6" w:rsidRDefault="00D30CCF" w:rsidP="00F226F6">
      <w:pPr>
        <w:numPr>
          <w:ilvl w:val="0"/>
          <w:numId w:val="14"/>
        </w:numPr>
        <w:rPr>
          <w:rFonts w:cs="Arial"/>
          <w:szCs w:val="28"/>
        </w:rPr>
      </w:pPr>
      <w:r w:rsidRPr="00F87228">
        <w:rPr>
          <w:rFonts w:cs="Arial"/>
          <w:szCs w:val="28"/>
        </w:rPr>
        <w:t>An entire general fraction</w:t>
      </w:r>
      <w:r w:rsidR="00F226F6" w:rsidRPr="00F87228">
        <w:rPr>
          <w:rFonts w:cs="Arial"/>
          <w:szCs w:val="28"/>
        </w:rPr>
        <w:t xml:space="preserve"> enclosed in general fraction indicators</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and</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 xml:space="preserve">Note that Grade 1 indicators will be required if the sequence is not already in Grade 1 mode. </w:t>
      </w:r>
    </w:p>
    <w:p w14:paraId="41D18C4F" w14:textId="3C0A828F" w:rsidR="00F226F6" w:rsidRDefault="00662F65" w:rsidP="00F226F6">
      <w:pPr>
        <w:numPr>
          <w:ilvl w:val="0"/>
          <w:numId w:val="14"/>
        </w:numPr>
        <w:rPr>
          <w:rFonts w:cs="Arial"/>
          <w:szCs w:val="28"/>
        </w:rPr>
      </w:pPr>
      <w:r w:rsidRPr="00F87228">
        <w:rPr>
          <w:rFonts w:cs="Arial"/>
          <w:szCs w:val="28"/>
        </w:rPr>
        <w:t>An entire radical expression</w:t>
      </w:r>
      <w:r w:rsidR="00F226F6" w:rsidRPr="00F87228">
        <w:rPr>
          <w:rFonts w:cs="Arial"/>
          <w:szCs w:val="28"/>
        </w:rPr>
        <w:t xml:space="preserve"> enclosed in radical indicators (such as a square root)</w:t>
      </w:r>
      <w:r w:rsidR="00D40D52">
        <w:rPr>
          <w:rFonts w:cs="Arial"/>
          <w:szCs w:val="28"/>
        </w:rPr>
        <w:t>.</w:t>
      </w:r>
    </w:p>
    <w:p w14:paraId="1F00813A" w14:textId="0CC25B8E" w:rsidR="00F226F6" w:rsidRDefault="00F226F6" w:rsidP="00F226F6">
      <w:pPr>
        <w:numPr>
          <w:ilvl w:val="0"/>
          <w:numId w:val="14"/>
        </w:numPr>
        <w:rPr>
          <w:rFonts w:cs="Arial"/>
          <w:szCs w:val="28"/>
        </w:rPr>
      </w:pPr>
      <w:r w:rsidRPr="00F87228">
        <w:rPr>
          <w:rFonts w:cs="Arial"/>
          <w:szCs w:val="28"/>
        </w:rPr>
        <w:t>An arrow</w:t>
      </w:r>
      <w:r w:rsidR="00D40D52">
        <w:rPr>
          <w:rFonts w:cs="Arial"/>
          <w:szCs w:val="28"/>
        </w:rPr>
        <w:t>.</w:t>
      </w:r>
    </w:p>
    <w:p w14:paraId="716A4F55" w14:textId="142E8988" w:rsidR="00F226F6" w:rsidRDefault="00F226F6" w:rsidP="00F226F6">
      <w:pPr>
        <w:numPr>
          <w:ilvl w:val="0"/>
          <w:numId w:val="14"/>
        </w:numPr>
        <w:rPr>
          <w:rFonts w:cs="Arial"/>
          <w:szCs w:val="28"/>
        </w:rPr>
      </w:pPr>
      <w:r w:rsidRPr="00F87228">
        <w:rPr>
          <w:rFonts w:cs="Arial"/>
          <w:szCs w:val="28"/>
        </w:rPr>
        <w:t>An arbitrary shape</w:t>
      </w:r>
      <w:r w:rsidR="00D40D52">
        <w:rPr>
          <w:rFonts w:cs="Arial"/>
          <w:szCs w:val="28"/>
        </w:rPr>
        <w:t>.</w:t>
      </w:r>
    </w:p>
    <w:p w14:paraId="167251BD" w14:textId="6707CE4B" w:rsidR="00007ADD" w:rsidRDefault="00F226F6" w:rsidP="00F226F6">
      <w:pPr>
        <w:numPr>
          <w:ilvl w:val="0"/>
          <w:numId w:val="14"/>
        </w:numPr>
        <w:rPr>
          <w:rFonts w:cs="Arial"/>
          <w:szCs w:val="28"/>
        </w:rPr>
      </w:pPr>
      <w:r w:rsidRPr="00F87228">
        <w:rPr>
          <w:rFonts w:cs="Arial"/>
          <w:szCs w:val="28"/>
        </w:rPr>
        <w:t xml:space="preserve">Any expression enclosed in matching pairs of round parentheses, square </w:t>
      </w:r>
      <w:r w:rsidR="007A338A" w:rsidRPr="00F87228">
        <w:rPr>
          <w:rFonts w:cs="Arial"/>
          <w:szCs w:val="28"/>
        </w:rPr>
        <w:t>brackets,</w:t>
      </w:r>
      <w:r w:rsidRPr="00F87228">
        <w:rPr>
          <w:rFonts w:cs="Arial"/>
          <w:szCs w:val="28"/>
        </w:rPr>
        <w:t xml:space="preserve"> or curly braces</w:t>
      </w:r>
      <w:r w:rsidR="00D40D52">
        <w:rPr>
          <w:rFonts w:cs="Arial"/>
          <w:szCs w:val="28"/>
        </w:rPr>
        <w:t>.</w:t>
      </w:r>
    </w:p>
    <w:p w14:paraId="0E1E2ACF" w14:textId="0E9FA7B0" w:rsidR="00F226F6" w:rsidRPr="009F6B63" w:rsidRDefault="00007ADD" w:rsidP="00F226F6">
      <w:pPr>
        <w:rPr>
          <w:rFonts w:cs="Arial"/>
          <w:b/>
          <w:bCs/>
          <w:szCs w:val="28"/>
        </w:rPr>
      </w:pPr>
      <w:r w:rsidRPr="009F6B63">
        <w:rPr>
          <w:rFonts w:cs="Arial"/>
          <w:b/>
          <w:bCs/>
          <w:szCs w:val="28"/>
        </w:rPr>
        <w:t>Notes</w:t>
      </w:r>
      <w:r w:rsidR="00F226F6" w:rsidRPr="009F6B63">
        <w:rPr>
          <w:rFonts w:cs="Arial"/>
          <w:b/>
          <w:bCs/>
          <w:szCs w:val="28"/>
        </w:rPr>
        <w:t>:</w:t>
      </w:r>
    </w:p>
    <w:p w14:paraId="27F2918E" w14:textId="3AAED2A9" w:rsidR="00F226F6" w:rsidRPr="00F87228" w:rsidRDefault="00F226F6" w:rsidP="00F226F6">
      <w:pPr>
        <w:pStyle w:val="ListParagraph"/>
        <w:numPr>
          <w:ilvl w:val="0"/>
          <w:numId w:val="24"/>
        </w:numPr>
        <w:contextualSpacing w:val="0"/>
        <w:rPr>
          <w:rFonts w:cs="Arial"/>
          <w:b/>
          <w:bCs/>
          <w:szCs w:val="28"/>
        </w:rPr>
      </w:pPr>
      <w:r w:rsidRPr="00F87228">
        <w:rPr>
          <w:rFonts w:cs="Arial"/>
          <w:szCs w:val="28"/>
        </w:rPr>
        <w:t xml:space="preserve">If none of the above conditions </w:t>
      </w:r>
      <w:r w:rsidR="00D30CCF" w:rsidRPr="00F87228">
        <w:rPr>
          <w:rFonts w:cs="Arial"/>
          <w:szCs w:val="28"/>
        </w:rPr>
        <w:t>apply,</w:t>
      </w:r>
      <w:r w:rsidRPr="00F87228">
        <w:rPr>
          <w:rFonts w:cs="Arial"/>
          <w:szCs w:val="28"/>
        </w:rPr>
        <w:t xml:space="preserve"> then the “item” is the only the next symbol and may require braille grouping indicators</w:t>
      </w:r>
      <w:r w:rsidR="00D40D52">
        <w:rPr>
          <w:rFonts w:cs="Arial"/>
          <w:szCs w:val="28"/>
        </w:rPr>
        <w:t>,</w:t>
      </w:r>
      <w:r w:rsidRPr="00F87228">
        <w:rPr>
          <w:szCs w:val="28"/>
        </w:rPr>
        <w:t xml:space="preserve"> </w:t>
      </w:r>
      <w:r w:rsidRPr="00F87228">
        <w:rPr>
          <w:rFonts w:cs="Arial"/>
          <w:szCs w:val="28"/>
        </w:rPr>
        <w:t>opening</w:t>
      </w:r>
      <w:r w:rsidRPr="00F87228">
        <w:t xml:space="preserve"> (</w:t>
      </w:r>
      <w:r w:rsidRPr="00F87228">
        <w:rPr>
          <w:rFonts w:ascii="SimBraille" w:hAnsi="SimBraille" w:cs="Courier New"/>
          <w:sz w:val="40"/>
          <w:szCs w:val="40"/>
        </w:rPr>
        <w:t>&lt;</w:t>
      </w:r>
      <w:r w:rsidRPr="00F87228">
        <w:rPr>
          <w:rFonts w:cs="Arial"/>
          <w:szCs w:val="28"/>
        </w:rPr>
        <w:t>) and</w:t>
      </w:r>
      <w:r w:rsidRPr="00F87228">
        <w:rPr>
          <w:szCs w:val="28"/>
        </w:rPr>
        <w:t xml:space="preserve"> </w:t>
      </w:r>
      <w:r w:rsidRPr="00F87228">
        <w:rPr>
          <w:rFonts w:cs="Arial"/>
          <w:szCs w:val="28"/>
        </w:rPr>
        <w:t xml:space="preserve">closing </w:t>
      </w:r>
      <w:r w:rsidRPr="00F87228">
        <w:t>(</w:t>
      </w:r>
      <w:r w:rsidRPr="00F87228">
        <w:rPr>
          <w:rFonts w:ascii="SimBraille" w:hAnsi="SimBraille" w:cs="Courier New"/>
          <w:sz w:val="40"/>
          <w:szCs w:val="40"/>
        </w:rPr>
        <w:t>&gt;</w:t>
      </w:r>
      <w:r w:rsidRPr="00F87228">
        <w:t>)</w:t>
      </w:r>
      <w:r w:rsidR="00D40D52">
        <w:t>,</w:t>
      </w:r>
      <w:r w:rsidRPr="00F87228">
        <w:t xml:space="preserve"> </w:t>
      </w:r>
      <w:r w:rsidRPr="00F87228">
        <w:rPr>
          <w:rFonts w:cs="Arial"/>
          <w:szCs w:val="28"/>
        </w:rPr>
        <w:t>to ensure the whole of the superscript or subscript has been captured.</w:t>
      </w:r>
      <w:r w:rsidRPr="00F87228">
        <w:rPr>
          <w:rFonts w:cs="Arial"/>
          <w:b/>
          <w:bCs/>
          <w:szCs w:val="28"/>
        </w:rPr>
        <w:t xml:space="preserve"> </w:t>
      </w:r>
      <w:r w:rsidRPr="00F87228">
        <w:rPr>
          <w:rFonts w:cs="Arial"/>
          <w:szCs w:val="28"/>
        </w:rPr>
        <w:t xml:space="preserve">Note that </w:t>
      </w:r>
      <w:r w:rsidRPr="00F87228">
        <w:rPr>
          <w:rFonts w:cs="Arial"/>
          <w:szCs w:val="28"/>
        </w:rPr>
        <w:lastRenderedPageBreak/>
        <w:t xml:space="preserve">Grade 1 indicators will be required for these signs if the sequence is not already in Grade 1 mode. </w:t>
      </w:r>
    </w:p>
    <w:p w14:paraId="2809C75C" w14:textId="45EE0872" w:rsidR="00F226F6" w:rsidRPr="00F87228" w:rsidRDefault="00F226F6" w:rsidP="00F226F6">
      <w:pPr>
        <w:pStyle w:val="ListParagraph"/>
        <w:numPr>
          <w:ilvl w:val="0"/>
          <w:numId w:val="24"/>
        </w:numPr>
        <w:contextualSpacing w:val="0"/>
        <w:rPr>
          <w:rFonts w:cs="Arial"/>
          <w:szCs w:val="28"/>
        </w:rPr>
      </w:pPr>
      <w:r w:rsidRPr="00F87228">
        <w:rPr>
          <w:rFonts w:cs="Arial"/>
          <w:szCs w:val="28"/>
        </w:rPr>
        <w:t xml:space="preserve">Any expression when enclosed in the braille grouping indicators </w:t>
      </w:r>
      <w:r w:rsidR="00D40D52">
        <w:rPr>
          <w:rFonts w:cs="Arial"/>
          <w:szCs w:val="28"/>
        </w:rPr>
        <w:t>(</w:t>
      </w:r>
      <w:r w:rsidRPr="00F87228">
        <w:rPr>
          <w:rFonts w:cs="Arial"/>
          <w:szCs w:val="28"/>
        </w:rPr>
        <w:t xml:space="preserve">described </w:t>
      </w:r>
      <w:r>
        <w:rPr>
          <w:rFonts w:cs="Arial"/>
          <w:szCs w:val="28"/>
        </w:rPr>
        <w:t>below</w:t>
      </w:r>
      <w:r w:rsidR="00D40D52">
        <w:rPr>
          <w:rFonts w:cs="Arial"/>
          <w:szCs w:val="28"/>
        </w:rPr>
        <w:t>)</w:t>
      </w:r>
      <w:r w:rsidRPr="00F87228">
        <w:rPr>
          <w:rFonts w:cs="Arial"/>
          <w:szCs w:val="28"/>
        </w:rPr>
        <w:t xml:space="preserve"> will subsequently make it clear to the reader exactly what symbols are included as part of the level change.</w:t>
      </w:r>
    </w:p>
    <w:p w14:paraId="04EAFBEB" w14:textId="77777777" w:rsidR="00F226F6" w:rsidRPr="00F87228" w:rsidRDefault="00F226F6" w:rsidP="00F226F6">
      <w:pPr>
        <w:pStyle w:val="ListParagraph"/>
        <w:numPr>
          <w:ilvl w:val="0"/>
          <w:numId w:val="24"/>
        </w:numPr>
        <w:contextualSpacing w:val="0"/>
        <w:rPr>
          <w:rFonts w:cs="Arial"/>
          <w:szCs w:val="28"/>
        </w:rPr>
      </w:pPr>
      <w:r w:rsidRPr="00F87228">
        <w:rPr>
          <w:rFonts w:cs="Arial"/>
          <w:szCs w:val="28"/>
        </w:rPr>
        <w:t xml:space="preserve">The superscript </w:t>
      </w:r>
      <w:r>
        <w:rPr>
          <w:rFonts w:cs="Arial"/>
          <w:szCs w:val="28"/>
        </w:rPr>
        <w:t>(</w:t>
      </w:r>
      <w:r>
        <w:rPr>
          <w:rFonts w:ascii="SimBraille" w:hAnsi="SimBraille" w:cs="Arial"/>
          <w:sz w:val="40"/>
          <w:szCs w:val="40"/>
        </w:rPr>
        <w:t>9</w:t>
      </w:r>
      <w:r>
        <w:rPr>
          <w:rFonts w:cs="Arial"/>
          <w:szCs w:val="28"/>
        </w:rPr>
        <w:t xml:space="preserve"> ) </w:t>
      </w:r>
      <w:r w:rsidRPr="00F87228">
        <w:rPr>
          <w:rFonts w:cs="Arial"/>
          <w:szCs w:val="28"/>
        </w:rPr>
        <w:t xml:space="preserve">and subscript </w:t>
      </w:r>
      <w:r>
        <w:rPr>
          <w:rFonts w:cs="Arial"/>
          <w:szCs w:val="28"/>
        </w:rPr>
        <w:t>(</w:t>
      </w:r>
      <w:r>
        <w:rPr>
          <w:rFonts w:ascii="SimBraille" w:hAnsi="SimBraille" w:cs="Arial"/>
          <w:sz w:val="40"/>
          <w:szCs w:val="40"/>
        </w:rPr>
        <w:t>5</w:t>
      </w:r>
      <w:r>
        <w:rPr>
          <w:rFonts w:cs="Arial"/>
          <w:szCs w:val="28"/>
        </w:rPr>
        <w:t xml:space="preserve"> ) </w:t>
      </w:r>
      <w:r w:rsidRPr="00F87228">
        <w:rPr>
          <w:rFonts w:cs="Arial"/>
          <w:szCs w:val="28"/>
        </w:rPr>
        <w:t xml:space="preserve">signs each have a Grade 2 (contracted) meaning so will always require Grade 1 indicators if the sequence is not already shown in Grade 1 mode. </w:t>
      </w:r>
    </w:p>
    <w:p w14:paraId="33EEB937" w14:textId="06B1B603" w:rsidR="00F226F6" w:rsidRPr="00F87228" w:rsidRDefault="00F226F6" w:rsidP="00F226F6">
      <w:pPr>
        <w:pStyle w:val="ListParagraph"/>
        <w:numPr>
          <w:ilvl w:val="0"/>
          <w:numId w:val="24"/>
        </w:numPr>
        <w:contextualSpacing w:val="0"/>
        <w:rPr>
          <w:rFonts w:cs="Arial"/>
          <w:szCs w:val="28"/>
        </w:rPr>
      </w:pPr>
      <w:r w:rsidRPr="00F87228">
        <w:rPr>
          <w:rFonts w:cs="Arial"/>
          <w:szCs w:val="28"/>
        </w:rPr>
        <w:t xml:space="preserve">A negative superscript or subscript must be enclosed in </w:t>
      </w:r>
      <w:r w:rsidR="00AB1A82">
        <w:rPr>
          <w:rFonts w:cs="Arial"/>
          <w:szCs w:val="28"/>
        </w:rPr>
        <w:t>b</w:t>
      </w:r>
      <w:r w:rsidR="00AB1A82" w:rsidRPr="00F87228">
        <w:rPr>
          <w:rFonts w:cs="Arial"/>
          <w:szCs w:val="28"/>
        </w:rPr>
        <w:t>raille</w:t>
      </w:r>
      <w:r w:rsidRPr="00F87228">
        <w:rPr>
          <w:rFonts w:cs="Arial"/>
          <w:szCs w:val="28"/>
        </w:rPr>
        <w:t xml:space="preserve"> grouping signs because a minus sign can be an </w:t>
      </w:r>
      <w:proofErr w:type="gramStart"/>
      <w:r w:rsidRPr="00F87228">
        <w:rPr>
          <w:rFonts w:cs="Arial"/>
          <w:szCs w:val="28"/>
        </w:rPr>
        <w:t>item in its own right</w:t>
      </w:r>
      <w:proofErr w:type="gramEnd"/>
      <w:r w:rsidRPr="00F87228">
        <w:rPr>
          <w:rFonts w:cs="Arial"/>
          <w:szCs w:val="28"/>
        </w:rPr>
        <w:t>.</w:t>
      </w:r>
    </w:p>
    <w:p w14:paraId="1BAC0F59" w14:textId="77777777" w:rsidR="00F226F6" w:rsidRPr="00F87228" w:rsidRDefault="00F226F6" w:rsidP="00F226F6">
      <w:pPr>
        <w:pStyle w:val="ListParagraph"/>
        <w:numPr>
          <w:ilvl w:val="0"/>
          <w:numId w:val="24"/>
        </w:numPr>
        <w:contextualSpacing w:val="0"/>
        <w:rPr>
          <w:rFonts w:cs="Arial"/>
          <w:szCs w:val="28"/>
        </w:rPr>
      </w:pPr>
      <w:r w:rsidRPr="00F87228">
        <w:rPr>
          <w:rFonts w:cs="Arial"/>
          <w:szCs w:val="28"/>
        </w:rPr>
        <w:t>The numeric indicator also sets Grade 1 mode for the remainder of the symbols-sequence.</w:t>
      </w:r>
    </w:p>
    <w:p w14:paraId="45388AD1" w14:textId="16F4ACA0" w:rsidR="00F226F6" w:rsidRPr="00887183" w:rsidRDefault="00F226F6" w:rsidP="00662F65">
      <w:pPr>
        <w:pStyle w:val="Heading3"/>
      </w:pPr>
      <w:bookmarkStart w:id="142" w:name="_Toc45707137"/>
      <w:bookmarkStart w:id="143" w:name="_Toc45707596"/>
      <w:bookmarkStart w:id="144" w:name="_Toc45713376"/>
      <w:r w:rsidRPr="00887183">
        <w:t>Braille Grouping Symbols</w:t>
      </w:r>
      <w:bookmarkEnd w:id="142"/>
      <w:bookmarkEnd w:id="143"/>
      <w:bookmarkEnd w:id="144"/>
    </w:p>
    <w:p w14:paraId="15E9A95C" w14:textId="2DB8C279" w:rsidR="00F226F6" w:rsidRPr="00887183" w:rsidRDefault="00F226F6" w:rsidP="00F226F6">
      <w:pPr>
        <w:tabs>
          <w:tab w:val="left" w:pos="1985"/>
        </w:tabs>
        <w:rPr>
          <w:rFonts w:cs="Arial"/>
          <w:szCs w:val="28"/>
        </w:rPr>
      </w:pPr>
      <w:r w:rsidRPr="00887183">
        <w:rPr>
          <w:rFonts w:cs="Arial"/>
          <w:szCs w:val="28"/>
        </w:rPr>
        <w:t xml:space="preserve">Refer to the definition of an item </w:t>
      </w:r>
      <w:r>
        <w:rPr>
          <w:rFonts w:cs="Arial"/>
          <w:szCs w:val="28"/>
        </w:rPr>
        <w:t xml:space="preserve">above </w:t>
      </w:r>
      <w:r w:rsidRPr="00887183">
        <w:rPr>
          <w:rFonts w:cs="Arial"/>
          <w:szCs w:val="28"/>
        </w:rPr>
        <w:t xml:space="preserve">to determine if the </w:t>
      </w:r>
      <w:r w:rsidR="00AB1A82">
        <w:rPr>
          <w:rFonts w:cs="Arial"/>
          <w:szCs w:val="28"/>
        </w:rPr>
        <w:t>b</w:t>
      </w:r>
      <w:r w:rsidRPr="00887183">
        <w:rPr>
          <w:rFonts w:cs="Arial"/>
          <w:szCs w:val="28"/>
        </w:rPr>
        <w:t xml:space="preserve">raille </w:t>
      </w:r>
      <w:r w:rsidR="00610E0E">
        <w:rPr>
          <w:rFonts w:cs="Arial"/>
          <w:szCs w:val="28"/>
        </w:rPr>
        <w:t>g</w:t>
      </w:r>
      <w:r w:rsidRPr="00887183">
        <w:rPr>
          <w:rFonts w:cs="Arial"/>
          <w:szCs w:val="28"/>
        </w:rPr>
        <w:t xml:space="preserve">rouping </w:t>
      </w:r>
    </w:p>
    <w:p w14:paraId="4012F754" w14:textId="402EEF7B" w:rsidR="00F226F6" w:rsidRPr="00887183" w:rsidRDefault="00610E0E" w:rsidP="00F226F6">
      <w:pPr>
        <w:tabs>
          <w:tab w:val="left" w:pos="1985"/>
        </w:tabs>
        <w:rPr>
          <w:rFonts w:cs="Arial"/>
          <w:szCs w:val="28"/>
        </w:rPr>
      </w:pPr>
      <w:r>
        <w:rPr>
          <w:rFonts w:cs="Arial"/>
          <w:szCs w:val="28"/>
        </w:rPr>
        <w:t>s</w:t>
      </w:r>
      <w:r w:rsidR="00F226F6" w:rsidRPr="00887183">
        <w:rPr>
          <w:rFonts w:cs="Arial"/>
          <w:szCs w:val="28"/>
        </w:rPr>
        <w:t>ymbols will be required.</w:t>
      </w:r>
    </w:p>
    <w:p w14:paraId="50B30530" w14:textId="77777777" w:rsidR="00F226F6" w:rsidRPr="009F6B63" w:rsidRDefault="00F226F6" w:rsidP="00F226F6">
      <w:pPr>
        <w:tabs>
          <w:tab w:val="left" w:pos="1985"/>
        </w:tabs>
        <w:rPr>
          <w:rFonts w:cs="Arial"/>
          <w:szCs w:val="28"/>
        </w:rPr>
      </w:pPr>
      <w:r w:rsidRPr="00AF7E3C">
        <w:rPr>
          <w:rFonts w:ascii="SimBraille" w:hAnsi="SimBraille" w:cs="Courier New"/>
          <w:sz w:val="40"/>
          <w:szCs w:val="40"/>
        </w:rPr>
        <w:t xml:space="preserve">&lt;     </w:t>
      </w:r>
      <w:r w:rsidRPr="009F6B63">
        <w:rPr>
          <w:rFonts w:cs="Arial"/>
          <w:szCs w:val="28"/>
        </w:rPr>
        <w:t>Open</w:t>
      </w:r>
      <w:r>
        <w:rPr>
          <w:rFonts w:cs="Arial"/>
          <w:szCs w:val="28"/>
        </w:rPr>
        <w:t>ing</w:t>
      </w:r>
      <w:r w:rsidRPr="009F6B63">
        <w:rPr>
          <w:rFonts w:cs="Arial"/>
          <w:szCs w:val="28"/>
        </w:rPr>
        <w:t xml:space="preserve"> braille grouping sign</w:t>
      </w:r>
    </w:p>
    <w:p w14:paraId="7EDAEF14" w14:textId="77777777" w:rsidR="00F226F6" w:rsidRPr="009F6B63" w:rsidRDefault="00F226F6" w:rsidP="00F226F6">
      <w:pPr>
        <w:rPr>
          <w:rFonts w:cs="Arial"/>
          <w:szCs w:val="28"/>
        </w:rPr>
      </w:pPr>
      <w:r w:rsidRPr="00AF7E3C">
        <w:rPr>
          <w:rFonts w:ascii="SimBraille" w:hAnsi="SimBraille" w:cs="Courier New"/>
          <w:sz w:val="40"/>
          <w:szCs w:val="40"/>
        </w:rPr>
        <w:t xml:space="preserve">&gt;     </w:t>
      </w:r>
      <w:r w:rsidRPr="009F6B63">
        <w:rPr>
          <w:rFonts w:cs="Arial"/>
          <w:szCs w:val="28"/>
        </w:rPr>
        <w:t>Closing braille grouping sign</w:t>
      </w:r>
    </w:p>
    <w:p w14:paraId="5F4EBE40" w14:textId="0DF07344" w:rsidR="00F226F6" w:rsidRPr="00D11467" w:rsidRDefault="00F226F6" w:rsidP="00662F65">
      <w:pPr>
        <w:pStyle w:val="Heading2"/>
      </w:pPr>
      <w:bookmarkStart w:id="145" w:name="_Toc45008430"/>
      <w:bookmarkStart w:id="146" w:name="_Toc45707138"/>
      <w:bookmarkStart w:id="147" w:name="_Toc45707597"/>
      <w:bookmarkStart w:id="148" w:name="_Toc45713377"/>
      <w:r w:rsidRPr="00D11467">
        <w:t>Bars</w:t>
      </w:r>
      <w:bookmarkEnd w:id="145"/>
      <w:bookmarkEnd w:id="146"/>
      <w:bookmarkEnd w:id="147"/>
      <w:bookmarkEnd w:id="148"/>
    </w:p>
    <w:p w14:paraId="6AE583C0" w14:textId="241C67A9" w:rsidR="00F226F6" w:rsidRDefault="00F226F6" w:rsidP="00D30CCF">
      <w:r w:rsidRPr="009F6B63">
        <w:t xml:space="preserve">Common </w:t>
      </w:r>
      <w:r w:rsidR="00D30CCF" w:rsidRPr="009F6B63">
        <w:t>modifiers</w:t>
      </w:r>
      <w:r>
        <w:t xml:space="preserve"> such as bars are treated separately from something that is written directly above or directly below a term.</w:t>
      </w:r>
    </w:p>
    <w:p w14:paraId="468FF088" w14:textId="77777777" w:rsidR="00F226F6" w:rsidRPr="005A30FC" w:rsidRDefault="00F226F6" w:rsidP="00F226F6">
      <w:pPr>
        <w:tabs>
          <w:tab w:val="left" w:pos="1701"/>
        </w:tabs>
        <w:rPr>
          <w:rFonts w:cs="Arial"/>
        </w:rPr>
      </w:pPr>
      <w:r w:rsidRPr="005A30FC">
        <w:rPr>
          <w:rFonts w:ascii="SimBraille" w:hAnsi="SimBraille" w:cs="Courier New"/>
          <w:sz w:val="40"/>
          <w:szCs w:val="40"/>
        </w:rPr>
        <w:t>:</w:t>
      </w:r>
      <w:r w:rsidRPr="005A30FC">
        <w:tab/>
      </w:r>
      <w:r w:rsidRPr="005A30FC">
        <w:rPr>
          <w:rFonts w:cs="Arial"/>
        </w:rPr>
        <w:t>bar over previous item</w:t>
      </w:r>
    </w:p>
    <w:p w14:paraId="1B0B5931" w14:textId="77777777" w:rsidR="00F226F6" w:rsidRPr="005A30FC" w:rsidRDefault="00F226F6" w:rsidP="00F226F6">
      <w:pPr>
        <w:tabs>
          <w:tab w:val="left" w:pos="1701"/>
        </w:tabs>
        <w:rPr>
          <w:rFonts w:cs="Arial"/>
        </w:rPr>
      </w:pPr>
      <w:r w:rsidRPr="005A30FC">
        <w:rPr>
          <w:rFonts w:ascii="SimBraille" w:hAnsi="SimBraille" w:cs="Courier New"/>
          <w:sz w:val="40"/>
          <w:szCs w:val="40"/>
        </w:rPr>
        <w:t>,:</w:t>
      </w:r>
      <w:r w:rsidRPr="005A30FC">
        <w:tab/>
      </w:r>
      <w:r w:rsidRPr="005A30FC">
        <w:rPr>
          <w:rFonts w:cs="Arial"/>
        </w:rPr>
        <w:t>bar under previous item</w:t>
      </w:r>
    </w:p>
    <w:p w14:paraId="7346A49A" w14:textId="1119D843" w:rsidR="00F226F6" w:rsidRDefault="00007ADD" w:rsidP="00F226F6">
      <w:pPr>
        <w:rPr>
          <w:rFonts w:cs="Arial"/>
        </w:rPr>
      </w:pPr>
      <w:r w:rsidRPr="005A30FC">
        <w:rPr>
          <w:rFonts w:cs="Arial"/>
          <w:b/>
        </w:rPr>
        <w:t>N</w:t>
      </w:r>
      <w:r>
        <w:rPr>
          <w:rFonts w:cs="Arial"/>
          <w:b/>
        </w:rPr>
        <w:t>ote</w:t>
      </w:r>
      <w:r w:rsidR="00F226F6" w:rsidRPr="005A30FC">
        <w:rPr>
          <w:rFonts w:cs="Arial"/>
          <w:b/>
        </w:rPr>
        <w:t>:</w:t>
      </w:r>
      <w:r w:rsidR="00F226F6" w:rsidRPr="005A30FC">
        <w:rPr>
          <w:rFonts w:cs="Arial"/>
        </w:rPr>
        <w:t xml:space="preserve"> </w:t>
      </w:r>
    </w:p>
    <w:p w14:paraId="5374DC62" w14:textId="1AC35787" w:rsidR="00F226F6" w:rsidRPr="005A30FC" w:rsidRDefault="00F226F6" w:rsidP="00F226F6">
      <w:pPr>
        <w:pStyle w:val="ListParagraph"/>
        <w:numPr>
          <w:ilvl w:val="0"/>
          <w:numId w:val="21"/>
        </w:numPr>
        <w:contextualSpacing w:val="0"/>
        <w:rPr>
          <w:rFonts w:cs="Arial"/>
        </w:rPr>
      </w:pPr>
      <w:r w:rsidRPr="005A30FC">
        <w:rPr>
          <w:rFonts w:cs="Arial"/>
        </w:rPr>
        <w:t xml:space="preserve">The bar </w:t>
      </w:r>
      <w:r>
        <w:rPr>
          <w:rFonts w:cs="Arial"/>
        </w:rPr>
        <w:t>directly</w:t>
      </w:r>
      <w:r w:rsidRPr="005A30FC">
        <w:rPr>
          <w:rFonts w:cs="Arial"/>
        </w:rPr>
        <w:t xml:space="preserve"> over a previous item</w:t>
      </w:r>
      <w:r w:rsidRPr="005A30FC">
        <w:t xml:space="preserve"> (</w:t>
      </w:r>
      <w:r w:rsidRPr="005A30FC">
        <w:rPr>
          <w:rFonts w:ascii="SimBraille" w:hAnsi="SimBraille" w:cs="Courier New"/>
          <w:sz w:val="40"/>
          <w:szCs w:val="40"/>
        </w:rPr>
        <w:t>:</w:t>
      </w:r>
      <w:r w:rsidRPr="005A30FC">
        <w:rPr>
          <w:rFonts w:cs="Arial"/>
          <w:szCs w:val="28"/>
        </w:rPr>
        <w:t xml:space="preserve">) and </w:t>
      </w:r>
      <w:r w:rsidR="00610E0E">
        <w:rPr>
          <w:rFonts w:cs="Arial"/>
          <w:szCs w:val="28"/>
        </w:rPr>
        <w:t xml:space="preserve">the </w:t>
      </w:r>
      <w:r w:rsidRPr="005A30FC">
        <w:rPr>
          <w:rFonts w:cs="Arial"/>
          <w:szCs w:val="28"/>
        </w:rPr>
        <w:t xml:space="preserve">bar </w:t>
      </w:r>
      <w:r>
        <w:rPr>
          <w:rFonts w:cs="Arial"/>
          <w:szCs w:val="28"/>
        </w:rPr>
        <w:t>directly</w:t>
      </w:r>
      <w:r w:rsidRPr="005A30FC">
        <w:rPr>
          <w:rFonts w:cs="Arial"/>
          <w:szCs w:val="28"/>
        </w:rPr>
        <w:t xml:space="preserve"> under a previous item (</w:t>
      </w:r>
      <w:r w:rsidRPr="005A30FC">
        <w:rPr>
          <w:rFonts w:ascii="SimBraille" w:hAnsi="SimBraille" w:cs="Courier New"/>
          <w:sz w:val="40"/>
          <w:szCs w:val="40"/>
        </w:rPr>
        <w:t>,:</w:t>
      </w:r>
      <w:r w:rsidRPr="005A30FC">
        <w:rPr>
          <w:rFonts w:cs="Arial"/>
          <w:szCs w:val="28"/>
        </w:rPr>
        <w:t xml:space="preserve">) </w:t>
      </w:r>
      <w:r w:rsidRPr="005A30FC">
        <w:rPr>
          <w:rFonts w:cs="Arial"/>
        </w:rPr>
        <w:t>have a Grade 2 (contracted) meaning</w:t>
      </w:r>
      <w:r w:rsidR="00610E0E">
        <w:rPr>
          <w:rFonts w:cs="Arial"/>
        </w:rPr>
        <w:t>,</w:t>
      </w:r>
      <w:r w:rsidRPr="005A30FC">
        <w:rPr>
          <w:rFonts w:cs="Arial"/>
        </w:rPr>
        <w:t xml:space="preserve"> so unless you are already in Grade 1 mode, a Grade 1 symbol indicator will be required before the bar over and bar under indicators.</w:t>
      </w:r>
    </w:p>
    <w:p w14:paraId="7AC6CB8C" w14:textId="77777777" w:rsidR="00F226F6" w:rsidRPr="001B262F" w:rsidRDefault="00F226F6" w:rsidP="00C00DB1">
      <w:pPr>
        <w:keepNext/>
        <w:ind w:left="720"/>
        <w:rPr>
          <w:rFonts w:cs="Arial"/>
          <w:i/>
        </w:rPr>
      </w:pPr>
      <w:r w:rsidRPr="001B262F">
        <w:rPr>
          <w:rFonts w:cs="Arial"/>
          <w:i/>
        </w:rPr>
        <w:lastRenderedPageBreak/>
        <w:t>Examples:</w:t>
      </w:r>
    </w:p>
    <w:p w14:paraId="79BE96C7" w14:textId="4DB420BD" w:rsidR="00F226F6" w:rsidRPr="005A30FC" w:rsidRDefault="00000000" w:rsidP="00007ADD">
      <w:pPr>
        <w:ind w:left="720"/>
        <w:rPr>
          <w:i/>
        </w:rPr>
      </w:pPr>
      <m:oMath>
        <m:bar>
          <m:barPr>
            <m:pos m:val="top"/>
            <m:ctrlPr>
              <w:rPr>
                <w:rFonts w:ascii="Cambria Math" w:hAnsi="Cambria Math"/>
                <w:i/>
                <w:sz w:val="28"/>
                <w:szCs w:val="21"/>
              </w:rPr>
            </m:ctrlPr>
          </m:barPr>
          <m:e>
            <m:r>
              <w:rPr>
                <w:rFonts w:ascii="Cambria Math" w:hAnsi="Cambria Math"/>
                <w:sz w:val="28"/>
                <w:szCs w:val="21"/>
              </w:rPr>
              <m:t>x</m:t>
            </m:r>
          </m:e>
        </m:bar>
      </m:oMath>
      <w:r w:rsidR="00F226F6" w:rsidRPr="005A30FC">
        <w:rPr>
          <w:rFonts w:eastAsiaTheme="minorEastAsia"/>
          <w:i/>
        </w:rPr>
        <w:t xml:space="preserve">    </w:t>
      </w:r>
      <w:r w:rsidR="00F226F6">
        <w:rPr>
          <w:rFonts w:eastAsiaTheme="minorEastAsia"/>
          <w:iCs/>
        </w:rPr>
        <w:t xml:space="preserve"> </w:t>
      </w:r>
      <w:r w:rsidR="00F226F6" w:rsidRPr="005A30FC">
        <w:rPr>
          <w:rFonts w:cs="Arial"/>
        </w:rPr>
        <w:t>bar over</w:t>
      </w:r>
      <w:r w:rsidR="00F226F6" w:rsidRPr="005A30FC">
        <w:rPr>
          <w:rFonts w:eastAsiaTheme="minorEastAsia"/>
          <w:i/>
        </w:rPr>
        <w:br/>
      </w:r>
      <w:r w:rsidR="00F226F6" w:rsidRPr="005A30FC">
        <w:rPr>
          <w:rFonts w:ascii="SimBraille" w:hAnsi="SimBraille" w:cs="Courier New"/>
          <w:sz w:val="40"/>
          <w:szCs w:val="40"/>
        </w:rPr>
        <w:t>x;:</w:t>
      </w:r>
      <w:r w:rsidR="00F226F6">
        <w:rPr>
          <w:rFonts w:ascii="SimBraille" w:hAnsi="SimBraille" w:cs="Courier New"/>
          <w:sz w:val="40"/>
          <w:szCs w:val="40"/>
        </w:rPr>
        <w:t xml:space="preserve"> </w:t>
      </w:r>
    </w:p>
    <w:p w14:paraId="34370FC3" w14:textId="02A888FF" w:rsidR="00F226F6" w:rsidRPr="00D30CCF" w:rsidRDefault="00000000" w:rsidP="00007ADD">
      <w:pPr>
        <w:ind w:left="720"/>
        <w:rPr>
          <w:i/>
        </w:rPr>
      </w:pPr>
      <m:oMath>
        <m:acc>
          <m:accPr>
            <m:chr m:val="̅"/>
            <m:ctrlPr>
              <w:rPr>
                <w:rFonts w:ascii="Cambria Math" w:hAnsi="Cambria Math" w:cstheme="minorHAnsi"/>
                <w:i/>
                <w:sz w:val="32"/>
                <w:szCs w:val="22"/>
              </w:rPr>
            </m:ctrlPr>
          </m:accPr>
          <m:e>
            <m:r>
              <w:rPr>
                <w:rFonts w:ascii="Cambria Math" w:hAnsi="Cambria Math" w:cstheme="minorHAnsi"/>
                <w:sz w:val="32"/>
                <w:szCs w:val="22"/>
              </w:rPr>
              <m:t>x</m:t>
            </m:r>
          </m:e>
        </m:acc>
        <m:r>
          <w:rPr>
            <w:rFonts w:ascii="Cambria Math" w:eastAsiaTheme="minorEastAsia" w:hAnsi="Cambria Math" w:cstheme="minorHAnsi"/>
            <w:sz w:val="32"/>
            <w:szCs w:val="22"/>
          </w:rPr>
          <m:t>=</m:t>
        </m:r>
        <m:f>
          <m:fPr>
            <m:ctrlPr>
              <w:rPr>
                <w:rFonts w:ascii="Cambria Math" w:hAnsi="Cambria Math" w:cstheme="minorHAnsi"/>
                <w:i/>
                <w:sz w:val="32"/>
                <w:szCs w:val="22"/>
              </w:rPr>
            </m:ctrlPr>
          </m:fPr>
          <m:num>
            <m:r>
              <w:rPr>
                <w:rFonts w:ascii="Cambria Math" w:hAnsi="Cambria Math" w:cstheme="minorHAnsi"/>
                <w:sz w:val="32"/>
                <w:szCs w:val="22"/>
              </w:rPr>
              <m:t xml:space="preserve">10+11+12 </m:t>
            </m:r>
          </m:num>
          <m:den>
            <m:r>
              <w:rPr>
                <w:rFonts w:ascii="Cambria Math" w:hAnsi="Cambria Math" w:cstheme="minorHAnsi"/>
                <w:sz w:val="32"/>
                <w:szCs w:val="22"/>
              </w:rPr>
              <m:t>3</m:t>
            </m:r>
          </m:den>
        </m:f>
      </m:oMath>
      <w:r w:rsidR="00F226F6" w:rsidRPr="005A30FC">
        <w:rPr>
          <w:rFonts w:asciiTheme="minorHAnsi" w:eastAsiaTheme="minorEastAsia" w:hAnsiTheme="minorHAnsi" w:cstheme="minorHAnsi"/>
        </w:rPr>
        <w:t xml:space="preserve"> </w:t>
      </w:r>
      <w:r w:rsidR="00F226F6">
        <w:rPr>
          <w:rFonts w:asciiTheme="minorHAnsi" w:eastAsiaTheme="minorEastAsia" w:hAnsiTheme="minorHAnsi" w:cstheme="minorHAnsi"/>
        </w:rPr>
        <w:t xml:space="preserve">  </w:t>
      </w:r>
      <w:r w:rsidR="00F226F6" w:rsidRPr="005A30FC">
        <w:rPr>
          <w:rFonts w:cs="Arial"/>
        </w:rPr>
        <w:t>bar over</w:t>
      </w:r>
    </w:p>
    <w:p w14:paraId="3F646CA7" w14:textId="77777777" w:rsidR="00F226F6" w:rsidRPr="005A30FC" w:rsidRDefault="00F226F6" w:rsidP="00007ADD">
      <w:pPr>
        <w:ind w:left="720"/>
        <w:rPr>
          <w:rFonts w:ascii="SimBraille" w:hAnsi="SimBraille" w:cs="Courier New"/>
          <w:sz w:val="40"/>
          <w:szCs w:val="40"/>
        </w:rPr>
      </w:pPr>
      <w:r w:rsidRPr="005A30FC">
        <w:rPr>
          <w:rFonts w:ascii="SimBraille" w:hAnsi="SimBraille" w:cs="Courier New"/>
          <w:sz w:val="40"/>
          <w:szCs w:val="40"/>
        </w:rPr>
        <w:t>;;;x: "7 (#aj"6#aa"6#ab./#c);'</w:t>
      </w:r>
    </w:p>
    <w:p w14:paraId="0AA92115" w14:textId="77777777" w:rsidR="00F226F6" w:rsidRPr="005A30FC" w:rsidRDefault="00F226F6" w:rsidP="00007ADD">
      <w:pPr>
        <w:ind w:left="720"/>
        <w:rPr>
          <w:rFonts w:cs="Tahoma"/>
          <w:szCs w:val="28"/>
        </w:rPr>
      </w:pPr>
      <w:r w:rsidRPr="005A30FC">
        <w:rPr>
          <w:rFonts w:cs="Tahoma"/>
          <w:szCs w:val="28"/>
        </w:rPr>
        <w:t>OR</w:t>
      </w:r>
    </w:p>
    <w:p w14:paraId="1566D103" w14:textId="77777777" w:rsidR="00F226F6" w:rsidRPr="005A30FC" w:rsidRDefault="00F226F6" w:rsidP="00007ADD">
      <w:pPr>
        <w:ind w:left="720"/>
        <w:rPr>
          <w:rFonts w:ascii="SimBraille" w:hAnsi="SimBraille" w:cs="Courier New"/>
          <w:sz w:val="40"/>
          <w:szCs w:val="40"/>
        </w:rPr>
      </w:pPr>
      <w:r w:rsidRPr="005A30FC">
        <w:rPr>
          <w:rFonts w:ascii="SimBraille" w:hAnsi="SimBraille" w:cs="Courier New"/>
          <w:sz w:val="40"/>
          <w:szCs w:val="40"/>
        </w:rPr>
        <w:t>x;: "7 ;(#aj"6#aa"6#ab./#c)</w:t>
      </w:r>
    </w:p>
    <w:p w14:paraId="0F94C2A7" w14:textId="76B7F8FE" w:rsidR="00F226F6" w:rsidRPr="00D30CCF" w:rsidRDefault="00000000" w:rsidP="00007ADD">
      <w:pPr>
        <w:ind w:left="720"/>
        <w:rPr>
          <w:i/>
        </w:rPr>
      </w:pPr>
      <m:oMath>
        <m:bar>
          <m:barPr>
            <m:ctrlPr>
              <w:rPr>
                <w:rFonts w:ascii="Cambria Math" w:hAnsi="Cambria Math"/>
                <w:i/>
                <w:sz w:val="28"/>
                <w:szCs w:val="21"/>
              </w:rPr>
            </m:ctrlPr>
          </m:barPr>
          <m:e>
            <m:r>
              <w:rPr>
                <w:rFonts w:ascii="Cambria Math" w:hAnsi="Cambria Math"/>
                <w:sz w:val="28"/>
                <w:szCs w:val="21"/>
              </w:rPr>
              <m:t>x+y</m:t>
            </m:r>
          </m:e>
        </m:bar>
      </m:oMath>
      <w:r w:rsidR="00F226F6" w:rsidRPr="005A30FC">
        <w:rPr>
          <w:rFonts w:eastAsiaTheme="minorEastAsia"/>
        </w:rPr>
        <w:t xml:space="preserve"> </w:t>
      </w:r>
      <w:r w:rsidR="00F226F6">
        <w:rPr>
          <w:rFonts w:eastAsiaTheme="minorEastAsia"/>
        </w:rPr>
        <w:t xml:space="preserve">     </w:t>
      </w:r>
      <w:r w:rsidR="00F226F6" w:rsidRPr="005A30FC">
        <w:rPr>
          <w:rFonts w:cs="Arial"/>
        </w:rPr>
        <w:t xml:space="preserve">bar </w:t>
      </w:r>
      <w:r w:rsidR="00F226F6">
        <w:rPr>
          <w:rFonts w:cs="Arial"/>
        </w:rPr>
        <w:t>under</w:t>
      </w:r>
    </w:p>
    <w:p w14:paraId="58FC3A70" w14:textId="77777777" w:rsidR="00F226F6" w:rsidRPr="005A30FC" w:rsidRDefault="00F226F6" w:rsidP="00007ADD">
      <w:pPr>
        <w:ind w:left="3839" w:hanging="3119"/>
        <w:rPr>
          <w:rFonts w:cs="Arial"/>
          <w:szCs w:val="28"/>
        </w:rPr>
      </w:pPr>
      <w:r w:rsidRPr="005A30FC">
        <w:rPr>
          <w:rFonts w:ascii="SimBraille" w:hAnsi="SimBraille" w:cs="Courier New"/>
          <w:sz w:val="40"/>
          <w:szCs w:val="40"/>
        </w:rPr>
        <w:t>;;&lt;x"6y&gt;,:</w:t>
      </w:r>
      <w:r>
        <w:rPr>
          <w:rFonts w:ascii="SimBraille" w:hAnsi="SimBraille" w:cs="Courier New"/>
          <w:sz w:val="40"/>
          <w:szCs w:val="40"/>
        </w:rPr>
        <w:tab/>
      </w:r>
      <w:r w:rsidRPr="005A30FC">
        <w:rPr>
          <w:rFonts w:cs="Arial"/>
          <w:szCs w:val="28"/>
        </w:rPr>
        <w:t xml:space="preserve">preferred option as there is more than </w:t>
      </w:r>
      <w:r>
        <w:rPr>
          <w:rFonts w:cs="Arial"/>
          <w:szCs w:val="28"/>
        </w:rPr>
        <w:t>one</w:t>
      </w:r>
      <w:r w:rsidRPr="005A30FC">
        <w:rPr>
          <w:rFonts w:cs="Arial"/>
          <w:szCs w:val="28"/>
        </w:rPr>
        <w:t xml:space="preserve"> Grade 1 indicator required in the sequence</w:t>
      </w:r>
    </w:p>
    <w:p w14:paraId="5F5AB640" w14:textId="77777777" w:rsidR="00F226F6" w:rsidRPr="005A30FC" w:rsidRDefault="00F226F6" w:rsidP="00007ADD">
      <w:pPr>
        <w:ind w:left="720"/>
        <w:rPr>
          <w:rFonts w:cs="Tahoma"/>
          <w:szCs w:val="28"/>
        </w:rPr>
      </w:pPr>
      <w:r w:rsidRPr="005A30FC">
        <w:rPr>
          <w:rFonts w:cs="Tahoma"/>
          <w:szCs w:val="28"/>
        </w:rPr>
        <w:t>OR</w:t>
      </w:r>
    </w:p>
    <w:p w14:paraId="360E8DBE" w14:textId="77777777" w:rsidR="00F226F6" w:rsidRPr="005A30FC" w:rsidRDefault="00F226F6" w:rsidP="00007ADD">
      <w:pPr>
        <w:ind w:left="720"/>
        <w:rPr>
          <w:rFonts w:ascii="SimBraille" w:hAnsi="SimBraille" w:cs="Courier New"/>
          <w:sz w:val="40"/>
          <w:szCs w:val="40"/>
        </w:rPr>
      </w:pPr>
      <w:r w:rsidRPr="005A30FC">
        <w:rPr>
          <w:rFonts w:ascii="SimBraille" w:hAnsi="SimBraille" w:cs="Courier New"/>
          <w:sz w:val="40"/>
          <w:szCs w:val="40"/>
        </w:rPr>
        <w:t>;&lt;x"6y;&gt;;,:</w:t>
      </w:r>
    </w:p>
    <w:p w14:paraId="6760795A" w14:textId="77777777" w:rsidR="00F226F6" w:rsidRPr="005A30FC" w:rsidRDefault="00F226F6" w:rsidP="00007ADD">
      <w:pPr>
        <w:ind w:left="720"/>
        <w:rPr>
          <w:rFonts w:ascii="SimBraille" w:hAnsi="SimBraille" w:cs="Courier New"/>
          <w:sz w:val="40"/>
          <w:szCs w:val="40"/>
        </w:rPr>
      </w:pPr>
      <w:r w:rsidRPr="005A30FC">
        <w:rPr>
          <w:rFonts w:ascii="SimBraille" w:hAnsi="SimBraille" w:cs="Courier New"/>
          <w:sz w:val="40"/>
          <w:szCs w:val="40"/>
        </w:rPr>
        <w:t xml:space="preserve"> </w:t>
      </w:r>
    </w:p>
    <w:p w14:paraId="7B1C6EE6" w14:textId="196DEEB9" w:rsidR="00F226F6" w:rsidRDefault="00F226F6" w:rsidP="00662F65">
      <w:pPr>
        <w:pStyle w:val="Heading3"/>
      </w:pPr>
      <w:bookmarkStart w:id="149" w:name="_Toc45707139"/>
      <w:bookmarkStart w:id="150" w:name="_Toc45707598"/>
      <w:bookmarkStart w:id="151" w:name="_Toc45713378"/>
      <w:r w:rsidRPr="001B262F">
        <w:t>Two indicator bars applied to the same item</w:t>
      </w:r>
      <w:bookmarkEnd w:id="149"/>
      <w:bookmarkEnd w:id="150"/>
      <w:bookmarkEnd w:id="151"/>
    </w:p>
    <w:p w14:paraId="3CDA3CFC" w14:textId="77777777" w:rsidR="00F226F6" w:rsidRPr="005A30FC" w:rsidRDefault="00F226F6" w:rsidP="00F226F6">
      <w:pPr>
        <w:rPr>
          <w:rFonts w:cs="Arial"/>
          <w:szCs w:val="28"/>
        </w:rPr>
      </w:pPr>
      <w:r w:rsidRPr="005A30FC">
        <w:rPr>
          <w:rFonts w:cs="Arial"/>
          <w:szCs w:val="28"/>
        </w:rPr>
        <w:t xml:space="preserve">If two indicators apply to the same item, then braille grouping symbols must be used to show which </w:t>
      </w:r>
      <w:r>
        <w:rPr>
          <w:rFonts w:cs="Arial"/>
          <w:szCs w:val="28"/>
        </w:rPr>
        <w:t>applies first</w:t>
      </w:r>
      <w:r w:rsidRPr="005A30FC">
        <w:rPr>
          <w:rFonts w:cs="Arial"/>
          <w:szCs w:val="28"/>
        </w:rPr>
        <w:t>.</w:t>
      </w:r>
    </w:p>
    <w:p w14:paraId="278C027F" w14:textId="77777777" w:rsidR="00F226F6" w:rsidRDefault="00F226F6" w:rsidP="00F226F6">
      <w:pPr>
        <w:rPr>
          <w:rFonts w:cs="Arial"/>
          <w:i/>
          <w:iCs/>
          <w:szCs w:val="28"/>
        </w:rPr>
      </w:pPr>
      <w:r w:rsidRPr="005A30FC">
        <w:rPr>
          <w:rFonts w:cs="Arial"/>
          <w:i/>
          <w:iCs/>
          <w:szCs w:val="28"/>
        </w:rPr>
        <w:t>Example</w:t>
      </w:r>
      <w:r>
        <w:rPr>
          <w:rFonts w:cs="Arial"/>
          <w:i/>
          <w:iCs/>
          <w:szCs w:val="28"/>
        </w:rPr>
        <w:t>s</w:t>
      </w:r>
      <w:r w:rsidRPr="005A30FC">
        <w:rPr>
          <w:rFonts w:cs="Arial"/>
          <w:i/>
          <w:iCs/>
          <w:szCs w:val="28"/>
        </w:rPr>
        <w:t>:</w:t>
      </w:r>
    </w:p>
    <w:p w14:paraId="14A6B045" w14:textId="77777777" w:rsidR="00F226F6" w:rsidRPr="005A30FC" w:rsidRDefault="00000000" w:rsidP="00F226F6">
      <w:pPr>
        <w:rPr>
          <w:rFonts w:eastAsiaTheme="minorEastAsia" w:cs="Arial"/>
          <w:szCs w:val="28"/>
        </w:rPr>
      </w:pPr>
      <m:oMathPara>
        <m:oMathParaPr>
          <m:jc m:val="left"/>
        </m:oMathParaPr>
        <m:oMath>
          <m:sSup>
            <m:sSupPr>
              <m:ctrlPr>
                <w:rPr>
                  <w:rFonts w:ascii="Cambria Math" w:hAnsi="Cambria Math" w:cs="Arial"/>
                  <w:i/>
                  <w:sz w:val="36"/>
                  <w:szCs w:val="40"/>
                </w:rPr>
              </m:ctrlPr>
            </m:sSupPr>
            <m:e>
              <m:r>
                <w:rPr>
                  <w:rFonts w:ascii="Cambria Math" w:hAnsi="Cambria Math" w:cs="Arial"/>
                  <w:sz w:val="36"/>
                  <w:szCs w:val="40"/>
                </w:rPr>
                <m:t>x</m:t>
              </m:r>
            </m:e>
            <m:sup>
              <m:acc>
                <m:accPr>
                  <m:chr m:val="̅"/>
                  <m:ctrlPr>
                    <w:rPr>
                      <w:rFonts w:ascii="Cambria Math" w:hAnsi="Cambria Math" w:cs="Arial"/>
                      <w:i/>
                      <w:sz w:val="36"/>
                      <w:szCs w:val="40"/>
                    </w:rPr>
                  </m:ctrlPr>
                </m:accPr>
                <m:e>
                  <m:r>
                    <w:rPr>
                      <w:rFonts w:ascii="Cambria Math" w:hAnsi="Cambria Math" w:cs="Arial"/>
                      <w:sz w:val="36"/>
                      <w:szCs w:val="40"/>
                    </w:rPr>
                    <m:t>y</m:t>
                  </m:r>
                </m:e>
              </m:acc>
            </m:sup>
          </m:sSup>
        </m:oMath>
      </m:oMathPara>
    </w:p>
    <w:p w14:paraId="59C50029" w14:textId="77777777" w:rsidR="00F226F6" w:rsidRDefault="00F226F6" w:rsidP="00F226F6">
      <w:pPr>
        <w:rPr>
          <w:rFonts w:ascii="SimBraille" w:hAnsi="SimBraille" w:cs="Courier New"/>
          <w:sz w:val="40"/>
          <w:szCs w:val="40"/>
        </w:rPr>
      </w:pPr>
      <w:r w:rsidRPr="005A30FC">
        <w:rPr>
          <w:rFonts w:ascii="SimBraille" w:hAnsi="SimBraille" w:cs="Courier New"/>
          <w:sz w:val="40"/>
          <w:szCs w:val="40"/>
        </w:rPr>
        <w:t>;;x9&lt;y:&gt;</w:t>
      </w:r>
    </w:p>
    <w:p w14:paraId="31CBE8D0" w14:textId="77777777" w:rsidR="00F226F6" w:rsidRPr="005A30FC" w:rsidRDefault="00000000" w:rsidP="00F226F6">
      <w:pPr>
        <w:rPr>
          <w:rFonts w:cs="Arial"/>
          <w:szCs w:val="28"/>
        </w:rPr>
      </w:pPr>
      <m:oMathPara>
        <m:oMathParaPr>
          <m:jc m:val="left"/>
        </m:oMathParaPr>
        <m:oMath>
          <m:acc>
            <m:accPr>
              <m:chr m:val="̅"/>
              <m:ctrlPr>
                <w:rPr>
                  <w:rFonts w:ascii="Cambria Math" w:hAnsi="Cambria Math" w:cs="Arial"/>
                  <w:i/>
                  <w:sz w:val="36"/>
                  <w:szCs w:val="40"/>
                </w:rPr>
              </m:ctrlPr>
            </m:accPr>
            <m:e>
              <m:sSup>
                <m:sSupPr>
                  <m:ctrlPr>
                    <w:rPr>
                      <w:rFonts w:ascii="Cambria Math" w:hAnsi="Cambria Math" w:cs="Arial"/>
                      <w:i/>
                      <w:sz w:val="36"/>
                      <w:szCs w:val="40"/>
                    </w:rPr>
                  </m:ctrlPr>
                </m:sSupPr>
                <m:e>
                  <m:r>
                    <w:rPr>
                      <w:rFonts w:ascii="Cambria Math" w:hAnsi="Cambria Math" w:cs="Arial"/>
                      <w:sz w:val="36"/>
                      <w:szCs w:val="40"/>
                    </w:rPr>
                    <m:t>x</m:t>
                  </m:r>
                </m:e>
                <m:sup>
                  <m:r>
                    <w:rPr>
                      <w:rFonts w:ascii="Cambria Math" w:hAnsi="Cambria Math" w:cs="Arial"/>
                      <w:sz w:val="36"/>
                      <w:szCs w:val="40"/>
                    </w:rPr>
                    <m:t>y</m:t>
                  </m:r>
                </m:sup>
              </m:sSup>
            </m:e>
          </m:acc>
        </m:oMath>
      </m:oMathPara>
    </w:p>
    <w:p w14:paraId="76AF3785" w14:textId="77777777" w:rsidR="00F226F6" w:rsidRPr="005A30FC" w:rsidRDefault="00F226F6" w:rsidP="00F226F6">
      <w:pPr>
        <w:rPr>
          <w:rFonts w:ascii="SimBraille" w:hAnsi="SimBraille" w:cs="Courier New"/>
          <w:sz w:val="40"/>
          <w:szCs w:val="40"/>
        </w:rPr>
      </w:pPr>
      <w:r w:rsidRPr="005A30FC">
        <w:rPr>
          <w:rFonts w:ascii="SimBraille" w:hAnsi="SimBraille" w:cs="Courier New"/>
          <w:sz w:val="40"/>
          <w:szCs w:val="40"/>
        </w:rPr>
        <w:t>;;&lt;x9y&gt;:</w:t>
      </w:r>
    </w:p>
    <w:p w14:paraId="6C2595D2" w14:textId="36B976AC" w:rsidR="00F226F6" w:rsidRPr="006E2BCB" w:rsidRDefault="00F226F6" w:rsidP="00662F65">
      <w:pPr>
        <w:pStyle w:val="Heading2"/>
      </w:pPr>
      <w:bookmarkStart w:id="152" w:name="_Toc45008431"/>
      <w:bookmarkStart w:id="153" w:name="_Toc45707140"/>
      <w:bookmarkStart w:id="154" w:name="_Toc45707599"/>
      <w:bookmarkStart w:id="155" w:name="_Toc45713379"/>
      <w:r w:rsidRPr="009F6B63">
        <w:t>Dots</w:t>
      </w:r>
      <w:bookmarkEnd w:id="152"/>
      <w:bookmarkEnd w:id="153"/>
      <w:bookmarkEnd w:id="154"/>
      <w:bookmarkEnd w:id="155"/>
    </w:p>
    <w:p w14:paraId="78F17B24" w14:textId="165BF9CE" w:rsidR="00F226F6" w:rsidRDefault="00F226F6" w:rsidP="00F226F6">
      <w:r w:rsidRPr="00757205">
        <w:t>Common modif</w:t>
      </w:r>
      <w:r w:rsidR="007D0575">
        <w:t>i</w:t>
      </w:r>
      <w:r w:rsidRPr="00757205">
        <w:t>ers</w:t>
      </w:r>
      <w:r>
        <w:t xml:space="preserve"> such as a single dot are treated separately from something that is written directly above or directly below a term.</w:t>
      </w:r>
    </w:p>
    <w:p w14:paraId="2F7A50E7" w14:textId="77777777" w:rsidR="00F226F6" w:rsidRPr="008F0CA8" w:rsidRDefault="00F226F6" w:rsidP="00F226F6">
      <w:pPr>
        <w:rPr>
          <w:rFonts w:cs="Arial"/>
        </w:rPr>
      </w:pPr>
      <w:r w:rsidRPr="008F0CA8">
        <w:rPr>
          <w:rFonts w:ascii="SimBraille" w:hAnsi="SimBraille" w:cs="Courier New"/>
          <w:sz w:val="40"/>
          <w:szCs w:val="40"/>
        </w:rPr>
        <w:t>^4</w:t>
      </w:r>
      <w:r w:rsidRPr="008F0CA8">
        <w:tab/>
      </w:r>
      <w:r w:rsidRPr="008F0CA8">
        <w:tab/>
      </w:r>
      <w:r w:rsidRPr="008F0CA8">
        <w:rPr>
          <w:rFonts w:cs="Arial"/>
        </w:rPr>
        <w:t xml:space="preserve">dot over a previous item: the recurring decimal and </w:t>
      </w:r>
      <w:r>
        <w:rPr>
          <w:rFonts w:cs="Arial"/>
        </w:rPr>
        <w:t xml:space="preserve">single </w:t>
      </w:r>
      <w:r w:rsidRPr="008F0CA8">
        <w:rPr>
          <w:rFonts w:cs="Arial"/>
        </w:rPr>
        <w:t>derivative</w:t>
      </w:r>
    </w:p>
    <w:p w14:paraId="497EA26B" w14:textId="5687A212" w:rsidR="00F226F6" w:rsidRDefault="00F226F6" w:rsidP="00662F65">
      <w:pPr>
        <w:pStyle w:val="Heading3"/>
      </w:pPr>
      <w:bookmarkStart w:id="156" w:name="_Toc45707141"/>
      <w:bookmarkStart w:id="157" w:name="_Toc45707600"/>
      <w:bookmarkStart w:id="158" w:name="_Toc45713380"/>
      <w:r w:rsidRPr="000772EA">
        <w:lastRenderedPageBreak/>
        <w:t>Recurring decimal:</w:t>
      </w:r>
      <w:bookmarkEnd w:id="156"/>
      <w:bookmarkEnd w:id="157"/>
      <w:bookmarkEnd w:id="158"/>
    </w:p>
    <w:p w14:paraId="4E30DB2E" w14:textId="77777777" w:rsidR="00F226F6" w:rsidRPr="009F6B63" w:rsidRDefault="00F226F6" w:rsidP="00F226F6">
      <w:pPr>
        <w:rPr>
          <w:rFonts w:cs="Arial"/>
          <w:sz w:val="32"/>
          <w:szCs w:val="32"/>
        </w:rPr>
      </w:pPr>
      <w:r w:rsidRPr="008F0CA8">
        <w:rPr>
          <w:rFonts w:ascii="SimBraille" w:hAnsi="SimBraille" w:cs="Courier New"/>
          <w:sz w:val="40"/>
          <w:szCs w:val="40"/>
        </w:rPr>
        <w:t>^4</w:t>
      </w:r>
      <w:r w:rsidRPr="008F0CA8">
        <w:tab/>
      </w:r>
      <w:r w:rsidRPr="008F0CA8">
        <w:tab/>
      </w:r>
      <w:r w:rsidRPr="008F0CA8">
        <w:rPr>
          <w:rFonts w:cs="Arial"/>
        </w:rPr>
        <w:t xml:space="preserve">dot over a previous item: the recurring decimal </w:t>
      </w:r>
    </w:p>
    <w:p w14:paraId="3AFA26FB" w14:textId="77777777" w:rsidR="00F226F6" w:rsidRPr="008F0CA8" w:rsidRDefault="00F226F6" w:rsidP="00F226F6">
      <w:pPr>
        <w:rPr>
          <w:rFonts w:cs="Arial"/>
        </w:rPr>
      </w:pPr>
      <w:r w:rsidRPr="008F0CA8">
        <w:rPr>
          <w:rFonts w:cs="Arial"/>
        </w:rPr>
        <w:t>The recurring decimal (shown below with the dot over the digit/s recurring) will require braille grouping signs opening</w:t>
      </w:r>
      <w:r w:rsidRPr="008F0CA8">
        <w:t xml:space="preserve"> (</w:t>
      </w:r>
      <w:r w:rsidRPr="008F0CA8">
        <w:rPr>
          <w:rFonts w:ascii="SimBraille" w:hAnsi="SimBraille" w:cs="Courier New"/>
          <w:sz w:val="40"/>
          <w:szCs w:val="40"/>
        </w:rPr>
        <w:t>&lt;</w:t>
      </w:r>
      <w:r w:rsidRPr="008F0CA8">
        <w:t xml:space="preserve">) </w:t>
      </w:r>
      <w:r w:rsidRPr="008F0CA8">
        <w:rPr>
          <w:rFonts w:cs="Arial"/>
        </w:rPr>
        <w:t>and closing</w:t>
      </w:r>
      <w:r w:rsidRPr="008F0CA8">
        <w:t xml:space="preserve"> (</w:t>
      </w:r>
      <w:r w:rsidRPr="008F0CA8">
        <w:rPr>
          <w:rFonts w:ascii="SimBraille" w:hAnsi="SimBraille" w:cs="Courier New"/>
          <w:sz w:val="40"/>
          <w:szCs w:val="40"/>
        </w:rPr>
        <w:t>&gt;</w:t>
      </w:r>
      <w:r w:rsidRPr="008F0CA8">
        <w:t xml:space="preserve">) </w:t>
      </w:r>
      <w:r w:rsidRPr="008F0CA8">
        <w:rPr>
          <w:rFonts w:cs="Arial"/>
        </w:rPr>
        <w:t xml:space="preserve">otherwise the dot would refer to the </w:t>
      </w:r>
      <w:r>
        <w:rPr>
          <w:rFonts w:cs="Arial"/>
        </w:rPr>
        <w:t>entire</w:t>
      </w:r>
      <w:r w:rsidRPr="008F0CA8">
        <w:rPr>
          <w:rFonts w:cs="Arial"/>
        </w:rPr>
        <w:t xml:space="preserve"> number.</w:t>
      </w:r>
    </w:p>
    <w:p w14:paraId="4FF8CF0F" w14:textId="77777777" w:rsidR="00F226F6" w:rsidRPr="009F6B63" w:rsidRDefault="00F226F6" w:rsidP="00F226F6">
      <w:pPr>
        <w:rPr>
          <w:rFonts w:cs="Arial"/>
          <w:i/>
        </w:rPr>
      </w:pPr>
      <w:r w:rsidRPr="009F6B63">
        <w:rPr>
          <w:rFonts w:cs="Arial"/>
          <w:i/>
        </w:rPr>
        <w:t>Examples:</w:t>
      </w:r>
    </w:p>
    <w:p w14:paraId="1A4C3AFD" w14:textId="77777777" w:rsidR="00F226F6" w:rsidRPr="008F0CA8" w:rsidRDefault="00F226F6" w:rsidP="00F226F6">
      <m:oMathPara>
        <m:oMathParaPr>
          <m:jc m:val="left"/>
        </m:oMathParaPr>
        <m:oMath>
          <m:r>
            <w:rPr>
              <w:rFonts w:ascii="Cambria Math" w:hAnsi="Cambria Math"/>
              <w:sz w:val="28"/>
              <w:szCs w:val="32"/>
            </w:rPr>
            <m:t>5.</m:t>
          </m:r>
          <m:acc>
            <m:accPr>
              <m:chr m:val="̇"/>
              <m:ctrlPr>
                <w:rPr>
                  <w:rFonts w:ascii="Cambria Math" w:hAnsi="Cambria Math"/>
                  <w:i/>
                  <w:sz w:val="28"/>
                  <w:szCs w:val="32"/>
                </w:rPr>
              </m:ctrlPr>
            </m:accPr>
            <m:e>
              <m:r>
                <w:rPr>
                  <w:rFonts w:ascii="Cambria Math" w:hAnsi="Cambria Math"/>
                  <w:sz w:val="28"/>
                  <w:szCs w:val="32"/>
                </w:rPr>
                <m:t>5</m:t>
              </m:r>
            </m:e>
          </m:acc>
        </m:oMath>
      </m:oMathPara>
    </w:p>
    <w:p w14:paraId="32B1B80D" w14:textId="7FED549D" w:rsidR="00F226F6" w:rsidRPr="008F0CA8" w:rsidRDefault="00F226F6" w:rsidP="00F226F6">
      <w:r w:rsidRPr="008F0CA8">
        <w:rPr>
          <w:rFonts w:ascii="SimBraille" w:hAnsi="SimBraille" w:cs="Courier New"/>
          <w:sz w:val="40"/>
          <w:szCs w:val="40"/>
        </w:rPr>
        <w:t>#e4&lt;#e&gt;^4</w:t>
      </w:r>
    </w:p>
    <w:p w14:paraId="6B460454" w14:textId="77777777" w:rsidR="00F226F6" w:rsidRPr="006E2BCB" w:rsidRDefault="00F226F6" w:rsidP="00F226F6">
      <w:pPr>
        <w:rPr>
          <w:rFonts w:eastAsiaTheme="minorEastAsia"/>
          <w:szCs w:val="28"/>
        </w:rPr>
      </w:pPr>
      <m:oMathPara>
        <m:oMathParaPr>
          <m:jc m:val="left"/>
        </m:oMathParaPr>
        <m:oMath>
          <m:r>
            <w:rPr>
              <w:rFonts w:ascii="Cambria Math" w:hAnsi="Cambria Math"/>
              <w:sz w:val="28"/>
              <w:szCs w:val="32"/>
            </w:rPr>
            <m:t>0.57</m:t>
          </m:r>
          <m:acc>
            <m:accPr>
              <m:chr m:val="̇"/>
              <m:ctrlPr>
                <w:rPr>
                  <w:rFonts w:ascii="Cambria Math" w:hAnsi="Cambria Math"/>
                  <w:i/>
                  <w:sz w:val="28"/>
                  <w:szCs w:val="32"/>
                </w:rPr>
              </m:ctrlPr>
            </m:accPr>
            <m:e>
              <m:r>
                <w:rPr>
                  <w:rFonts w:ascii="Cambria Math" w:hAnsi="Cambria Math"/>
                  <w:sz w:val="28"/>
                  <w:szCs w:val="32"/>
                </w:rPr>
                <m:t>1</m:t>
              </m:r>
            </m:e>
          </m:acc>
          <m:r>
            <w:rPr>
              <w:rFonts w:ascii="Cambria Math" w:hAnsi="Cambria Math"/>
              <w:sz w:val="28"/>
              <w:szCs w:val="32"/>
            </w:rPr>
            <m:t>2</m:t>
          </m:r>
          <m:acc>
            <m:accPr>
              <m:chr m:val="̇"/>
              <m:ctrlPr>
                <w:rPr>
                  <w:rFonts w:ascii="Cambria Math" w:hAnsi="Cambria Math"/>
                  <w:i/>
                  <w:sz w:val="28"/>
                  <w:szCs w:val="32"/>
                </w:rPr>
              </m:ctrlPr>
            </m:accPr>
            <m:e>
              <m:r>
                <w:rPr>
                  <w:rFonts w:ascii="Cambria Math" w:hAnsi="Cambria Math"/>
                  <w:sz w:val="28"/>
                  <w:szCs w:val="32"/>
                </w:rPr>
                <m:t>3</m:t>
              </m:r>
            </m:e>
          </m:acc>
        </m:oMath>
      </m:oMathPara>
    </w:p>
    <w:p w14:paraId="243DE245" w14:textId="37DCB39D" w:rsidR="00F226F6" w:rsidRPr="008F0CA8" w:rsidRDefault="00F226F6" w:rsidP="00F226F6">
      <w:r w:rsidRPr="008F0CA8">
        <w:rPr>
          <w:rFonts w:ascii="SimBraille" w:hAnsi="SimBraille" w:cs="Courier New"/>
          <w:sz w:val="40"/>
          <w:szCs w:val="40"/>
        </w:rPr>
        <w:t>#j4eg&lt;#a&gt;^4#b&lt;#c&gt;^4</w:t>
      </w:r>
    </w:p>
    <w:p w14:paraId="751E2AAF" w14:textId="77777777" w:rsidR="00F226F6" w:rsidRPr="008F0CA8" w:rsidRDefault="00F226F6" w:rsidP="00F226F6">
      <w:pPr>
        <w:rPr>
          <w:rFonts w:cs="Arial"/>
        </w:rPr>
      </w:pPr>
      <w:r w:rsidRPr="008F0CA8">
        <w:rPr>
          <w:rFonts w:cs="Arial"/>
        </w:rPr>
        <w:t xml:space="preserve">OR </w:t>
      </w:r>
    </w:p>
    <w:p w14:paraId="21586F91" w14:textId="77777777" w:rsidR="00F226F6" w:rsidRPr="008F0CA8" w:rsidRDefault="00F226F6" w:rsidP="00F226F6">
      <w:pPr>
        <w:rPr>
          <w:rFonts w:cs="Arial"/>
        </w:rPr>
      </w:pPr>
      <w:r w:rsidRPr="008F0CA8">
        <w:rPr>
          <w:rFonts w:cs="Arial"/>
        </w:rPr>
        <w:t>because the digits 123 in the above example are being implicitly grouped in print as recurring, this can also be brailled as:</w:t>
      </w:r>
    </w:p>
    <w:p w14:paraId="5D533AF1" w14:textId="77777777" w:rsidR="00F226F6" w:rsidRPr="008F0CA8" w:rsidRDefault="00F226F6" w:rsidP="00F226F6">
      <m:oMath>
        <m:r>
          <w:rPr>
            <w:rFonts w:ascii="Cambria Math" w:hAnsi="Cambria Math"/>
            <w:sz w:val="28"/>
            <w:szCs w:val="21"/>
          </w:rPr>
          <m:t>0.57</m:t>
        </m:r>
        <m:acc>
          <m:accPr>
            <m:chr m:val="̇"/>
            <m:ctrlPr>
              <w:rPr>
                <w:rFonts w:ascii="Cambria Math" w:hAnsi="Cambria Math"/>
                <w:i/>
                <w:sz w:val="28"/>
                <w:szCs w:val="21"/>
              </w:rPr>
            </m:ctrlPr>
          </m:accPr>
          <m:e>
            <m:r>
              <w:rPr>
                <w:rFonts w:ascii="Cambria Math" w:hAnsi="Cambria Math"/>
                <w:sz w:val="28"/>
                <w:szCs w:val="21"/>
              </w:rPr>
              <m:t>1</m:t>
            </m:r>
          </m:e>
        </m:acc>
        <m:r>
          <w:rPr>
            <w:rFonts w:ascii="Cambria Math" w:hAnsi="Cambria Math"/>
            <w:sz w:val="28"/>
            <w:szCs w:val="21"/>
          </w:rPr>
          <m:t>2</m:t>
        </m:r>
        <m:acc>
          <m:accPr>
            <m:chr m:val="̇"/>
            <m:ctrlPr>
              <w:rPr>
                <w:rFonts w:ascii="Cambria Math" w:hAnsi="Cambria Math"/>
                <w:i/>
                <w:sz w:val="28"/>
                <w:szCs w:val="21"/>
              </w:rPr>
            </m:ctrlPr>
          </m:accPr>
          <m:e>
            <m:r>
              <w:rPr>
                <w:rFonts w:ascii="Cambria Math" w:hAnsi="Cambria Math"/>
                <w:sz w:val="28"/>
                <w:szCs w:val="21"/>
              </w:rPr>
              <m:t>3</m:t>
            </m:r>
          </m:e>
        </m:acc>
      </m:oMath>
      <w:r w:rsidRPr="008F0CA8">
        <w:t xml:space="preserve"> </w:t>
      </w:r>
    </w:p>
    <w:p w14:paraId="3F554C04" w14:textId="1530C102" w:rsidR="00F226F6" w:rsidRPr="008F0CA8" w:rsidRDefault="00F226F6" w:rsidP="00F226F6">
      <w:r w:rsidRPr="008F0CA8">
        <w:rPr>
          <w:rFonts w:ascii="SimBraille" w:hAnsi="SimBraille" w:cs="Courier New"/>
          <w:sz w:val="40"/>
          <w:szCs w:val="40"/>
        </w:rPr>
        <w:t>#j4eg&lt;#abc&gt;^4</w:t>
      </w:r>
    </w:p>
    <w:p w14:paraId="56357580" w14:textId="77777777" w:rsidR="00F226F6" w:rsidRDefault="00F226F6" w:rsidP="00C00DB1">
      <w:pPr>
        <w:pStyle w:val="Heading3"/>
        <w:rPr>
          <w:rFonts w:eastAsiaTheme="minorEastAsia"/>
        </w:rPr>
      </w:pPr>
      <w:bookmarkStart w:id="159" w:name="_Toc45713381"/>
      <w:r w:rsidRPr="00312008">
        <w:t xml:space="preserve">Derivatives of </w:t>
      </w:r>
      <m:oMath>
        <m:acc>
          <m:accPr>
            <m:chr m:val="̇"/>
            <m:ctrlPr>
              <w:rPr>
                <w:rFonts w:ascii="Cambria Math" w:hAnsi="Cambria Math"/>
                <w:i/>
                <w:szCs w:val="22"/>
              </w:rPr>
            </m:ctrlPr>
          </m:accPr>
          <m:e>
            <m:r>
              <m:rPr>
                <m:sty m:val="bi"/>
              </m:rPr>
              <w:rPr>
                <w:rFonts w:ascii="Cambria Math" w:hAnsi="Cambria Math"/>
                <w:szCs w:val="22"/>
              </w:rPr>
              <m:t>x</m:t>
            </m:r>
          </m:e>
        </m:acc>
      </m:oMath>
      <w:bookmarkEnd w:id="159"/>
      <w:r w:rsidRPr="00312008">
        <w:rPr>
          <w:rFonts w:eastAsiaTheme="minorEastAsia"/>
        </w:rPr>
        <w:t xml:space="preserve"> </w:t>
      </w:r>
      <w:r>
        <w:rPr>
          <w:rFonts w:eastAsiaTheme="minorEastAsia"/>
        </w:rPr>
        <w:t xml:space="preserve"> </w:t>
      </w:r>
    </w:p>
    <w:p w14:paraId="2D293388" w14:textId="77777777" w:rsidR="00F226F6" w:rsidRPr="00312008" w:rsidRDefault="00F226F6" w:rsidP="00F226F6">
      <w:pPr>
        <w:rPr>
          <w:rFonts w:eastAsiaTheme="minorEastAsia"/>
        </w:rPr>
      </w:pPr>
      <w:r w:rsidRPr="00312008">
        <w:rPr>
          <w:rFonts w:eastAsiaTheme="minorEastAsia"/>
        </w:rPr>
        <w:t xml:space="preserve">The derivative of </w:t>
      </w:r>
      <m:oMath>
        <m:acc>
          <m:accPr>
            <m:chr m:val="̇"/>
            <m:ctrlPr>
              <w:rPr>
                <w:rFonts w:ascii="Cambria Math" w:hAnsi="Cambria Math" w:cs="Arial"/>
                <w:b/>
                <w:bCs/>
                <w:i/>
                <w:sz w:val="28"/>
                <w:szCs w:val="21"/>
              </w:rPr>
            </m:ctrlPr>
          </m:accPr>
          <m:e>
            <m:r>
              <m:rPr>
                <m:sty m:val="bi"/>
              </m:rPr>
              <w:rPr>
                <w:rFonts w:ascii="Cambria Math" w:hAnsi="Cambria Math" w:cs="Arial"/>
                <w:sz w:val="28"/>
                <w:szCs w:val="21"/>
              </w:rPr>
              <m:t>x</m:t>
            </m:r>
          </m:e>
        </m:acc>
      </m:oMath>
      <w:r>
        <w:rPr>
          <w:rFonts w:eastAsiaTheme="minorEastAsia"/>
          <w:b/>
          <w:bCs/>
        </w:rPr>
        <w:t xml:space="preserve"> </w:t>
      </w:r>
      <w:r w:rsidRPr="00312008">
        <w:rPr>
          <w:rFonts w:eastAsiaTheme="minorEastAsia"/>
        </w:rPr>
        <w:t>has its own sign</w:t>
      </w:r>
      <w:r>
        <w:rPr>
          <w:rFonts w:eastAsiaTheme="minorEastAsia"/>
        </w:rPr>
        <w:t xml:space="preserve"> as indicated below.</w:t>
      </w:r>
    </w:p>
    <w:p w14:paraId="50E24875" w14:textId="77777777" w:rsidR="00F226F6" w:rsidRPr="008F0CA8" w:rsidRDefault="00F226F6" w:rsidP="00F226F6">
      <w:pPr>
        <w:rPr>
          <w:rFonts w:cs="Arial"/>
        </w:rPr>
      </w:pPr>
      <w:r w:rsidRPr="008F0CA8">
        <w:rPr>
          <w:rFonts w:ascii="SimBraille" w:hAnsi="SimBraille" w:cs="Courier New"/>
          <w:sz w:val="40"/>
          <w:szCs w:val="40"/>
        </w:rPr>
        <w:t>^4</w:t>
      </w:r>
      <w:r w:rsidRPr="008F0CA8">
        <w:tab/>
      </w:r>
      <w:r w:rsidRPr="008F0CA8">
        <w:tab/>
      </w:r>
      <w:r w:rsidRPr="008F0CA8">
        <w:rPr>
          <w:rFonts w:cs="Arial"/>
        </w:rPr>
        <w:t xml:space="preserve">dot over a previous item: </w:t>
      </w:r>
      <w:r>
        <w:rPr>
          <w:rFonts w:cs="Arial"/>
        </w:rPr>
        <w:t xml:space="preserve">the single </w:t>
      </w:r>
      <w:r w:rsidRPr="008F0CA8">
        <w:rPr>
          <w:rFonts w:cs="Arial"/>
        </w:rPr>
        <w:t>derivative</w:t>
      </w:r>
    </w:p>
    <w:p w14:paraId="3FC46C2D" w14:textId="77777777" w:rsidR="00F226F6" w:rsidRPr="009F6B63" w:rsidRDefault="00F226F6" w:rsidP="00F226F6">
      <w:pPr>
        <w:rPr>
          <w:rFonts w:cs="Arial"/>
          <w:i/>
        </w:rPr>
      </w:pPr>
      <w:r w:rsidRPr="009F6B63">
        <w:rPr>
          <w:rFonts w:cs="Arial"/>
          <w:i/>
        </w:rPr>
        <w:t>Example:</w:t>
      </w:r>
    </w:p>
    <w:p w14:paraId="032A01F1" w14:textId="44712752" w:rsidR="00F226F6" w:rsidRPr="009F6B63" w:rsidRDefault="00000000" w:rsidP="00F226F6">
      <w:pPr>
        <w:rPr>
          <w:rFonts w:eastAsiaTheme="minorEastAsia"/>
        </w:rPr>
      </w:pPr>
      <m:oMath>
        <m:acc>
          <m:accPr>
            <m:chr m:val="̇"/>
            <m:ctrlPr>
              <w:rPr>
                <w:rFonts w:ascii="Cambria Math" w:hAnsi="Cambria Math"/>
                <w:i/>
                <w:sz w:val="32"/>
                <w:szCs w:val="22"/>
              </w:rPr>
            </m:ctrlPr>
          </m:accPr>
          <m:e>
            <m:r>
              <w:rPr>
                <w:rFonts w:ascii="Cambria Math" w:hAnsi="Cambria Math"/>
                <w:sz w:val="32"/>
                <w:szCs w:val="22"/>
              </w:rPr>
              <m:t>x</m:t>
            </m:r>
          </m:e>
        </m:acc>
      </m:oMath>
      <w:r w:rsidR="00F226F6" w:rsidRPr="009F6B63">
        <w:rPr>
          <w:rFonts w:eastAsiaTheme="minorEastAsia"/>
        </w:rPr>
        <w:t xml:space="preserve">  </w:t>
      </w:r>
    </w:p>
    <w:p w14:paraId="7D992256" w14:textId="77777777" w:rsidR="00F226F6" w:rsidRPr="006C2DF0" w:rsidRDefault="00F226F6" w:rsidP="00F226F6">
      <w:pPr>
        <w:rPr>
          <w:b/>
          <w:bCs/>
        </w:rPr>
      </w:pPr>
      <w:r w:rsidRPr="006C2DF0">
        <w:rPr>
          <w:rFonts w:ascii="SimBraille" w:hAnsi="SimBraille" w:cs="Courier New"/>
          <w:sz w:val="40"/>
          <w:szCs w:val="40"/>
        </w:rPr>
        <w:t>X^4</w:t>
      </w:r>
    </w:p>
    <w:p w14:paraId="51656B81" w14:textId="1305D507" w:rsidR="00F226F6" w:rsidRPr="009F6B63" w:rsidRDefault="00F226F6" w:rsidP="00662F65">
      <w:pPr>
        <w:pStyle w:val="Heading3"/>
        <w:rPr>
          <w:rFonts w:eastAsiaTheme="minorEastAsia"/>
        </w:rPr>
      </w:pPr>
      <w:bookmarkStart w:id="160" w:name="_Toc45707142"/>
      <w:bookmarkStart w:id="161" w:name="_Toc45707601"/>
      <w:bookmarkStart w:id="162" w:name="_Toc45713382"/>
      <w:r w:rsidRPr="009F6B63">
        <w:t xml:space="preserve">Derivatives of </w:t>
      </w:r>
      <m:oMath>
        <m:acc>
          <m:accPr>
            <m:chr m:val="̈"/>
            <m:ctrlPr>
              <w:rPr>
                <w:rFonts w:ascii="Cambria Math" w:hAnsi="Cambria Math"/>
                <w:i/>
                <w:szCs w:val="22"/>
              </w:rPr>
            </m:ctrlPr>
          </m:accPr>
          <m:e>
            <m:r>
              <m:rPr>
                <m:sty m:val="bi"/>
              </m:rPr>
              <w:rPr>
                <w:rFonts w:ascii="Cambria Math" w:hAnsi="Cambria Math"/>
                <w:szCs w:val="22"/>
              </w:rPr>
              <m:t>x</m:t>
            </m:r>
          </m:e>
        </m:acc>
      </m:oMath>
      <w:bookmarkEnd w:id="160"/>
      <w:bookmarkEnd w:id="161"/>
      <w:bookmarkEnd w:id="162"/>
    </w:p>
    <w:p w14:paraId="5AFEBC0B" w14:textId="169C5A6F" w:rsidR="00F226F6" w:rsidRPr="00312008" w:rsidRDefault="00F226F6" w:rsidP="00F226F6">
      <w:pPr>
        <w:rPr>
          <w:rFonts w:eastAsiaTheme="minorEastAsia"/>
        </w:rPr>
      </w:pPr>
      <w:r w:rsidRPr="00312008">
        <w:t>Th</w:t>
      </w:r>
      <w:r>
        <w:t>e</w:t>
      </w:r>
      <w:r w:rsidRPr="00312008">
        <w:t xml:space="preserve"> </w:t>
      </w:r>
      <m:oMath>
        <m:r>
          <m:rPr>
            <m:sty m:val="bi"/>
          </m:rPr>
          <w:rPr>
            <w:rFonts w:ascii="Cambria Math" w:hAnsi="Cambria Math" w:cs="Arial"/>
          </w:rPr>
          <m:t>x</m:t>
        </m:r>
      </m:oMath>
      <w:r w:rsidRPr="00312008">
        <w:rPr>
          <w:rFonts w:cs="Arial"/>
        </w:rPr>
        <w:t xml:space="preserve"> double dot</w:t>
      </w:r>
      <w:r w:rsidRPr="00312008">
        <w:rPr>
          <w:rFonts w:eastAsiaTheme="minorEastAsia"/>
        </w:rPr>
        <w:t xml:space="preserve"> </w:t>
      </w:r>
      <m:oMath>
        <m:d>
          <m:dPr>
            <m:ctrlPr>
              <w:rPr>
                <w:rFonts w:ascii="Cambria Math" w:hAnsi="Cambria Math" w:cs="Arial"/>
                <w:i/>
              </w:rPr>
            </m:ctrlPr>
          </m:dPr>
          <m:e>
            <m:acc>
              <m:accPr>
                <m:chr m:val="̈"/>
                <m:ctrlPr>
                  <w:rPr>
                    <w:rFonts w:ascii="Cambria Math" w:hAnsi="Cambria Math"/>
                    <w:b/>
                    <w:bCs/>
                    <w:i/>
                    <w:sz w:val="32"/>
                    <w:szCs w:val="22"/>
                  </w:rPr>
                </m:ctrlPr>
              </m:accPr>
              <m:e>
                <m:r>
                  <w:rPr>
                    <w:rFonts w:ascii="Cambria Math" w:hAnsi="Cambria Math"/>
                    <w:sz w:val="32"/>
                    <w:szCs w:val="22"/>
                  </w:rPr>
                  <m:t>x</m:t>
                </m:r>
              </m:e>
            </m:acc>
            <m:ctrlPr>
              <w:rPr>
                <w:rFonts w:ascii="Cambria Math" w:eastAsiaTheme="minorEastAsia" w:hAnsi="Cambria Math" w:cs="Arial"/>
                <w:b/>
                <w:bCs/>
                <w:i/>
                <w:sz w:val="32"/>
                <w:szCs w:val="22"/>
              </w:rPr>
            </m:ctrlPr>
          </m:e>
        </m:d>
      </m:oMath>
      <w:r>
        <w:rPr>
          <w:rFonts w:eastAsiaTheme="minorEastAsia"/>
          <w:b/>
          <w:bCs/>
          <w:sz w:val="32"/>
          <w:szCs w:val="22"/>
        </w:rPr>
        <w:t xml:space="preserve"> </w:t>
      </w:r>
      <w:r w:rsidRPr="00312008">
        <w:t>sign is treated differently to the single derivative of</w:t>
      </w:r>
      <w:r>
        <w:rPr>
          <w:rFonts w:eastAsiaTheme="minorEastAsia"/>
        </w:rPr>
        <w:t xml:space="preserve"> </w:t>
      </w:r>
      <m:oMath>
        <m:acc>
          <m:accPr>
            <m:chr m:val="̇"/>
            <m:ctrlPr>
              <w:rPr>
                <w:rFonts w:ascii="Cambria Math" w:hAnsi="Cambria Math"/>
                <w:i/>
                <w:sz w:val="32"/>
                <w:szCs w:val="22"/>
              </w:rPr>
            </m:ctrlPr>
          </m:accPr>
          <m:e>
            <m:r>
              <w:rPr>
                <w:rFonts w:ascii="Cambria Math" w:hAnsi="Cambria Math"/>
                <w:sz w:val="32"/>
                <w:szCs w:val="22"/>
              </w:rPr>
              <m:t>x</m:t>
            </m:r>
          </m:e>
        </m:acc>
      </m:oMath>
      <w:r w:rsidRPr="00312008">
        <w:rPr>
          <w:rFonts w:eastAsiaTheme="minorEastAsia"/>
          <w:b/>
          <w:bCs/>
        </w:rPr>
        <w:t xml:space="preserve"> </w:t>
      </w:r>
      <w:r w:rsidRPr="00312008">
        <w:rPr>
          <w:rFonts w:eastAsiaTheme="minorEastAsia"/>
        </w:rPr>
        <w:t>which has its own specific braille sign</w:t>
      </w:r>
      <w:r>
        <w:rPr>
          <w:rFonts w:eastAsiaTheme="minorEastAsia"/>
        </w:rPr>
        <w:t xml:space="preserve"> as explained above</w:t>
      </w:r>
      <w:r w:rsidRPr="00312008">
        <w:rPr>
          <w:rFonts w:eastAsiaTheme="minorEastAsia"/>
        </w:rPr>
        <w:t xml:space="preserve">. </w:t>
      </w:r>
    </w:p>
    <w:p w14:paraId="5EFB8CB0" w14:textId="77777777" w:rsidR="00F226F6" w:rsidRPr="006C2DF0" w:rsidRDefault="00F226F6" w:rsidP="00F226F6">
      <w:pPr>
        <w:rPr>
          <w:rFonts w:eastAsiaTheme="minorEastAsia"/>
          <w:b/>
          <w:bCs/>
        </w:rPr>
      </w:pPr>
      <w:r w:rsidRPr="00312008">
        <w:rPr>
          <w:rFonts w:ascii="SimBraille" w:hAnsi="SimBraille" w:cs="Courier New"/>
          <w:sz w:val="40"/>
          <w:szCs w:val="40"/>
        </w:rPr>
        <w:t>44</w:t>
      </w:r>
      <w:r>
        <w:rPr>
          <w:rFonts w:ascii="SimBraille" w:hAnsi="SimBraille" w:cs="Courier New"/>
          <w:sz w:val="40"/>
          <w:szCs w:val="40"/>
        </w:rPr>
        <w:t xml:space="preserve">   </w:t>
      </w:r>
      <w:r>
        <w:t>dots over a previous item: the double derivative</w:t>
      </w:r>
    </w:p>
    <w:p w14:paraId="086CC897" w14:textId="77777777" w:rsidR="00F226F6" w:rsidRPr="00312008" w:rsidRDefault="00F226F6" w:rsidP="00F226F6">
      <w:pPr>
        <w:rPr>
          <w:rFonts w:cs="Arial"/>
        </w:rPr>
      </w:pPr>
      <w:r w:rsidRPr="00312008">
        <w:rPr>
          <w:rFonts w:eastAsiaTheme="minorEastAsia"/>
        </w:rPr>
        <w:lastRenderedPageBreak/>
        <w:t xml:space="preserve">The </w:t>
      </w:r>
      <m:oMath>
        <m:r>
          <m:rPr>
            <m:sty m:val="bi"/>
          </m:rPr>
          <w:rPr>
            <w:rFonts w:ascii="Cambria Math" w:hAnsi="Cambria Math" w:cs="Arial"/>
          </w:rPr>
          <m:t>x</m:t>
        </m:r>
      </m:oMath>
      <w:r w:rsidRPr="00312008">
        <w:rPr>
          <w:rFonts w:cs="Arial"/>
        </w:rPr>
        <w:t xml:space="preserve"> double dot</w:t>
      </w:r>
      <w:r w:rsidRPr="00312008">
        <w:rPr>
          <w:rFonts w:eastAsiaTheme="minorEastAsia"/>
        </w:rPr>
        <w:t xml:space="preserve"> </w:t>
      </w:r>
      <m:oMath>
        <m:r>
          <w:rPr>
            <w:rFonts w:ascii="Cambria Math" w:eastAsiaTheme="minorEastAsia" w:hAnsi="Cambria Math" w:cs="Arial"/>
            <w:sz w:val="32"/>
            <w:szCs w:val="22"/>
          </w:rPr>
          <m:t>(</m:t>
        </m:r>
        <m:acc>
          <m:accPr>
            <m:chr m:val="̈"/>
            <m:ctrlPr>
              <w:rPr>
                <w:rFonts w:ascii="Cambria Math" w:hAnsi="Cambria Math"/>
                <w:i/>
                <w:sz w:val="32"/>
                <w:szCs w:val="22"/>
              </w:rPr>
            </m:ctrlPr>
          </m:accPr>
          <m:e>
            <m:r>
              <w:rPr>
                <w:rFonts w:ascii="Cambria Math" w:hAnsi="Cambria Math"/>
                <w:sz w:val="32"/>
                <w:szCs w:val="22"/>
              </w:rPr>
              <m:t>x</m:t>
            </m:r>
          </m:e>
        </m:acc>
        <m:r>
          <w:rPr>
            <w:rFonts w:ascii="Cambria Math" w:hAnsi="Cambria Math"/>
            <w:sz w:val="32"/>
            <w:szCs w:val="22"/>
          </w:rPr>
          <m:t>)</m:t>
        </m:r>
      </m:oMath>
      <w:r>
        <w:rPr>
          <w:rFonts w:cs="Arial"/>
        </w:rPr>
        <w:t xml:space="preserve"> </w:t>
      </w:r>
      <w:r w:rsidRPr="00312008">
        <w:rPr>
          <w:rFonts w:eastAsiaTheme="minorEastAsia"/>
        </w:rPr>
        <w:t xml:space="preserve">will require the signs for directly above </w:t>
      </w:r>
      <w:r w:rsidRPr="00312008">
        <w:rPr>
          <w:rFonts w:ascii="SimBraille" w:hAnsi="SimBraille" w:cs="Courier New"/>
          <w:sz w:val="40"/>
          <w:szCs w:val="40"/>
        </w:rPr>
        <w:t xml:space="preserve">.9 </w:t>
      </w:r>
      <w:r w:rsidRPr="00312008">
        <w:rPr>
          <w:rFonts w:eastAsiaTheme="minorEastAsia"/>
        </w:rPr>
        <w:t xml:space="preserve">or directly below </w:t>
      </w:r>
      <w:r w:rsidRPr="00312008">
        <w:rPr>
          <w:rFonts w:ascii="SimBraille" w:hAnsi="SimBraille" w:cs="Courier New"/>
          <w:sz w:val="40"/>
          <w:szCs w:val="40"/>
        </w:rPr>
        <w:t xml:space="preserve">.5 </w:t>
      </w:r>
      <w:r w:rsidRPr="00312008">
        <w:rPr>
          <w:rFonts w:eastAsiaTheme="minorEastAsia"/>
        </w:rPr>
        <w:t>a term</w:t>
      </w:r>
      <w:r>
        <w:rPr>
          <w:rFonts w:eastAsiaTheme="minorEastAsia"/>
        </w:rPr>
        <w:t xml:space="preserve"> as stated at the beginning of this lesson.</w:t>
      </w:r>
    </w:p>
    <w:p w14:paraId="5A781A8D" w14:textId="77777777" w:rsidR="00F226F6" w:rsidRPr="00312008" w:rsidRDefault="00F226F6" w:rsidP="00F226F6">
      <w:pPr>
        <w:rPr>
          <w:rFonts w:eastAsiaTheme="minorEastAsia"/>
        </w:rPr>
      </w:pPr>
      <w:r w:rsidRPr="00312008">
        <w:rPr>
          <w:rFonts w:cs="Arial"/>
        </w:rPr>
        <w:t xml:space="preserve">Derivatives of </w:t>
      </w:r>
      <m:oMath>
        <m:r>
          <w:rPr>
            <w:rFonts w:ascii="Cambria Math" w:hAnsi="Cambria Math" w:cs="Arial"/>
            <w:sz w:val="32"/>
            <w:szCs w:val="22"/>
          </w:rPr>
          <m:t>x</m:t>
        </m:r>
      </m:oMath>
      <w:r w:rsidRPr="00312008">
        <w:rPr>
          <w:rFonts w:cs="Arial"/>
        </w:rPr>
        <w:t xml:space="preserve"> double dot</w:t>
      </w:r>
      <w:r>
        <w:rPr>
          <w:rFonts w:cs="Arial"/>
        </w:rPr>
        <w:t xml:space="preserve"> </w:t>
      </w:r>
      <m:oMath>
        <m:r>
          <w:rPr>
            <w:rFonts w:ascii="Cambria Math" w:hAnsi="Cambria Math" w:cs="Arial"/>
            <w:sz w:val="32"/>
            <w:szCs w:val="32"/>
          </w:rPr>
          <m:t>(</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oMath>
      <w:r w:rsidRPr="00357AEF">
        <w:rPr>
          <w:rFonts w:cs="Arial"/>
        </w:rPr>
        <w:t>,</w:t>
      </w:r>
      <w:r w:rsidRPr="00312008">
        <w:rPr>
          <w:rFonts w:cs="Arial"/>
        </w:rPr>
        <w:t xml:space="preserve"> will </w:t>
      </w:r>
      <w:r>
        <w:rPr>
          <w:rFonts w:cs="Arial"/>
        </w:rPr>
        <w:t xml:space="preserve">also </w:t>
      </w:r>
      <w:r w:rsidRPr="00312008">
        <w:rPr>
          <w:rFonts w:cs="Arial"/>
        </w:rPr>
        <w:t>require braille grouping signs, opening</w:t>
      </w:r>
      <w:r w:rsidRPr="00312008">
        <w:t xml:space="preserve"> (</w:t>
      </w:r>
      <w:r w:rsidRPr="00312008">
        <w:rPr>
          <w:rFonts w:ascii="SimBraille" w:hAnsi="SimBraille" w:cs="Courier New"/>
          <w:sz w:val="40"/>
          <w:szCs w:val="40"/>
        </w:rPr>
        <w:t>&lt;</w:t>
      </w:r>
      <w:r w:rsidRPr="00312008">
        <w:t xml:space="preserve">) </w:t>
      </w:r>
      <w:r w:rsidRPr="00312008">
        <w:rPr>
          <w:rFonts w:cs="Arial"/>
        </w:rPr>
        <w:t>and closing</w:t>
      </w:r>
      <w:r w:rsidRPr="00312008">
        <w:t xml:space="preserve"> (</w:t>
      </w:r>
      <w:r w:rsidRPr="00312008">
        <w:rPr>
          <w:rFonts w:ascii="SimBraille" w:hAnsi="SimBraille" w:cs="Courier New"/>
          <w:sz w:val="40"/>
          <w:szCs w:val="40"/>
        </w:rPr>
        <w:t>&gt;</w:t>
      </w:r>
      <w:r w:rsidRPr="00312008">
        <w:t xml:space="preserve">), to ensure the effect of the whole of the double dot is captured. </w:t>
      </w:r>
    </w:p>
    <w:p w14:paraId="1B169143" w14:textId="77777777" w:rsidR="00F226F6" w:rsidRPr="009F6B63" w:rsidRDefault="00F226F6" w:rsidP="00F226F6">
      <w:pPr>
        <w:rPr>
          <w:rFonts w:cs="Arial"/>
          <w:i/>
        </w:rPr>
      </w:pPr>
      <w:r w:rsidRPr="009F6B63">
        <w:rPr>
          <w:rFonts w:cs="Arial"/>
          <w:i/>
        </w:rPr>
        <w:t>Example:</w:t>
      </w:r>
    </w:p>
    <w:p w14:paraId="72E4FBB1" w14:textId="77777777" w:rsidR="00F226F6" w:rsidRPr="00312008" w:rsidRDefault="00000000" w:rsidP="00F226F6">
      <w:pPr>
        <w:rPr>
          <w:rFonts w:cs="Arial"/>
        </w:rPr>
      </w:pPr>
      <m:oMathPara>
        <m:oMathParaPr>
          <m:jc m:val="left"/>
        </m:oMathParaPr>
        <m:oMath>
          <m:acc>
            <m:accPr>
              <m:chr m:val="̈"/>
              <m:ctrlPr>
                <w:rPr>
                  <w:rFonts w:ascii="Cambria Math" w:hAnsi="Cambria Math"/>
                  <w:b/>
                  <w:bCs/>
                  <w:i/>
                </w:rPr>
              </m:ctrlPr>
            </m:accPr>
            <m:e>
              <m:r>
                <m:rPr>
                  <m:sty m:val="bi"/>
                </m:rPr>
                <w:rPr>
                  <w:rFonts w:ascii="Cambria Math" w:hAnsi="Cambria Math"/>
                </w:rPr>
                <m:t>x</m:t>
              </m:r>
            </m:e>
          </m:acc>
        </m:oMath>
      </m:oMathPara>
    </w:p>
    <w:p w14:paraId="5598BC8C" w14:textId="79FC6A33" w:rsidR="00F226F6" w:rsidRPr="00312008" w:rsidRDefault="00F226F6" w:rsidP="00F226F6">
      <w:r w:rsidRPr="00312008">
        <w:rPr>
          <w:rFonts w:ascii="SimBraille" w:hAnsi="SimBraille" w:cs="Courier New"/>
          <w:sz w:val="40"/>
          <w:szCs w:val="40"/>
        </w:rPr>
        <w:t>;;x.9&lt;44&gt;</w:t>
      </w:r>
    </w:p>
    <w:p w14:paraId="19946C13" w14:textId="42162E1B" w:rsidR="00F226F6" w:rsidRPr="009F6B63" w:rsidRDefault="006D3AEE" w:rsidP="00F226F6">
      <w:pPr>
        <w:rPr>
          <w:rFonts w:cs="Arial"/>
          <w:b/>
        </w:rPr>
      </w:pPr>
      <w:r>
        <w:rPr>
          <w:rFonts w:cs="Arial"/>
          <w:b/>
        </w:rPr>
        <w:t>Notes</w:t>
      </w:r>
      <w:r w:rsidR="00F226F6" w:rsidRPr="009F6B63">
        <w:rPr>
          <w:rFonts w:cs="Arial"/>
          <w:b/>
        </w:rPr>
        <w:t>:</w:t>
      </w:r>
    </w:p>
    <w:p w14:paraId="7BE22200" w14:textId="63A6099D" w:rsidR="00F226F6" w:rsidRDefault="00F226F6" w:rsidP="00F226F6">
      <w:pPr>
        <w:pStyle w:val="ListParagraph"/>
        <w:numPr>
          <w:ilvl w:val="0"/>
          <w:numId w:val="21"/>
        </w:numPr>
        <w:contextualSpacing w:val="0"/>
        <w:rPr>
          <w:rFonts w:cs="Arial"/>
        </w:rPr>
      </w:pPr>
      <w:r w:rsidRPr="00BA2D1E">
        <w:rPr>
          <w:rFonts w:cs="Arial"/>
        </w:rPr>
        <w:t>The braille grouping signs have a Grade 2 (contracted) meaning</w:t>
      </w:r>
      <w:r w:rsidR="00901CB8">
        <w:rPr>
          <w:rFonts w:cs="Arial"/>
        </w:rPr>
        <w:t>. Therefore</w:t>
      </w:r>
      <w:r w:rsidR="004646B4">
        <w:rPr>
          <w:rFonts w:cs="Arial"/>
        </w:rPr>
        <w:t>,</w:t>
      </w:r>
      <w:r w:rsidRPr="00BA2D1E">
        <w:rPr>
          <w:rFonts w:cs="Arial"/>
        </w:rPr>
        <w:t xml:space="preserve"> unless you are already in Grade 1 mode, Grade 1 symbol indicators will be required before the opening and closing braille grouping signs.</w:t>
      </w:r>
    </w:p>
    <w:p w14:paraId="73D2FEDB" w14:textId="77777777" w:rsidR="00F226F6" w:rsidRDefault="00F226F6" w:rsidP="00F226F6">
      <w:pPr>
        <w:pStyle w:val="ListParagraph"/>
        <w:numPr>
          <w:ilvl w:val="0"/>
          <w:numId w:val="21"/>
        </w:numPr>
        <w:contextualSpacing w:val="0"/>
        <w:rPr>
          <w:rFonts w:cs="Arial"/>
        </w:rPr>
      </w:pPr>
      <w:r w:rsidRPr="00BA2D1E">
        <w:rPr>
          <w:rFonts w:cs="Arial"/>
        </w:rPr>
        <w:t>The numeric indicator also sets Grade 1 mode for the remainder of the next symbols-sequence.</w:t>
      </w:r>
    </w:p>
    <w:p w14:paraId="00634140" w14:textId="7CAAD456" w:rsidR="00F226F6" w:rsidRPr="009F6B63" w:rsidRDefault="00F226F6" w:rsidP="00F226F6">
      <w:pPr>
        <w:pStyle w:val="ListParagraph"/>
        <w:numPr>
          <w:ilvl w:val="0"/>
          <w:numId w:val="21"/>
        </w:numPr>
        <w:contextualSpacing w:val="0"/>
        <w:rPr>
          <w:rFonts w:cs="Arial"/>
          <w:b/>
          <w:szCs w:val="24"/>
        </w:rPr>
      </w:pPr>
      <w:r w:rsidRPr="009F6B63">
        <w:rPr>
          <w:rFonts w:cs="Arial"/>
          <w:szCs w:val="28"/>
        </w:rPr>
        <w:t>If the braille representation for a print sequence does not fit on the line, then a dot 5 (</w:t>
      </w:r>
      <w:r w:rsidRPr="00143303">
        <w:rPr>
          <w:rFonts w:ascii="SimBraille" w:hAnsi="SimBraille" w:cs="Courier New"/>
          <w:sz w:val="40"/>
          <w:szCs w:val="40"/>
        </w:rPr>
        <w:t>"</w:t>
      </w:r>
      <w:r w:rsidRPr="00143303">
        <w:rPr>
          <w:rFonts w:cs="Arial"/>
        </w:rPr>
        <w:t xml:space="preserve">) </w:t>
      </w:r>
      <w:r w:rsidRPr="009F6B63">
        <w:rPr>
          <w:rFonts w:cs="Arial"/>
          <w:szCs w:val="28"/>
        </w:rPr>
        <w:t xml:space="preserve">continuation indicator placed at a logical place immediately following the last character may be required to show the braille is continuing to the next line. </w:t>
      </w:r>
      <w:proofErr w:type="gramStart"/>
      <w:r w:rsidRPr="009F6B63">
        <w:rPr>
          <w:rFonts w:cs="Arial"/>
          <w:szCs w:val="28"/>
        </w:rPr>
        <w:t>Usually</w:t>
      </w:r>
      <w:proofErr w:type="gramEnd"/>
      <w:r w:rsidRPr="009F6B63">
        <w:rPr>
          <w:rFonts w:cs="Arial"/>
          <w:szCs w:val="28"/>
        </w:rPr>
        <w:t xml:space="preserve"> the preferred place to break is before a comparison sign</w:t>
      </w:r>
      <w:r>
        <w:rPr>
          <w:rFonts w:cs="Arial"/>
          <w:szCs w:val="28"/>
        </w:rPr>
        <w:t xml:space="preserve">, </w:t>
      </w:r>
      <w:r w:rsidRPr="009F6B63">
        <w:rPr>
          <w:rFonts w:cs="Arial"/>
          <w:szCs w:val="28"/>
        </w:rPr>
        <w:t xml:space="preserve">an operation </w:t>
      </w:r>
      <w:r w:rsidR="00EE0CC6" w:rsidRPr="009F6B63">
        <w:rPr>
          <w:rFonts w:cs="Arial"/>
          <w:szCs w:val="28"/>
        </w:rPr>
        <w:t>sign,</w:t>
      </w:r>
      <w:r>
        <w:rPr>
          <w:rFonts w:cs="Arial"/>
          <w:szCs w:val="28"/>
        </w:rPr>
        <w:t xml:space="preserve"> or a fraction line symbol</w:t>
      </w:r>
      <w:r w:rsidRPr="009F6B63">
        <w:rPr>
          <w:rFonts w:cs="Arial"/>
          <w:szCs w:val="28"/>
        </w:rPr>
        <w:t xml:space="preserve">. For the purposes of this </w:t>
      </w:r>
      <w:r w:rsidR="006B1A74">
        <w:rPr>
          <w:rFonts w:cs="Arial"/>
          <w:szCs w:val="28"/>
        </w:rPr>
        <w:t>training program</w:t>
      </w:r>
      <w:r w:rsidR="00901CB8">
        <w:rPr>
          <w:rFonts w:cs="Arial"/>
          <w:szCs w:val="28"/>
        </w:rPr>
        <w:t>,</w:t>
      </w:r>
      <w:r w:rsidRPr="009F6B63">
        <w:rPr>
          <w:rFonts w:cs="Arial"/>
          <w:szCs w:val="28"/>
        </w:rPr>
        <w:t xml:space="preserve"> take the remainder of the sequence to the margin as it is recognised there may be various local formatting guidelines</w:t>
      </w:r>
      <w:r w:rsidRPr="009F6B63">
        <w:rPr>
          <w:rFonts w:cs="Arial"/>
        </w:rPr>
        <w:t>.</w:t>
      </w:r>
    </w:p>
    <w:p w14:paraId="6793CC08" w14:textId="77777777" w:rsidR="0080738F" w:rsidRDefault="006D3AEE" w:rsidP="00F226F6">
      <w:pPr>
        <w:rPr>
          <w:rFonts w:cs="Arial"/>
          <w:b/>
        </w:rPr>
      </w:pPr>
      <w:r w:rsidRPr="00490CA1">
        <w:rPr>
          <w:rFonts w:cs="Arial"/>
          <w:b/>
        </w:rPr>
        <w:t>Remember</w:t>
      </w:r>
      <w:r w:rsidR="00F226F6" w:rsidRPr="00490CA1">
        <w:rPr>
          <w:rFonts w:cs="Arial"/>
          <w:b/>
        </w:rPr>
        <w:t>:</w:t>
      </w:r>
      <w:r w:rsidR="00D272F3">
        <w:rPr>
          <w:rFonts w:cs="Arial"/>
          <w:b/>
        </w:rPr>
        <w:t xml:space="preserve"> </w:t>
      </w:r>
    </w:p>
    <w:p w14:paraId="67BA7962" w14:textId="7D600459" w:rsidR="00F226F6" w:rsidRPr="00A523C8" w:rsidRDefault="00F226F6" w:rsidP="00F226F6">
      <w:pPr>
        <w:rPr>
          <w:rFonts w:cs="Arial"/>
        </w:rPr>
      </w:pPr>
      <w:r w:rsidRPr="00A523C8">
        <w:rPr>
          <w:rFonts w:cs="Arial"/>
        </w:rPr>
        <w:t>As referred to in</w:t>
      </w:r>
      <w:r>
        <w:rPr>
          <w:rFonts w:cs="Arial"/>
        </w:rPr>
        <w:t xml:space="preserve"> </w:t>
      </w:r>
      <w:r w:rsidRPr="00A523C8">
        <w:rPr>
          <w:rFonts w:cs="Arial"/>
        </w:rPr>
        <w:t xml:space="preserve">the General Note in Lesson 1, there is often a choice of Grade 1 indicators in mathematical contexts, with any of the options of Grade 1 mode (symbol, </w:t>
      </w:r>
      <w:r w:rsidR="00664532" w:rsidRPr="00A523C8">
        <w:rPr>
          <w:rFonts w:cs="Arial"/>
        </w:rPr>
        <w:t>word,</w:t>
      </w:r>
      <w:r w:rsidRPr="00A523C8">
        <w:rPr>
          <w:rFonts w:cs="Arial"/>
        </w:rPr>
        <w:t xml:space="preserve"> or passage) being equally correct.</w:t>
      </w:r>
    </w:p>
    <w:p w14:paraId="71DB9C8F" w14:textId="77777777" w:rsidR="00F226F6" w:rsidRPr="00A523C8" w:rsidRDefault="00F226F6" w:rsidP="00F226F6">
      <w:pPr>
        <w:rPr>
          <w:rFonts w:cs="Arial"/>
          <w:szCs w:val="28"/>
        </w:rPr>
      </w:pPr>
      <w:r w:rsidRPr="00A523C8">
        <w:rPr>
          <w:rFonts w:cs="Arial"/>
          <w:szCs w:val="28"/>
        </w:rPr>
        <w:t>Decisions about option selection are generally associated with user and transcriber preferences, or local production formatting guidelines, and include consideration for simplicity or functionality.</w:t>
      </w:r>
    </w:p>
    <w:p w14:paraId="7E541DFB" w14:textId="68CF3B37" w:rsidR="00F226F6" w:rsidRPr="00A523C8" w:rsidRDefault="00F226F6" w:rsidP="00F226F6">
      <w:pPr>
        <w:rPr>
          <w:rFonts w:cs="Arial"/>
        </w:rPr>
      </w:pPr>
      <w:r w:rsidRPr="00A523C8">
        <w:rPr>
          <w:rFonts w:cs="Arial"/>
        </w:rPr>
        <w:t>Therefore</w:t>
      </w:r>
      <w:r>
        <w:rPr>
          <w:rFonts w:cs="Arial"/>
        </w:rPr>
        <w:t>,</w:t>
      </w:r>
      <w:r w:rsidRPr="00A523C8">
        <w:rPr>
          <w:rFonts w:cs="Arial"/>
        </w:rPr>
        <w:t xml:space="preserve"> for the purpose of the exercises in this </w:t>
      </w:r>
      <w:r w:rsidR="006B1A74">
        <w:rPr>
          <w:rFonts w:cs="Arial"/>
        </w:rPr>
        <w:t>training program</w:t>
      </w:r>
      <w:r w:rsidR="00901CB8">
        <w:rPr>
          <w:rFonts w:cs="Arial"/>
        </w:rPr>
        <w:t>,</w:t>
      </w:r>
      <w:r w:rsidRPr="00A523C8">
        <w:rPr>
          <w:rFonts w:cs="Arial"/>
        </w:rPr>
        <w:t xml:space="preserve"> please use the following criteria for implementing Grade 1 mode:</w:t>
      </w:r>
    </w:p>
    <w:p w14:paraId="6B9C9D28" w14:textId="77777777" w:rsidR="00F226F6" w:rsidRPr="00A523C8" w:rsidRDefault="00F226F6" w:rsidP="00F226F6">
      <w:pPr>
        <w:pStyle w:val="ListParagraph"/>
        <w:numPr>
          <w:ilvl w:val="0"/>
          <w:numId w:val="18"/>
        </w:numPr>
        <w:ind w:left="851" w:hanging="284"/>
        <w:contextualSpacing w:val="0"/>
        <w:rPr>
          <w:rFonts w:cs="Arial"/>
        </w:rPr>
      </w:pPr>
      <w:r w:rsidRPr="00A523C8">
        <w:rPr>
          <w:rFonts w:cs="Arial"/>
        </w:rPr>
        <w:t xml:space="preserve">Use the Grade 1 </w:t>
      </w:r>
      <w:r w:rsidRPr="00A523C8">
        <w:rPr>
          <w:rFonts w:cs="Arial"/>
          <w:b/>
        </w:rPr>
        <w:t>symbol</w:t>
      </w:r>
      <w:r w:rsidRPr="00A523C8">
        <w:rPr>
          <w:rFonts w:cs="Arial"/>
        </w:rPr>
        <w:t xml:space="preserve"> indicator when there is only one symbol in the sequence requiring a Grade 1 indicator.</w:t>
      </w:r>
    </w:p>
    <w:p w14:paraId="7245F3A6" w14:textId="247F7AF6" w:rsidR="00F226F6" w:rsidRPr="00A523C8" w:rsidRDefault="00F226F6" w:rsidP="00F226F6">
      <w:pPr>
        <w:pStyle w:val="ListParagraph"/>
        <w:numPr>
          <w:ilvl w:val="0"/>
          <w:numId w:val="18"/>
        </w:numPr>
        <w:ind w:left="851" w:hanging="284"/>
        <w:contextualSpacing w:val="0"/>
        <w:rPr>
          <w:rFonts w:cs="Arial"/>
        </w:rPr>
      </w:pPr>
      <w:r w:rsidRPr="00A523C8">
        <w:rPr>
          <w:rFonts w:cs="Arial"/>
        </w:rPr>
        <w:t xml:space="preserve">Use the Grade 1 </w:t>
      </w:r>
      <w:r w:rsidRPr="00A523C8">
        <w:rPr>
          <w:rFonts w:cs="Arial"/>
          <w:b/>
        </w:rPr>
        <w:t>word</w:t>
      </w:r>
      <w:r w:rsidRPr="00A523C8">
        <w:rPr>
          <w:rFonts w:cs="Arial"/>
        </w:rPr>
        <w:t xml:space="preserve"> indicator when there are two or more symbols in the sequence requiring Grade 1 mode except in a context whereby any literary elements will be affected and </w:t>
      </w:r>
      <w:proofErr w:type="gramStart"/>
      <w:r w:rsidRPr="00A523C8">
        <w:rPr>
          <w:rFonts w:cs="Arial"/>
        </w:rPr>
        <w:t>as a consequence</w:t>
      </w:r>
      <w:proofErr w:type="gramEnd"/>
      <w:r w:rsidRPr="00A523C8">
        <w:rPr>
          <w:rFonts w:cs="Arial"/>
        </w:rPr>
        <w:t xml:space="preserve"> will also be uncontracted.</w:t>
      </w:r>
    </w:p>
    <w:p w14:paraId="421670BB" w14:textId="77777777" w:rsidR="00F226F6" w:rsidRPr="00A523C8" w:rsidRDefault="00F226F6" w:rsidP="00F226F6">
      <w:pPr>
        <w:pStyle w:val="ListParagraph"/>
        <w:numPr>
          <w:ilvl w:val="0"/>
          <w:numId w:val="18"/>
        </w:numPr>
        <w:ind w:left="851" w:hanging="284"/>
        <w:contextualSpacing w:val="0"/>
        <w:rPr>
          <w:rFonts w:cs="Arial"/>
        </w:rPr>
      </w:pPr>
      <w:r w:rsidRPr="00A523C8">
        <w:rPr>
          <w:rFonts w:cs="Arial"/>
        </w:rPr>
        <w:lastRenderedPageBreak/>
        <w:t xml:space="preserve">Use Grade 1 </w:t>
      </w:r>
      <w:r w:rsidRPr="00A523C8">
        <w:rPr>
          <w:rFonts w:cs="Arial"/>
          <w:b/>
        </w:rPr>
        <w:t>passage</w:t>
      </w:r>
      <w:r w:rsidRPr="00A523C8">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0F4E91DA" w14:textId="0E769A53" w:rsidR="00F226F6" w:rsidRDefault="006D3AEE" w:rsidP="00F226F6">
      <w:pPr>
        <w:rPr>
          <w:rFonts w:cs="Arial"/>
          <w:b/>
          <w:bCs/>
          <w:szCs w:val="28"/>
        </w:rPr>
      </w:pPr>
      <w:r w:rsidRPr="009F6B63">
        <w:rPr>
          <w:rFonts w:cs="Arial"/>
          <w:b/>
          <w:bCs/>
          <w:szCs w:val="28"/>
        </w:rPr>
        <w:t>Hint</w:t>
      </w:r>
      <w:r w:rsidR="00F226F6" w:rsidRPr="009F6B63">
        <w:rPr>
          <w:rFonts w:cs="Arial"/>
          <w:b/>
          <w:bCs/>
          <w:szCs w:val="28"/>
        </w:rPr>
        <w:t>:</w:t>
      </w:r>
    </w:p>
    <w:p w14:paraId="496F7EA5" w14:textId="461C3058" w:rsidR="00F226F6" w:rsidRPr="006D3AEE" w:rsidRDefault="00F226F6" w:rsidP="006D3AEE">
      <w:pPr>
        <w:pStyle w:val="ListParagraph"/>
        <w:numPr>
          <w:ilvl w:val="0"/>
          <w:numId w:val="36"/>
        </w:numPr>
        <w:contextualSpacing w:val="0"/>
        <w:rPr>
          <w:rFonts w:cs="Arial"/>
          <w:szCs w:val="28"/>
        </w:rPr>
      </w:pPr>
      <w:r w:rsidRPr="009F6B63">
        <w:rPr>
          <w:rFonts w:cs="Arial"/>
          <w:szCs w:val="28"/>
        </w:rPr>
        <w:t>The numeric indicator also sets Grade 1 mode for the remainder of the symbols-sequence.</w:t>
      </w:r>
    </w:p>
    <w:p w14:paraId="7A21A78B" w14:textId="77777777" w:rsidR="006D3AEE" w:rsidRDefault="006D3AEE">
      <w:pPr>
        <w:spacing w:after="0" w:line="240" w:lineRule="auto"/>
        <w:rPr>
          <w:rFonts w:eastAsiaTheme="majorEastAsia" w:cs="Arial"/>
          <w:b/>
          <w:bCs/>
          <w:iCs/>
          <w:sz w:val="28"/>
          <w:szCs w:val="36"/>
          <w:lang w:eastAsia="en-AU"/>
        </w:rPr>
      </w:pPr>
      <w:r>
        <w:rPr>
          <w:rFonts w:cs="Arial"/>
          <w:szCs w:val="36"/>
        </w:rPr>
        <w:br w:type="page"/>
      </w:r>
    </w:p>
    <w:p w14:paraId="555A63F8" w14:textId="4D34940D" w:rsidR="00F226F6" w:rsidRPr="009F6B63" w:rsidRDefault="00F226F6" w:rsidP="00D272F3">
      <w:pPr>
        <w:pStyle w:val="Heading2"/>
      </w:pPr>
      <w:bookmarkStart w:id="163" w:name="_Toc45707143"/>
      <w:bookmarkStart w:id="164" w:name="_Toc45707602"/>
      <w:bookmarkStart w:id="165" w:name="_Toc45713383"/>
      <w:r w:rsidRPr="009F6B63">
        <w:lastRenderedPageBreak/>
        <w:t>Exercise 3</w:t>
      </w:r>
      <w:bookmarkEnd w:id="163"/>
      <w:bookmarkEnd w:id="164"/>
      <w:bookmarkEnd w:id="165"/>
    </w:p>
    <w:p w14:paraId="07BA0DBE" w14:textId="77777777" w:rsidR="00F226F6" w:rsidRPr="004C6A18" w:rsidRDefault="00F226F6" w:rsidP="008001EF">
      <w:pPr>
        <w:pStyle w:val="Para"/>
        <w:spacing w:before="0" w:after="240"/>
        <w:ind w:firstLine="0"/>
        <w:rPr>
          <w:rFonts w:cs="Arial"/>
          <w:i/>
          <w:iCs/>
        </w:rPr>
      </w:pPr>
      <w:r w:rsidRPr="004C6A18">
        <w:t>1.</w:t>
      </w:r>
      <w:r w:rsidRPr="004C6A18">
        <w:tab/>
      </w:r>
      <m:oMath>
        <m:r>
          <w:rPr>
            <w:rFonts w:ascii="Cambria Math" w:hAnsi="Cambria Math" w:cs="Arial"/>
            <w:sz w:val="32"/>
            <w:szCs w:val="36"/>
          </w:rPr>
          <m:t>z=</m:t>
        </m:r>
        <m:f>
          <m:fPr>
            <m:ctrlPr>
              <w:rPr>
                <w:rFonts w:ascii="Cambria Math" w:hAnsi="Cambria Math" w:cs="Arial"/>
                <w:i/>
                <w:iCs/>
                <w:sz w:val="32"/>
                <w:szCs w:val="36"/>
              </w:rPr>
            </m:ctrlPr>
          </m:fPr>
          <m:num>
            <m:r>
              <w:rPr>
                <w:rFonts w:ascii="Cambria Math" w:hAnsi="Cambria Math" w:cs="Arial"/>
                <w:sz w:val="32"/>
                <w:szCs w:val="36"/>
              </w:rPr>
              <m:t>x-</m:t>
            </m:r>
            <m:acc>
              <m:accPr>
                <m:chr m:val="̅"/>
                <m:ctrlPr>
                  <w:rPr>
                    <w:rFonts w:ascii="Cambria Math" w:hAnsi="Cambria Math" w:cs="Arial"/>
                    <w:i/>
                    <w:iCs/>
                    <w:sz w:val="32"/>
                    <w:szCs w:val="36"/>
                  </w:rPr>
                </m:ctrlPr>
              </m:accPr>
              <m:e>
                <m:r>
                  <w:rPr>
                    <w:rFonts w:ascii="Cambria Math" w:hAnsi="Cambria Math" w:cs="Arial"/>
                    <w:sz w:val="32"/>
                    <w:szCs w:val="36"/>
                  </w:rPr>
                  <m:t>x</m:t>
                </m:r>
              </m:e>
            </m:acc>
          </m:num>
          <m:den>
            <m:r>
              <w:rPr>
                <w:rFonts w:ascii="Cambria Math" w:hAnsi="Cambria Math" w:cs="Arial"/>
                <w:sz w:val="32"/>
                <w:szCs w:val="36"/>
              </w:rPr>
              <m:t>s</m:t>
            </m:r>
          </m:den>
        </m:f>
      </m:oMath>
    </w:p>
    <w:p w14:paraId="3777D815" w14:textId="77777777" w:rsidR="00F226F6" w:rsidRPr="00777978" w:rsidRDefault="00F226F6" w:rsidP="008001EF">
      <w:pPr>
        <w:pStyle w:val="Para"/>
        <w:spacing w:before="0" w:after="240"/>
        <w:ind w:firstLine="0"/>
      </w:pPr>
      <w:r w:rsidRPr="00D11467">
        <w:rPr>
          <w:rFonts w:cs="Arial"/>
        </w:rPr>
        <w:t>2.</w:t>
      </w:r>
      <w:r>
        <w:rPr>
          <w:rFonts w:cs="Arial"/>
        </w:rPr>
        <w:tab/>
      </w:r>
      <m:oMath>
        <m:acc>
          <m:accPr>
            <m:chr m:val="̅"/>
            <m:ctrlPr>
              <w:rPr>
                <w:rFonts w:ascii="Cambria Math" w:hAnsi="Cambria Math"/>
                <w:i/>
                <w:sz w:val="28"/>
                <w:szCs w:val="32"/>
              </w:rPr>
            </m:ctrlPr>
          </m:accPr>
          <m:e>
            <m:r>
              <w:rPr>
                <w:rFonts w:ascii="Cambria Math" w:hAnsi="Cambria Math"/>
                <w:sz w:val="28"/>
                <w:szCs w:val="32"/>
              </w:rPr>
              <m:t>x</m:t>
            </m:r>
          </m:e>
        </m:acc>
        <m:r>
          <w:rPr>
            <w:rFonts w:ascii="Cambria Math" w:hAnsi="Cambria Math"/>
            <w:sz w:val="28"/>
            <w:szCs w:val="32"/>
          </w:rPr>
          <m:t xml:space="preserve">= </m:t>
        </m:r>
        <m:f>
          <m:fPr>
            <m:ctrlPr>
              <w:rPr>
                <w:rFonts w:ascii="Cambria Math" w:hAnsi="Cambria Math"/>
                <w:i/>
                <w:sz w:val="28"/>
                <w:szCs w:val="32"/>
              </w:rPr>
            </m:ctrlPr>
          </m:fPr>
          <m:num>
            <m:r>
              <m:rPr>
                <m:sty m:val="p"/>
              </m:rPr>
              <w:rPr>
                <w:rFonts w:ascii="Cambria Math" w:hAnsi="Cambria Math"/>
                <w:sz w:val="28"/>
                <w:szCs w:val="32"/>
              </w:rPr>
              <m:t>sum of scores</m:t>
            </m:r>
          </m:num>
          <m:den>
            <m:r>
              <m:rPr>
                <m:sty m:val="p"/>
              </m:rPr>
              <w:rPr>
                <w:rFonts w:ascii="Cambria Math" w:hAnsi="Cambria Math"/>
                <w:sz w:val="28"/>
                <w:szCs w:val="32"/>
              </w:rPr>
              <m:t>number of scores</m:t>
            </m:r>
          </m:den>
        </m:f>
      </m:oMath>
    </w:p>
    <w:p w14:paraId="00337E71" w14:textId="77777777" w:rsidR="00F226F6" w:rsidRPr="006B5C95" w:rsidRDefault="00F226F6" w:rsidP="008001EF">
      <w:pPr>
        <w:pStyle w:val="Para"/>
        <w:spacing w:before="0" w:after="240"/>
        <w:ind w:firstLine="0"/>
        <w:rPr>
          <w:rFonts w:ascii="SimBraille" w:hAnsi="SimBraille" w:cs="Courier New"/>
        </w:rPr>
      </w:pPr>
      <w:r w:rsidRPr="00D11467">
        <w:rPr>
          <w:rFonts w:cs="Arial"/>
        </w:rPr>
        <w:t>3.</w:t>
      </w:r>
      <w:r>
        <w:rPr>
          <w:rFonts w:cs="Arial"/>
        </w:rPr>
        <w:tab/>
      </w:r>
      <m:oMath>
        <m:sSup>
          <m:sSupPr>
            <m:ctrlPr>
              <w:rPr>
                <w:rFonts w:ascii="Cambria Math" w:hAnsi="Cambria Math" w:cs="Courier New"/>
                <w:i/>
                <w:sz w:val="28"/>
                <w:szCs w:val="32"/>
              </w:rPr>
            </m:ctrlPr>
          </m:sSupPr>
          <m:e>
            <m:r>
              <w:rPr>
                <w:rFonts w:ascii="Cambria Math" w:hAnsi="Cambria Math" w:cs="Courier New"/>
                <w:sz w:val="28"/>
                <w:szCs w:val="32"/>
              </w:rPr>
              <m:t>y</m:t>
            </m:r>
          </m:e>
          <m:sup>
            <m:r>
              <w:rPr>
                <w:rFonts w:ascii="Cambria Math" w:hAnsi="Cambria Math" w:cs="Courier New"/>
                <w:sz w:val="28"/>
                <w:szCs w:val="32"/>
              </w:rPr>
              <m:t>2</m:t>
            </m:r>
          </m:sup>
        </m:sSup>
        <m:r>
          <w:rPr>
            <w:rFonts w:ascii="Cambria Math" w:hAnsi="Cambria Math" w:cs="Courier New"/>
            <w:sz w:val="28"/>
            <w:szCs w:val="32"/>
          </w:rPr>
          <m:t>=-i</m:t>
        </m:r>
        <m:acc>
          <m:accPr>
            <m:chr m:val="̅"/>
            <m:ctrlPr>
              <w:rPr>
                <w:rFonts w:ascii="Cambria Math" w:hAnsi="Cambria Math" w:cs="Courier New"/>
                <w:i/>
                <w:sz w:val="28"/>
                <w:szCs w:val="32"/>
              </w:rPr>
            </m:ctrlPr>
          </m:accPr>
          <m:e>
            <m:r>
              <w:rPr>
                <w:rFonts w:ascii="Cambria Math" w:hAnsi="Cambria Math" w:cs="Courier New"/>
                <w:sz w:val="28"/>
                <w:szCs w:val="32"/>
              </w:rPr>
              <m:t>y</m:t>
            </m:r>
          </m:e>
        </m:acc>
      </m:oMath>
    </w:p>
    <w:p w14:paraId="0862205C" w14:textId="77777777" w:rsidR="00F226F6" w:rsidRPr="007A338A" w:rsidRDefault="00F226F6" w:rsidP="008001EF">
      <w:pPr>
        <w:pStyle w:val="Para"/>
        <w:spacing w:before="0" w:after="240"/>
        <w:ind w:firstLine="0"/>
        <w:rPr>
          <w:szCs w:val="24"/>
        </w:rPr>
      </w:pPr>
      <w:r w:rsidRPr="00D11467">
        <w:rPr>
          <w:rFonts w:eastAsiaTheme="minorEastAsia"/>
          <w:iCs/>
        </w:rPr>
        <w:t>4.</w:t>
      </w:r>
      <w:r>
        <w:rPr>
          <w:rFonts w:eastAsiaTheme="minorEastAsia"/>
          <w:iCs/>
        </w:rPr>
        <w:tab/>
      </w:r>
      <m:oMath>
        <m:acc>
          <m:accPr>
            <m:chr m:val="̅"/>
            <m:ctrlPr>
              <w:rPr>
                <w:rFonts w:ascii="Cambria Math" w:hAnsi="Cambria Math" w:cstheme="minorHAnsi"/>
                <w:i/>
                <w:sz w:val="32"/>
                <w:szCs w:val="36"/>
              </w:rPr>
            </m:ctrlPr>
          </m:accPr>
          <m:e>
            <m:r>
              <w:rPr>
                <w:rFonts w:ascii="Cambria Math" w:hAnsi="Cambria Math" w:cstheme="minorHAnsi"/>
                <w:sz w:val="32"/>
                <w:szCs w:val="36"/>
              </w:rPr>
              <m:t>x</m:t>
            </m:r>
          </m:e>
        </m:acc>
        <m:r>
          <w:rPr>
            <w:rFonts w:ascii="Cambria Math" w:hAnsi="Cambria Math"/>
            <w:sz w:val="32"/>
            <w:szCs w:val="36"/>
          </w:rPr>
          <m:t xml:space="preserve">= </m:t>
        </m:r>
        <m:f>
          <m:fPr>
            <m:ctrlPr>
              <w:rPr>
                <w:rFonts w:ascii="Cambria Math" w:hAnsi="Cambria Math"/>
                <w:i/>
                <w:sz w:val="32"/>
                <w:szCs w:val="36"/>
              </w:rPr>
            </m:ctrlPr>
          </m:fPr>
          <m:num>
            <m:r>
              <w:rPr>
                <w:rFonts w:ascii="Cambria Math" w:hAnsi="Cambria Math"/>
                <w:sz w:val="32"/>
                <w:szCs w:val="36"/>
              </w:rPr>
              <m:t>25 +35 +45</m:t>
            </m:r>
          </m:num>
          <m:den>
            <m:r>
              <w:rPr>
                <w:rFonts w:ascii="Cambria Math" w:hAnsi="Cambria Math"/>
                <w:sz w:val="32"/>
                <w:szCs w:val="36"/>
              </w:rPr>
              <m:t>5</m:t>
            </m:r>
          </m:den>
        </m:f>
        <m:r>
          <w:rPr>
            <w:rFonts w:ascii="Cambria Math" w:hAnsi="Cambria Math"/>
            <w:sz w:val="32"/>
            <w:szCs w:val="36"/>
          </w:rPr>
          <m:t xml:space="preserve">    </m:t>
        </m:r>
      </m:oMath>
    </w:p>
    <w:p w14:paraId="490F7328" w14:textId="77777777" w:rsidR="00F226F6" w:rsidRDefault="00F226F6" w:rsidP="008001EF">
      <w:pPr>
        <w:pStyle w:val="Para"/>
        <w:spacing w:before="0" w:after="240"/>
        <w:ind w:firstLine="0"/>
      </w:pPr>
      <w:r>
        <w:t>5.</w:t>
      </w:r>
      <w:r w:rsidRPr="00664532">
        <w:tab/>
      </w:r>
      <m:oMath>
        <m:bar>
          <m:barPr>
            <m:ctrlPr>
              <w:rPr>
                <w:rFonts w:ascii="Cambria Math" w:hAnsi="Cambria Math"/>
                <w:i/>
                <w:sz w:val="28"/>
                <w:szCs w:val="32"/>
              </w:rPr>
            </m:ctrlPr>
          </m:barPr>
          <m:e>
            <m:r>
              <w:rPr>
                <w:rFonts w:ascii="Cambria Math" w:hAnsi="Cambria Math"/>
                <w:sz w:val="32"/>
                <w:szCs w:val="36"/>
              </w:rPr>
              <m:t>PQ</m:t>
            </m:r>
          </m:e>
        </m:bar>
      </m:oMath>
    </w:p>
    <w:p w14:paraId="50987F56" w14:textId="77777777" w:rsidR="00F226F6" w:rsidRPr="006363AB" w:rsidRDefault="00F226F6" w:rsidP="008001EF">
      <w:pPr>
        <w:pStyle w:val="Para"/>
        <w:spacing w:before="0" w:after="240"/>
        <w:ind w:firstLine="0"/>
      </w:pPr>
      <w:r>
        <w:t>6</w:t>
      </w:r>
      <w:r w:rsidRPr="006363AB">
        <w:t>.</w:t>
      </w:r>
      <w:r>
        <w:rPr>
          <w:rFonts w:asciiTheme="minorHAnsi" w:hAnsiTheme="minorHAnsi" w:cstheme="minorHAnsi"/>
        </w:rPr>
        <w:tab/>
      </w:r>
      <m:oMath>
        <m:bar>
          <m:barPr>
            <m:ctrlPr>
              <w:rPr>
                <w:rFonts w:ascii="Cambria Math" w:hAnsi="Cambria Math"/>
                <w:i/>
                <w:sz w:val="28"/>
                <w:szCs w:val="32"/>
              </w:rPr>
            </m:ctrlPr>
          </m:barPr>
          <m:e>
            <m:r>
              <w:rPr>
                <w:rFonts w:ascii="Cambria Math" w:hAnsi="Cambria Math"/>
                <w:sz w:val="28"/>
                <w:szCs w:val="32"/>
              </w:rPr>
              <m:t>m+n</m:t>
            </m:r>
          </m:e>
        </m:bar>
      </m:oMath>
    </w:p>
    <w:p w14:paraId="64E7CC6F" w14:textId="77777777" w:rsidR="00F226F6" w:rsidRPr="006363AB" w:rsidRDefault="00F226F6" w:rsidP="008001EF">
      <w:pPr>
        <w:pStyle w:val="Para"/>
        <w:spacing w:before="0" w:after="240"/>
        <w:ind w:firstLine="0"/>
        <w:rPr>
          <w:rFonts w:asciiTheme="minorHAnsi" w:hAnsiTheme="minorHAnsi" w:cstheme="minorHAnsi"/>
        </w:rPr>
      </w:pPr>
      <w:r>
        <w:t>7.</w:t>
      </w:r>
      <w:r>
        <w:tab/>
      </w:r>
      <m:oMath>
        <m:r>
          <w:rPr>
            <w:rFonts w:ascii="Cambria Math" w:hAnsi="Cambria Math"/>
            <w:sz w:val="28"/>
            <w:szCs w:val="32"/>
          </w:rPr>
          <m:t>4.1</m:t>
        </m:r>
        <m:acc>
          <m:accPr>
            <m:chr m:val="̇"/>
            <m:ctrlPr>
              <w:rPr>
                <w:rFonts w:ascii="Cambria Math" w:eastAsiaTheme="minorHAnsi" w:hAnsi="Cambria Math"/>
                <w:i/>
                <w:sz w:val="28"/>
                <w:szCs w:val="21"/>
              </w:rPr>
            </m:ctrlPr>
          </m:accPr>
          <m:e>
            <m:r>
              <w:rPr>
                <w:rFonts w:ascii="Cambria Math" w:hAnsi="Cambria Math"/>
                <w:sz w:val="28"/>
                <w:szCs w:val="32"/>
              </w:rPr>
              <m:t>5</m:t>
            </m:r>
          </m:e>
        </m:acc>
        <m:r>
          <w:rPr>
            <w:rFonts w:ascii="Cambria Math" w:hAnsi="Cambria Math"/>
            <w:sz w:val="28"/>
            <w:szCs w:val="21"/>
          </w:rPr>
          <m:t>2</m:t>
        </m:r>
        <m:acc>
          <m:accPr>
            <m:chr m:val="̇"/>
            <m:ctrlPr>
              <w:rPr>
                <w:rFonts w:ascii="Cambria Math" w:eastAsiaTheme="minorHAnsi" w:hAnsi="Cambria Math"/>
                <w:i/>
                <w:sz w:val="28"/>
                <w:szCs w:val="21"/>
              </w:rPr>
            </m:ctrlPr>
          </m:accPr>
          <m:e>
            <m:r>
              <w:rPr>
                <w:rFonts w:ascii="Cambria Math" w:hAnsi="Cambria Math"/>
                <w:sz w:val="28"/>
                <w:szCs w:val="32"/>
              </w:rPr>
              <m:t>5</m:t>
            </m:r>
          </m:e>
        </m:acc>
      </m:oMath>
    </w:p>
    <w:p w14:paraId="6A58550A" w14:textId="77777777" w:rsidR="00F226F6" w:rsidRPr="006363AB" w:rsidRDefault="00F226F6" w:rsidP="008001EF">
      <w:pPr>
        <w:pStyle w:val="Para"/>
        <w:spacing w:before="0" w:after="240"/>
        <w:ind w:firstLine="0"/>
        <w:rPr>
          <w:rFonts w:asciiTheme="minorHAnsi" w:hAnsiTheme="minorHAnsi" w:cstheme="minorHAnsi"/>
        </w:rPr>
      </w:pPr>
      <w:r>
        <w:t>8.</w:t>
      </w:r>
      <w:r>
        <w:tab/>
      </w:r>
      <m:oMath>
        <m:acc>
          <m:accPr>
            <m:chr m:val="̇"/>
            <m:ctrlPr>
              <w:rPr>
                <w:rFonts w:ascii="Cambria Math" w:hAnsi="Cambria Math" w:cstheme="minorHAnsi"/>
                <w:i/>
                <w:sz w:val="32"/>
                <w:szCs w:val="36"/>
              </w:rPr>
            </m:ctrlPr>
          </m:accPr>
          <m:e>
            <m:r>
              <w:rPr>
                <w:rFonts w:ascii="Cambria Math" w:hAnsi="Cambria Math" w:cstheme="minorHAnsi"/>
                <w:sz w:val="32"/>
                <w:szCs w:val="36"/>
              </w:rPr>
              <m:t>x</m:t>
            </m:r>
          </m:e>
        </m:acc>
        <m:r>
          <w:rPr>
            <w:rFonts w:ascii="Cambria Math" w:hAnsi="Cambria Math" w:cstheme="minorHAnsi"/>
            <w:sz w:val="32"/>
            <w:szCs w:val="36"/>
          </w:rPr>
          <m:t>=</m:t>
        </m:r>
        <m:f>
          <m:fPr>
            <m:ctrlPr>
              <w:rPr>
                <w:rFonts w:ascii="Cambria Math" w:hAnsi="Cambria Math" w:cstheme="minorHAnsi"/>
                <w:i/>
                <w:sz w:val="32"/>
                <w:szCs w:val="36"/>
              </w:rPr>
            </m:ctrlPr>
          </m:fPr>
          <m:num>
            <m:r>
              <w:rPr>
                <w:rFonts w:ascii="Cambria Math" w:hAnsi="Cambria Math" w:cstheme="minorHAnsi"/>
                <w:sz w:val="32"/>
                <w:szCs w:val="36"/>
              </w:rPr>
              <m:t>t</m:t>
            </m:r>
          </m:num>
          <m:den>
            <m:sSup>
              <m:sSupPr>
                <m:ctrlPr>
                  <w:rPr>
                    <w:rFonts w:ascii="Cambria Math" w:hAnsi="Cambria Math" w:cstheme="minorHAnsi"/>
                    <w:i/>
                    <w:sz w:val="32"/>
                    <w:szCs w:val="36"/>
                  </w:rPr>
                </m:ctrlPr>
              </m:sSupPr>
              <m:e>
                <m:r>
                  <w:rPr>
                    <w:rFonts w:ascii="Cambria Math" w:hAnsi="Cambria Math" w:cstheme="minorHAnsi"/>
                    <w:sz w:val="32"/>
                    <w:szCs w:val="36"/>
                  </w:rPr>
                  <m:t>t</m:t>
                </m:r>
              </m:e>
              <m:sup>
                <m:r>
                  <w:rPr>
                    <w:rFonts w:ascii="Cambria Math" w:hAnsi="Cambria Math" w:cstheme="minorHAnsi"/>
                    <w:sz w:val="32"/>
                    <w:szCs w:val="36"/>
                  </w:rPr>
                  <m:t>2</m:t>
                </m:r>
              </m:sup>
            </m:sSup>
            <m:r>
              <w:rPr>
                <w:rFonts w:ascii="Cambria Math" w:hAnsi="Cambria Math" w:cstheme="minorHAnsi"/>
                <w:sz w:val="32"/>
                <w:szCs w:val="36"/>
              </w:rPr>
              <m:t xml:space="preserve"> +3</m:t>
            </m:r>
          </m:den>
        </m:f>
        <m:sSup>
          <m:sSupPr>
            <m:ctrlPr>
              <w:rPr>
                <w:rFonts w:ascii="Cambria Math" w:hAnsi="Cambria Math" w:cstheme="minorHAnsi"/>
                <w:i/>
                <w:sz w:val="32"/>
                <w:szCs w:val="36"/>
              </w:rPr>
            </m:ctrlPr>
          </m:sSupPr>
          <m:e>
            <m:r>
              <w:rPr>
                <w:rFonts w:ascii="Cambria Math" w:hAnsi="Cambria Math" w:cstheme="minorHAnsi"/>
                <w:sz w:val="32"/>
                <w:szCs w:val="36"/>
              </w:rPr>
              <m:t>ms</m:t>
            </m:r>
          </m:e>
          <m:sup>
            <m:r>
              <w:rPr>
                <w:rFonts w:ascii="Cambria Math" w:hAnsi="Cambria Math" w:cstheme="minorHAnsi"/>
                <w:sz w:val="32"/>
                <w:szCs w:val="36"/>
              </w:rPr>
              <m:t>-1</m:t>
            </m:r>
          </m:sup>
        </m:sSup>
      </m:oMath>
    </w:p>
    <w:p w14:paraId="36F3C897" w14:textId="77777777" w:rsidR="00F226F6" w:rsidRPr="009F6B63" w:rsidRDefault="00F226F6" w:rsidP="008001EF">
      <w:pPr>
        <w:pStyle w:val="Para"/>
        <w:spacing w:before="0" w:after="240"/>
        <w:ind w:firstLine="0"/>
        <w:rPr>
          <w:rFonts w:asciiTheme="minorHAnsi" w:hAnsiTheme="minorHAnsi" w:cstheme="minorHAnsi"/>
        </w:rPr>
      </w:pPr>
      <w:r>
        <w:t>9</w:t>
      </w:r>
      <w:r w:rsidRPr="002C3EB4">
        <w:t>.</w:t>
      </w:r>
      <w:r>
        <w:tab/>
      </w:r>
      <m:oMath>
        <m:acc>
          <m:accPr>
            <m:chr m:val="̈"/>
            <m:ctrlPr>
              <w:rPr>
                <w:rFonts w:ascii="Cambria Math" w:hAnsi="Cambria Math" w:cstheme="minorHAnsi"/>
                <w:i/>
                <w:sz w:val="28"/>
                <w:szCs w:val="32"/>
              </w:rPr>
            </m:ctrlPr>
          </m:accPr>
          <m:e>
            <m:r>
              <w:rPr>
                <w:rFonts w:ascii="Cambria Math" w:hAnsi="Cambria Math" w:cstheme="minorHAnsi"/>
                <w:sz w:val="28"/>
                <w:szCs w:val="32"/>
              </w:rPr>
              <m:t>x</m:t>
            </m:r>
          </m:e>
        </m:acc>
        <m:r>
          <w:rPr>
            <w:rFonts w:ascii="Cambria Math" w:hAnsi="Cambria Math" w:cstheme="minorHAnsi"/>
            <w:sz w:val="28"/>
            <w:szCs w:val="32"/>
          </w:rPr>
          <m:t>=g-kv</m:t>
        </m:r>
      </m:oMath>
    </w:p>
    <w:p w14:paraId="0F1AC7AC" w14:textId="628A5C48" w:rsidR="00F226F6" w:rsidRDefault="00F226F6" w:rsidP="008001EF">
      <w:pPr>
        <w:pStyle w:val="Para"/>
        <w:spacing w:before="0" w:after="240"/>
        <w:ind w:firstLine="0"/>
        <w:rPr>
          <w:sz w:val="28"/>
          <w:szCs w:val="32"/>
        </w:rPr>
      </w:pPr>
      <w:r>
        <w:t>10.</w:t>
      </w:r>
      <w:r>
        <w:tab/>
      </w:r>
      <m:oMath>
        <m:acc>
          <m:accPr>
            <m:chr m:val="̈"/>
            <m:ctrlPr>
              <w:rPr>
                <w:rFonts w:ascii="Cambria Math" w:hAnsi="Cambria Math"/>
                <w:i/>
                <w:sz w:val="28"/>
                <w:szCs w:val="32"/>
              </w:rPr>
            </m:ctrlPr>
          </m:accPr>
          <m:e>
            <m:r>
              <w:rPr>
                <w:rFonts w:ascii="Cambria Math" w:hAnsi="Cambria Math"/>
                <w:sz w:val="28"/>
                <w:szCs w:val="32"/>
              </w:rPr>
              <m:t>x</m:t>
            </m:r>
          </m:e>
        </m:acc>
        <m:sSup>
          <m:sSupPr>
            <m:ctrlPr>
              <w:rPr>
                <w:rFonts w:ascii="Cambria Math" w:hAnsi="Cambria Math"/>
                <w:i/>
                <w:sz w:val="28"/>
                <w:szCs w:val="32"/>
              </w:rPr>
            </m:ctrlPr>
          </m:sSupPr>
          <m:e>
            <m:r>
              <w:rPr>
                <w:rFonts w:ascii="Cambria Math" w:hAnsi="Cambria Math"/>
                <w:sz w:val="28"/>
                <w:szCs w:val="32"/>
              </w:rPr>
              <m:t>=25</m:t>
            </m:r>
            <m:sSup>
              <m:sSupPr>
                <m:ctrlPr>
                  <w:rPr>
                    <w:rFonts w:ascii="Cambria Math" w:hAnsi="Cambria Math"/>
                    <w:i/>
                    <w:sz w:val="28"/>
                    <w:szCs w:val="32"/>
                  </w:rPr>
                </m:ctrlPr>
              </m:sSupPr>
              <m:e>
                <m:r>
                  <w:rPr>
                    <w:rFonts w:ascii="Cambria Math" w:hAnsi="Cambria Math"/>
                    <w:sz w:val="28"/>
                    <w:szCs w:val="32"/>
                  </w:rPr>
                  <m:t>e</m:t>
                </m:r>
              </m:e>
              <m:sup>
                <m:r>
                  <w:rPr>
                    <w:rFonts w:ascii="Cambria Math" w:hAnsi="Cambria Math"/>
                    <w:sz w:val="28"/>
                    <w:szCs w:val="32"/>
                  </w:rPr>
                  <m:t xml:space="preserve">5t </m:t>
                </m:r>
              </m:sup>
            </m:sSup>
            <m:r>
              <w:rPr>
                <w:rFonts w:ascii="Cambria Math" w:hAnsi="Cambria Math"/>
                <w:sz w:val="28"/>
                <w:szCs w:val="32"/>
              </w:rPr>
              <m:t>ms</m:t>
            </m:r>
          </m:e>
          <m:sup>
            <m:r>
              <w:rPr>
                <w:rFonts w:ascii="Cambria Math" w:hAnsi="Cambria Math"/>
                <w:sz w:val="28"/>
                <w:szCs w:val="32"/>
              </w:rPr>
              <m:t>-2</m:t>
            </m:r>
          </m:sup>
        </m:sSup>
      </m:oMath>
    </w:p>
    <w:p w14:paraId="4A8556F7" w14:textId="37DB2365" w:rsidR="00F226F6" w:rsidRPr="009F6B63" w:rsidRDefault="00F226F6" w:rsidP="00D272F3">
      <w:pPr>
        <w:pStyle w:val="Heading2"/>
      </w:pPr>
      <w:bookmarkStart w:id="166" w:name="_Toc45707144"/>
      <w:bookmarkStart w:id="167" w:name="_Toc45707603"/>
      <w:bookmarkStart w:id="168" w:name="_Toc45713384"/>
      <w:r w:rsidRPr="009F6B63">
        <w:t>Review Exercise 3</w:t>
      </w:r>
      <w:bookmarkEnd w:id="166"/>
      <w:bookmarkEnd w:id="167"/>
      <w:bookmarkEnd w:id="168"/>
    </w:p>
    <w:p w14:paraId="78662409" w14:textId="77777777" w:rsidR="00F226F6" w:rsidRPr="00A973CD" w:rsidRDefault="00F226F6" w:rsidP="008001EF">
      <w:pPr>
        <w:pStyle w:val="Para"/>
        <w:spacing w:before="0" w:after="240"/>
        <w:ind w:firstLine="0"/>
      </w:pPr>
      <w:r>
        <w:t>1</w:t>
      </w:r>
      <w:r w:rsidRPr="006C45B2">
        <w:rPr>
          <w:color w:val="0070C0"/>
        </w:rPr>
        <w:t>.</w:t>
      </w:r>
      <w:r w:rsidRPr="00664532">
        <w:tab/>
      </w:r>
      <m:oMath>
        <m:func>
          <m:funcPr>
            <m:ctrlPr>
              <w:rPr>
                <w:rFonts w:ascii="Cambria Math" w:hAnsi="Cambria Math"/>
                <w:i/>
                <w:sz w:val="28"/>
                <w:szCs w:val="32"/>
              </w:rPr>
            </m:ctrlPr>
          </m:funcPr>
          <m:fName>
            <m:sSub>
              <m:sSubPr>
                <m:ctrlPr>
                  <w:rPr>
                    <w:rFonts w:ascii="Cambria Math" w:hAnsi="Cambria Math"/>
                    <w:i/>
                    <w:sz w:val="28"/>
                    <w:szCs w:val="32"/>
                  </w:rPr>
                </m:ctrlPr>
              </m:sSubPr>
              <m:e>
                <m:r>
                  <m:rPr>
                    <m:sty m:val="p"/>
                  </m:rPr>
                  <w:rPr>
                    <w:rFonts w:ascii="Cambria Math" w:hAnsi="Cambria Math"/>
                    <w:sz w:val="28"/>
                    <w:szCs w:val="32"/>
                  </w:rPr>
                  <m:t>log</m:t>
                </m:r>
              </m:e>
              <m:sub>
                <m:r>
                  <w:rPr>
                    <w:rFonts w:ascii="Cambria Math" w:hAnsi="Cambria Math"/>
                    <w:sz w:val="28"/>
                    <w:szCs w:val="32"/>
                  </w:rPr>
                  <m:t>x</m:t>
                </m:r>
              </m:sub>
            </m:sSub>
          </m:fName>
          <m:e>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3</m:t>
                </m:r>
              </m:den>
            </m:f>
          </m:e>
        </m:func>
        <m:r>
          <w:rPr>
            <w:rFonts w:ascii="Cambria Math" w:hAnsi="Cambria Math"/>
            <w:sz w:val="28"/>
            <w:szCs w:val="32"/>
          </w:rPr>
          <m:t>)=-1</m:t>
        </m:r>
      </m:oMath>
    </w:p>
    <w:p w14:paraId="595DBA3A" w14:textId="77777777" w:rsidR="00F226F6" w:rsidRPr="00CD601B" w:rsidRDefault="00F226F6" w:rsidP="008001EF">
      <w:pPr>
        <w:pStyle w:val="Para"/>
        <w:spacing w:before="0" w:after="240"/>
        <w:ind w:firstLine="0"/>
      </w:pPr>
      <w:r>
        <w:t>2.</w:t>
      </w:r>
      <w:r>
        <w:tab/>
      </w:r>
      <m:oMath>
        <m:r>
          <w:rPr>
            <w:rFonts w:ascii="Cambria Math" w:hAnsi="Cambria Math"/>
            <w:sz w:val="28"/>
          </w:rPr>
          <m:t>∴θ=</m:t>
        </m:r>
        <m:sSup>
          <m:sSupPr>
            <m:ctrlPr>
              <w:rPr>
                <w:rFonts w:ascii="Cambria Math" w:eastAsiaTheme="minorEastAsia" w:hAnsi="Cambria Math" w:cstheme="minorHAnsi"/>
                <w:i/>
                <w:sz w:val="28"/>
              </w:rPr>
            </m:ctrlPr>
          </m:sSupPr>
          <m:e>
            <m:r>
              <m:rPr>
                <m:sty m:val="p"/>
              </m:rPr>
              <w:rPr>
                <w:rFonts w:ascii="Cambria Math" w:eastAsiaTheme="minorEastAsia" w:hAnsi="Cambria Math" w:cstheme="minorHAnsi"/>
                <w:sz w:val="28"/>
              </w:rPr>
              <m:t>37</m:t>
            </m:r>
          </m:e>
          <m:sup>
            <m:r>
              <w:rPr>
                <w:rFonts w:ascii="Cambria Math" w:eastAsiaTheme="minorEastAsia" w:hAnsi="Cambria Math" w:cstheme="minorHAnsi"/>
                <w:sz w:val="28"/>
              </w:rPr>
              <m:t>°</m:t>
            </m:r>
          </m:sup>
        </m:sSup>
        <m:r>
          <w:rPr>
            <w:rFonts w:ascii="Cambria Math" w:hAnsi="Cambria Math"/>
            <w:sz w:val="28"/>
          </w:rPr>
          <m:t>23'</m:t>
        </m:r>
      </m:oMath>
    </w:p>
    <w:p w14:paraId="474E14F2" w14:textId="77777777" w:rsidR="00F226F6" w:rsidRDefault="00F226F6" w:rsidP="008001EF">
      <w:pPr>
        <w:pStyle w:val="Para"/>
        <w:spacing w:before="0" w:after="240"/>
        <w:ind w:firstLine="0"/>
      </w:pPr>
      <w:r>
        <w:t>3.</w:t>
      </w:r>
      <w:r>
        <w:tab/>
      </w:r>
      <m:oMath>
        <m:f>
          <m:fPr>
            <m:ctrlPr>
              <w:rPr>
                <w:rFonts w:ascii="Cambria Math" w:hAnsi="Cambria Math"/>
                <w:i/>
                <w:sz w:val="32"/>
                <w:szCs w:val="36"/>
              </w:rPr>
            </m:ctrlPr>
          </m:fPr>
          <m:num>
            <m:sSup>
              <m:sSupPr>
                <m:ctrlPr>
                  <w:rPr>
                    <w:rFonts w:ascii="Cambria Math" w:hAnsi="Cambria Math"/>
                    <w:i/>
                    <w:sz w:val="32"/>
                    <w:szCs w:val="36"/>
                  </w:rPr>
                </m:ctrlPr>
              </m:sSupPr>
              <m:e>
                <m:r>
                  <w:rPr>
                    <w:rFonts w:ascii="Cambria Math" w:hAnsi="Cambria Math"/>
                    <w:sz w:val="32"/>
                    <w:szCs w:val="36"/>
                  </w:rPr>
                  <m:t>n</m:t>
                </m:r>
              </m:e>
              <m:sup>
                <m:r>
                  <w:rPr>
                    <w:rFonts w:ascii="Cambria Math" w:hAnsi="Cambria Math"/>
                    <w:sz w:val="32"/>
                    <w:szCs w:val="36"/>
                  </w:rPr>
                  <m:t xml:space="preserve">2 </m:t>
                </m:r>
              </m:sup>
            </m:sSup>
            <m:r>
              <w:rPr>
                <w:rFonts w:ascii="Cambria Math" w:hAnsi="Cambria Math"/>
                <w:sz w:val="32"/>
                <w:szCs w:val="36"/>
              </w:rPr>
              <m:t>- n - 6</m:t>
            </m:r>
          </m:num>
          <m:den>
            <m:sSup>
              <m:sSupPr>
                <m:ctrlPr>
                  <w:rPr>
                    <w:rFonts w:ascii="Cambria Math" w:hAnsi="Cambria Math"/>
                    <w:i/>
                    <w:sz w:val="32"/>
                    <w:szCs w:val="36"/>
                  </w:rPr>
                </m:ctrlPr>
              </m:sSupPr>
              <m:e>
                <m:r>
                  <w:rPr>
                    <w:rFonts w:ascii="Cambria Math" w:hAnsi="Cambria Math"/>
                    <w:sz w:val="32"/>
                    <w:szCs w:val="36"/>
                  </w:rPr>
                  <m:t>n</m:t>
                </m:r>
              </m:e>
              <m:sup>
                <m:r>
                  <w:rPr>
                    <w:rFonts w:ascii="Cambria Math" w:hAnsi="Cambria Math"/>
                    <w:sz w:val="32"/>
                    <w:szCs w:val="36"/>
                  </w:rPr>
                  <m:t>2</m:t>
                </m:r>
              </m:sup>
            </m:sSup>
            <m:r>
              <w:rPr>
                <w:rFonts w:ascii="Cambria Math" w:hAnsi="Cambria Math"/>
                <w:sz w:val="32"/>
                <w:szCs w:val="36"/>
              </w:rPr>
              <m:t xml:space="preserve"> + 5n + 6</m:t>
            </m:r>
          </m:den>
        </m:f>
      </m:oMath>
    </w:p>
    <w:p w14:paraId="51F10B57" w14:textId="77777777" w:rsidR="00F226F6" w:rsidRPr="00DE3CC1" w:rsidRDefault="00F226F6" w:rsidP="008001EF">
      <w:pPr>
        <w:pStyle w:val="Para"/>
        <w:spacing w:before="0" w:after="240"/>
        <w:ind w:firstLine="0"/>
        <w:jc w:val="both"/>
      </w:pPr>
      <w:r w:rsidRPr="009F7E10">
        <w:rPr>
          <w:rFonts w:cs="Arial"/>
        </w:rPr>
        <w:t>4.</w:t>
      </w:r>
      <w:r>
        <w:rPr>
          <w:rFonts w:cs="Arial"/>
        </w:rPr>
        <w:tab/>
      </w:r>
      <m:oMath>
        <m:rad>
          <m:radPr>
            <m:degHide m:val="1"/>
            <m:ctrlPr>
              <w:rPr>
                <w:rFonts w:ascii="Cambria Math" w:hAnsi="Cambria Math"/>
                <w:i/>
                <w:sz w:val="32"/>
                <w:szCs w:val="36"/>
              </w:rPr>
            </m:ctrlPr>
          </m:radPr>
          <m:deg/>
          <m:e>
            <m:f>
              <m:fPr>
                <m:ctrlPr>
                  <w:rPr>
                    <w:rFonts w:ascii="Cambria Math" w:hAnsi="Cambria Math"/>
                    <w:i/>
                    <w:sz w:val="32"/>
                    <w:szCs w:val="36"/>
                  </w:rPr>
                </m:ctrlPr>
              </m:fPr>
              <m:num>
                <m:r>
                  <w:rPr>
                    <w:rFonts w:ascii="Cambria Math" w:hAnsi="Cambria Math"/>
                    <w:sz w:val="32"/>
                    <w:szCs w:val="36"/>
                  </w:rPr>
                  <m:t>- 3c</m:t>
                </m:r>
              </m:num>
              <m:den>
                <m:r>
                  <w:rPr>
                    <w:rFonts w:ascii="Cambria Math" w:hAnsi="Cambria Math"/>
                    <w:sz w:val="32"/>
                    <w:szCs w:val="36"/>
                  </w:rPr>
                  <m:t>b -a</m:t>
                </m:r>
              </m:den>
            </m:f>
          </m:e>
        </m:rad>
      </m:oMath>
    </w:p>
    <w:p w14:paraId="4A16D26A" w14:textId="77777777" w:rsidR="00F226F6" w:rsidRPr="00CD601B" w:rsidRDefault="00F226F6" w:rsidP="008001EF">
      <w:pPr>
        <w:spacing w:after="240"/>
      </w:pPr>
      <w:r>
        <w:t>5</w:t>
      </w:r>
      <w:r w:rsidRPr="00CD601B">
        <w:t>.</w:t>
      </w:r>
      <w:r>
        <w:tab/>
      </w:r>
      <m:oMath>
        <m:sSub>
          <m:sSubPr>
            <m:ctrlPr>
              <w:rPr>
                <w:rFonts w:ascii="Cambria Math" w:eastAsiaTheme="minorEastAsia" w:hAnsi="Cambria Math"/>
                <w:i/>
                <w:sz w:val="32"/>
                <w:szCs w:val="22"/>
              </w:rPr>
            </m:ctrlPr>
          </m:sSubPr>
          <m:e>
            <m:r>
              <m:rPr>
                <m:sty m:val="p"/>
              </m:rPr>
              <w:rPr>
                <w:rFonts w:ascii="Cambria Math" w:eastAsiaTheme="minorEastAsia" w:hAnsi="Cambria Math"/>
                <w:sz w:val="32"/>
                <w:szCs w:val="22"/>
              </w:rPr>
              <m:t>log</m:t>
            </m:r>
          </m:e>
          <m:sub>
            <m:r>
              <w:rPr>
                <w:rFonts w:ascii="Cambria Math" w:eastAsiaTheme="minorEastAsia" w:hAnsi="Cambria Math"/>
                <w:sz w:val="32"/>
                <w:szCs w:val="22"/>
              </w:rPr>
              <m:t>a</m:t>
            </m:r>
          </m:sub>
        </m:sSub>
        <m:r>
          <w:rPr>
            <w:rFonts w:ascii="Cambria Math" w:eastAsiaTheme="minorEastAsia" w:hAnsi="Cambria Math"/>
            <w:sz w:val="32"/>
            <w:szCs w:val="22"/>
          </w:rPr>
          <m:t xml:space="preserve"> x= </m:t>
        </m:r>
        <m:f>
          <m:fPr>
            <m:ctrlPr>
              <w:rPr>
                <w:rFonts w:ascii="Cambria Math" w:eastAsiaTheme="minorEastAsia" w:hAnsi="Cambria Math"/>
                <w:i/>
                <w:sz w:val="32"/>
                <w:szCs w:val="22"/>
              </w:rPr>
            </m:ctrlPr>
          </m:fPr>
          <m:num>
            <m:sSub>
              <m:sSubPr>
                <m:ctrlPr>
                  <w:rPr>
                    <w:rFonts w:ascii="Cambria Math" w:eastAsiaTheme="minorEastAsia" w:hAnsi="Cambria Math"/>
                    <w:i/>
                    <w:sz w:val="32"/>
                    <w:szCs w:val="22"/>
                  </w:rPr>
                </m:ctrlPr>
              </m:sSubPr>
              <m:e>
                <m:r>
                  <m:rPr>
                    <m:sty m:val="p"/>
                  </m:rPr>
                  <w:rPr>
                    <w:rFonts w:ascii="Cambria Math" w:eastAsiaTheme="minorEastAsia" w:hAnsi="Cambria Math"/>
                    <w:sz w:val="32"/>
                    <w:szCs w:val="22"/>
                  </w:rPr>
                  <m:t>log</m:t>
                </m:r>
              </m:e>
              <m:sub>
                <m:r>
                  <w:rPr>
                    <w:rFonts w:ascii="Cambria Math" w:eastAsiaTheme="minorEastAsia" w:hAnsi="Cambria Math"/>
                    <w:sz w:val="32"/>
                    <w:szCs w:val="22"/>
                  </w:rPr>
                  <m:t xml:space="preserve">b </m:t>
                </m:r>
              </m:sub>
            </m:sSub>
            <m:r>
              <w:rPr>
                <w:rFonts w:ascii="Cambria Math" w:eastAsiaTheme="minorEastAsia" w:hAnsi="Cambria Math"/>
                <w:sz w:val="32"/>
                <w:szCs w:val="22"/>
              </w:rPr>
              <m:t>x</m:t>
            </m:r>
          </m:num>
          <m:den>
            <m:sSub>
              <m:sSubPr>
                <m:ctrlPr>
                  <w:rPr>
                    <w:rFonts w:ascii="Cambria Math" w:eastAsiaTheme="minorEastAsia" w:hAnsi="Cambria Math"/>
                    <w:i/>
                    <w:sz w:val="32"/>
                    <w:szCs w:val="22"/>
                  </w:rPr>
                </m:ctrlPr>
              </m:sSubPr>
              <m:e>
                <m:r>
                  <m:rPr>
                    <m:sty m:val="p"/>
                  </m:rPr>
                  <w:rPr>
                    <w:rFonts w:ascii="Cambria Math" w:eastAsiaTheme="minorEastAsia" w:hAnsi="Cambria Math"/>
                    <w:sz w:val="32"/>
                    <w:szCs w:val="22"/>
                  </w:rPr>
                  <m:t>log</m:t>
                </m:r>
              </m:e>
              <m:sub>
                <m:r>
                  <w:rPr>
                    <w:rFonts w:ascii="Cambria Math" w:eastAsiaTheme="minorEastAsia" w:hAnsi="Cambria Math"/>
                    <w:sz w:val="32"/>
                    <w:szCs w:val="22"/>
                  </w:rPr>
                  <m:t>b</m:t>
                </m:r>
              </m:sub>
            </m:sSub>
            <m:r>
              <w:rPr>
                <w:rFonts w:ascii="Cambria Math" w:eastAsiaTheme="minorEastAsia" w:hAnsi="Cambria Math"/>
                <w:sz w:val="32"/>
                <w:szCs w:val="22"/>
              </w:rPr>
              <m:t xml:space="preserve"> a</m:t>
            </m:r>
          </m:den>
        </m:f>
      </m:oMath>
    </w:p>
    <w:p w14:paraId="6D9ABCA7" w14:textId="77777777" w:rsidR="00F226F6" w:rsidRDefault="00F226F6" w:rsidP="008001EF">
      <w:pPr>
        <w:pStyle w:val="Para"/>
        <w:spacing w:before="0" w:after="240"/>
        <w:ind w:firstLine="0"/>
      </w:pPr>
      <w:r>
        <w:t>6.</w:t>
      </w:r>
      <w:r>
        <w:tab/>
      </w:r>
      <m:oMath>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7</m:t>
            </m:r>
          </m:sub>
        </m:sSub>
        <m:rad>
          <m:radPr>
            <m:ctrlPr>
              <w:rPr>
                <w:rFonts w:ascii="Cambria Math" w:hAnsi="Cambria Math"/>
                <w:i/>
                <w:sz w:val="32"/>
                <w:szCs w:val="36"/>
              </w:rPr>
            </m:ctrlPr>
          </m:radPr>
          <m:deg>
            <m:r>
              <w:rPr>
                <w:rFonts w:ascii="Cambria Math" w:hAnsi="Cambria Math"/>
                <w:sz w:val="32"/>
                <w:szCs w:val="36"/>
              </w:rPr>
              <m:t>4</m:t>
            </m:r>
          </m:deg>
          <m:e>
            <m:r>
              <w:rPr>
                <w:rFonts w:ascii="Cambria Math" w:hAnsi="Cambria Math"/>
                <w:sz w:val="32"/>
                <w:szCs w:val="36"/>
              </w:rPr>
              <m:t>7</m:t>
            </m:r>
          </m:e>
        </m:rad>
      </m:oMath>
    </w:p>
    <w:p w14:paraId="2BCA4B28" w14:textId="1FF37F81" w:rsidR="00F226F6" w:rsidRPr="007A338A" w:rsidRDefault="00F226F6" w:rsidP="008001EF">
      <w:pPr>
        <w:pStyle w:val="Para"/>
        <w:spacing w:before="0" w:after="240"/>
        <w:ind w:firstLine="0"/>
        <w:jc w:val="both"/>
        <w:rPr>
          <w:rFonts w:cs="Arial"/>
          <w:szCs w:val="24"/>
        </w:rPr>
      </w:pPr>
      <w:r w:rsidRPr="00684D4E">
        <w:t>7.</w:t>
      </w:r>
      <w:r w:rsidRPr="00684D4E">
        <w:tab/>
      </w:r>
      <m:oMath>
        <m:r>
          <w:rPr>
            <w:rFonts w:ascii="Cambria Math" w:hAnsi="Cambria Math" w:cs="Arial"/>
            <w:sz w:val="28"/>
            <w:szCs w:val="32"/>
          </w:rPr>
          <m:t xml:space="preserve">∴  </m:t>
        </m:r>
        <m:r>
          <m:rPr>
            <m:sty m:val="p"/>
          </m:rPr>
          <w:rPr>
            <w:rFonts w:ascii="Cambria Math" w:hAnsi="Cambria Math" w:cs="Arial"/>
            <w:sz w:val="28"/>
          </w:rPr>
          <m:t>∆RST≡∆XYZ</m:t>
        </m:r>
      </m:oMath>
      <w:r w:rsidRPr="00684D4E">
        <w:rPr>
          <w:sz w:val="28"/>
        </w:rPr>
        <w:t xml:space="preserve"> </w:t>
      </w:r>
    </w:p>
    <w:p w14:paraId="6C31D4F3" w14:textId="77777777" w:rsidR="00F226F6" w:rsidRPr="00CD601B" w:rsidRDefault="00F226F6" w:rsidP="008001EF">
      <w:pPr>
        <w:pStyle w:val="Para"/>
        <w:spacing w:before="0" w:after="240"/>
        <w:ind w:firstLine="0"/>
      </w:pPr>
      <w:r>
        <w:lastRenderedPageBreak/>
        <w:t>8.</w:t>
      </w:r>
      <w:r>
        <w:tab/>
      </w:r>
      <m:oMath>
        <m:r>
          <w:rPr>
            <w:rFonts w:ascii="Cambria Math" w:hAnsi="Cambria Math"/>
            <w:sz w:val="32"/>
            <w:szCs w:val="36"/>
          </w:rPr>
          <m:t>y =2</m:t>
        </m:r>
        <m:rad>
          <m:radPr>
            <m:degHide m:val="1"/>
            <m:ctrlPr>
              <w:rPr>
                <w:rFonts w:ascii="Cambria Math" w:hAnsi="Cambria Math"/>
                <w:i/>
                <w:sz w:val="32"/>
                <w:szCs w:val="36"/>
              </w:rPr>
            </m:ctrlPr>
          </m:radPr>
          <m:deg/>
          <m:e>
            <m:r>
              <w:rPr>
                <w:rFonts w:ascii="Cambria Math" w:hAnsi="Cambria Math"/>
                <w:sz w:val="32"/>
                <w:szCs w:val="36"/>
              </w:rPr>
              <m:t>x</m:t>
            </m:r>
          </m:e>
        </m:rad>
        <m:r>
          <w:rPr>
            <w:rFonts w:ascii="Cambria Math" w:hAnsi="Cambria Math"/>
            <w:sz w:val="32"/>
            <w:szCs w:val="36"/>
          </w:rPr>
          <m:t xml:space="preserve">= </m:t>
        </m:r>
        <m:sSup>
          <m:sSupPr>
            <m:ctrlPr>
              <w:rPr>
                <w:rFonts w:ascii="Cambria Math" w:hAnsi="Cambria Math"/>
                <w:i/>
                <w:sz w:val="32"/>
                <w:szCs w:val="36"/>
              </w:rPr>
            </m:ctrlPr>
          </m:sSupPr>
          <m:e>
            <m:r>
              <w:rPr>
                <w:rFonts w:ascii="Cambria Math" w:hAnsi="Cambria Math"/>
                <w:sz w:val="32"/>
                <w:szCs w:val="36"/>
              </w:rPr>
              <m:t>2x</m:t>
            </m:r>
          </m:e>
          <m:sup>
            <m:f>
              <m:fPr>
                <m:ctrlPr>
                  <w:rPr>
                    <w:rFonts w:ascii="Cambria Math" w:hAnsi="Cambria Math"/>
                    <w:i/>
                    <w:sz w:val="32"/>
                    <w:szCs w:val="36"/>
                  </w:rPr>
                </m:ctrlPr>
              </m:fPr>
              <m:num>
                <m:r>
                  <w:rPr>
                    <w:rFonts w:ascii="Cambria Math" w:hAnsi="Cambria Math"/>
                    <w:sz w:val="32"/>
                    <w:szCs w:val="36"/>
                  </w:rPr>
                  <m:t>1</m:t>
                </m:r>
              </m:num>
              <m:den>
                <m:r>
                  <w:rPr>
                    <w:rFonts w:ascii="Cambria Math" w:hAnsi="Cambria Math"/>
                    <w:sz w:val="32"/>
                    <w:szCs w:val="36"/>
                  </w:rPr>
                  <m:t>2</m:t>
                </m:r>
              </m:den>
            </m:f>
          </m:sup>
        </m:sSup>
      </m:oMath>
    </w:p>
    <w:p w14:paraId="39166628" w14:textId="77777777" w:rsidR="00F226F6" w:rsidRDefault="00F226F6" w:rsidP="008001EF">
      <w:pPr>
        <w:pStyle w:val="ExerciseBraill"/>
        <w:spacing w:after="240"/>
        <w:rPr>
          <w:rFonts w:eastAsiaTheme="minorEastAsia"/>
          <w:sz w:val="28"/>
          <w:szCs w:val="22"/>
        </w:rPr>
      </w:pPr>
      <w:r w:rsidRPr="00A81292">
        <w:rPr>
          <w:rFonts w:ascii="Arial" w:hAnsi="Arial" w:cs="Arial"/>
          <w:sz w:val="24"/>
          <w:szCs w:val="24"/>
        </w:rPr>
        <w:t>9.</w:t>
      </w:r>
      <w:r>
        <w:tab/>
      </w:r>
      <m:oMath>
        <m:r>
          <w:rPr>
            <w:rFonts w:ascii="Cambria Math" w:hAnsi="Cambria Math"/>
            <w:sz w:val="28"/>
            <w:szCs w:val="32"/>
          </w:rPr>
          <m:t>d =</m:t>
        </m:r>
        <m:rad>
          <m:radPr>
            <m:degHide m:val="1"/>
            <m:ctrlPr>
              <w:rPr>
                <w:rFonts w:ascii="Cambria Math" w:hAnsi="Cambria Math"/>
                <w:i/>
                <w:sz w:val="28"/>
                <w:szCs w:val="32"/>
              </w:rPr>
            </m:ctrlPr>
          </m:radPr>
          <m:deg/>
          <m:e>
            <m:sSup>
              <m:sSupPr>
                <m:ctrlPr>
                  <w:rPr>
                    <w:rFonts w:ascii="Cambria Math" w:hAnsi="Cambria Math"/>
                    <w:i/>
                    <w:sz w:val="28"/>
                    <w:szCs w:val="32"/>
                  </w:rPr>
                </m:ctrlPr>
              </m:sSupPr>
              <m:e>
                <m:d>
                  <m:dPr>
                    <m:ctrlPr>
                      <w:rPr>
                        <w:rFonts w:ascii="Cambria Math" w:hAnsi="Cambria Math"/>
                        <w:i/>
                        <w:sz w:val="28"/>
                        <w:szCs w:val="32"/>
                      </w:rPr>
                    </m:ctrlPr>
                  </m:dPr>
                  <m:e>
                    <m:sSub>
                      <m:sSubPr>
                        <m:ctrlPr>
                          <w:rPr>
                            <w:rFonts w:ascii="Cambria Math" w:hAnsi="Cambria Math"/>
                            <w:i/>
                            <w:sz w:val="28"/>
                            <w:szCs w:val="32"/>
                          </w:rPr>
                        </m:ctrlPr>
                      </m:sSubPr>
                      <m:e>
                        <m:r>
                          <w:rPr>
                            <w:rFonts w:ascii="Cambria Math" w:hAnsi="Cambria Math"/>
                            <w:sz w:val="28"/>
                            <w:szCs w:val="32"/>
                          </w:rPr>
                          <m:t>x</m:t>
                        </m:r>
                      </m:e>
                      <m:sub>
                        <m:r>
                          <w:rPr>
                            <w:rFonts w:ascii="Cambria Math" w:hAnsi="Cambria Math"/>
                            <w:sz w:val="28"/>
                            <w:szCs w:val="32"/>
                          </w:rPr>
                          <m:t xml:space="preserve">2 </m:t>
                        </m:r>
                      </m:sub>
                    </m:sSub>
                    <m:r>
                      <w:rPr>
                        <w:rFonts w:ascii="Cambria Math" w:hAnsi="Cambria Math"/>
                        <w:sz w:val="28"/>
                        <w:szCs w:val="32"/>
                      </w:rPr>
                      <m:t xml:space="preserve">– </m:t>
                    </m:r>
                    <m:sSub>
                      <m:sSubPr>
                        <m:ctrlPr>
                          <w:rPr>
                            <w:rFonts w:ascii="Cambria Math" w:hAnsi="Cambria Math"/>
                            <w:i/>
                            <w:sz w:val="28"/>
                            <w:szCs w:val="32"/>
                          </w:rPr>
                        </m:ctrlPr>
                      </m:sSubPr>
                      <m:e>
                        <m:r>
                          <w:rPr>
                            <w:rFonts w:ascii="Cambria Math" w:hAnsi="Cambria Math"/>
                            <w:sz w:val="28"/>
                            <w:szCs w:val="32"/>
                          </w:rPr>
                          <m:t>x</m:t>
                        </m:r>
                      </m:e>
                      <m:sub>
                        <m:r>
                          <w:rPr>
                            <w:rFonts w:ascii="Cambria Math" w:hAnsi="Cambria Math"/>
                            <w:sz w:val="28"/>
                            <w:szCs w:val="32"/>
                          </w:rPr>
                          <m:t>1</m:t>
                        </m:r>
                      </m:sub>
                    </m:sSub>
                  </m:e>
                </m:d>
              </m:e>
              <m:sup>
                <m:r>
                  <w:rPr>
                    <w:rFonts w:ascii="Cambria Math" w:hAnsi="Cambria Math"/>
                    <w:sz w:val="28"/>
                    <w:szCs w:val="32"/>
                  </w:rPr>
                  <m:t>2</m:t>
                </m:r>
              </m:sup>
            </m:sSup>
          </m:e>
        </m:rad>
      </m:oMath>
    </w:p>
    <w:p w14:paraId="7EA8529B" w14:textId="245B6F83" w:rsidR="00664532" w:rsidRPr="007A338A" w:rsidRDefault="00F226F6" w:rsidP="008001EF">
      <w:pPr>
        <w:pStyle w:val="Para"/>
        <w:spacing w:before="0" w:after="240"/>
        <w:ind w:firstLine="0"/>
        <w:rPr>
          <w:rStyle w:val="Heading1Char"/>
          <w:sz w:val="24"/>
          <w:szCs w:val="16"/>
        </w:rPr>
      </w:pPr>
      <w:r>
        <w:t>10</w:t>
      </w:r>
      <w:r w:rsidRPr="001B3EF1">
        <w:t xml:space="preserve">. </w:t>
      </w:r>
      <m:oMath>
        <m:r>
          <w:rPr>
            <w:rFonts w:ascii="Cambria Math" w:hAnsi="Cambria Math"/>
            <w:sz w:val="36"/>
            <w:szCs w:val="40"/>
          </w:rPr>
          <m:t xml:space="preserve">   </m:t>
        </m:r>
        <m:f>
          <m:fPr>
            <m:ctrlPr>
              <w:rPr>
                <w:rFonts w:ascii="Cambria Math" w:hAnsi="Cambria Math"/>
                <w:i/>
                <w:sz w:val="36"/>
                <w:szCs w:val="40"/>
              </w:rPr>
            </m:ctrlPr>
          </m:fPr>
          <m:num>
            <m:sSub>
              <m:sSubPr>
                <m:ctrlPr>
                  <w:rPr>
                    <w:rFonts w:ascii="Cambria Math" w:hAnsi="Cambria Math"/>
                    <w:i/>
                    <w:sz w:val="36"/>
                    <w:szCs w:val="40"/>
                  </w:rPr>
                </m:ctrlPr>
              </m:sSubPr>
              <m:e>
                <m:r>
                  <m:rPr>
                    <m:sty m:val="p"/>
                  </m:rPr>
                  <w:rPr>
                    <w:rFonts w:ascii="Cambria Math" w:hAnsi="Cambria Math"/>
                    <w:sz w:val="36"/>
                    <w:szCs w:val="40"/>
                  </w:rPr>
                  <m:t>log</m:t>
                </m:r>
              </m:e>
              <m:sub>
                <m:r>
                  <w:rPr>
                    <w:rFonts w:ascii="Cambria Math" w:hAnsi="Cambria Math"/>
                    <w:sz w:val="36"/>
                    <w:szCs w:val="40"/>
                  </w:rPr>
                  <m:t>e</m:t>
                </m:r>
              </m:sub>
            </m:sSub>
            <m:r>
              <w:rPr>
                <w:rFonts w:ascii="Cambria Math" w:hAnsi="Cambria Math"/>
                <w:sz w:val="36"/>
                <w:szCs w:val="40"/>
              </w:rPr>
              <m:t xml:space="preserve"> x</m:t>
            </m:r>
          </m:num>
          <m:den>
            <m:sSup>
              <m:sSupPr>
                <m:ctrlPr>
                  <w:rPr>
                    <w:rFonts w:ascii="Cambria Math" w:hAnsi="Cambria Math"/>
                    <w:i/>
                    <w:sz w:val="36"/>
                    <w:szCs w:val="40"/>
                  </w:rPr>
                </m:ctrlPr>
              </m:sSupPr>
              <m:e>
                <m:r>
                  <w:rPr>
                    <w:rFonts w:ascii="Cambria Math" w:hAnsi="Cambria Math"/>
                    <w:sz w:val="36"/>
                    <w:szCs w:val="40"/>
                  </w:rPr>
                  <m:t>e</m:t>
                </m:r>
              </m:e>
              <m:sup>
                <m:r>
                  <w:rPr>
                    <w:rFonts w:ascii="Cambria Math" w:hAnsi="Cambria Math"/>
                    <w:sz w:val="36"/>
                    <w:szCs w:val="40"/>
                  </w:rPr>
                  <m:t>2x</m:t>
                </m:r>
              </m:sup>
            </m:sSup>
            <m:r>
              <w:rPr>
                <w:rFonts w:ascii="Cambria Math" w:hAnsi="Cambria Math"/>
                <w:sz w:val="36"/>
                <w:szCs w:val="40"/>
              </w:rPr>
              <m:t>+ x</m:t>
            </m:r>
          </m:den>
        </m:f>
      </m:oMath>
      <w:r w:rsidR="007A338A">
        <w:rPr>
          <w:sz w:val="36"/>
          <w:szCs w:val="40"/>
        </w:rPr>
        <w:t xml:space="preserve"> </w:t>
      </w:r>
      <w:bookmarkStart w:id="169" w:name="_Toc45008432"/>
      <w:bookmarkStart w:id="170" w:name="_Toc45707145"/>
      <w:bookmarkStart w:id="171" w:name="_Toc45707604"/>
      <w:r w:rsidR="00664532">
        <w:rPr>
          <w:rStyle w:val="Heading1Char"/>
          <w:b w:val="0"/>
          <w:bCs w:val="0"/>
        </w:rPr>
        <w:br w:type="page"/>
      </w:r>
    </w:p>
    <w:p w14:paraId="74917561" w14:textId="46106966" w:rsidR="00F226F6" w:rsidRPr="00016512" w:rsidRDefault="006D3AEE" w:rsidP="00662F65">
      <w:pPr>
        <w:pStyle w:val="Heading1"/>
      </w:pPr>
      <w:bookmarkStart w:id="172" w:name="_Toc45713385"/>
      <w:r w:rsidRPr="006D3AEE">
        <w:rPr>
          <w:rStyle w:val="Heading1Char"/>
          <w:b/>
          <w:bCs/>
        </w:rPr>
        <w:lastRenderedPageBreak/>
        <w:t>Lesson</w:t>
      </w:r>
      <w:r w:rsidRPr="006D3AEE">
        <w:rPr>
          <w:rFonts w:cs="Arial"/>
          <w:szCs w:val="44"/>
        </w:rPr>
        <w:t xml:space="preserve"> </w:t>
      </w:r>
      <w:r w:rsidR="00F226F6" w:rsidRPr="006D3AEE">
        <w:rPr>
          <w:rFonts w:cs="Arial"/>
          <w:szCs w:val="44"/>
        </w:rPr>
        <w:t>4</w:t>
      </w:r>
      <w:bookmarkEnd w:id="169"/>
      <w:r w:rsidR="00662F65">
        <w:rPr>
          <w:rFonts w:cs="Arial"/>
          <w:szCs w:val="44"/>
        </w:rPr>
        <w:t xml:space="preserve"> - </w:t>
      </w:r>
      <w:bookmarkStart w:id="173" w:name="_Toc45008433"/>
      <w:r w:rsidR="00F226F6" w:rsidRPr="00016512">
        <w:t>Modif</w:t>
      </w:r>
      <w:r w:rsidR="006754A6">
        <w:t>i</w:t>
      </w:r>
      <w:r w:rsidR="00F226F6" w:rsidRPr="00016512">
        <w:t>ers, Arrows and Limits</w:t>
      </w:r>
      <w:bookmarkEnd w:id="170"/>
      <w:bookmarkEnd w:id="171"/>
      <w:bookmarkEnd w:id="172"/>
      <w:bookmarkEnd w:id="173"/>
    </w:p>
    <w:p w14:paraId="0B50F743" w14:textId="320A3256" w:rsidR="00F226F6" w:rsidRPr="00016512" w:rsidRDefault="00F226F6" w:rsidP="00662F65">
      <w:pPr>
        <w:pStyle w:val="Heading2"/>
      </w:pPr>
      <w:bookmarkStart w:id="174" w:name="_Toc45008434"/>
      <w:bookmarkStart w:id="175" w:name="_Toc45707146"/>
      <w:bookmarkStart w:id="176" w:name="_Toc45707605"/>
      <w:bookmarkStart w:id="177" w:name="_Toc45713386"/>
      <w:r w:rsidRPr="00016512">
        <w:t>Modif</w:t>
      </w:r>
      <w:r w:rsidR="007D0575">
        <w:t>i</w:t>
      </w:r>
      <w:r w:rsidRPr="00016512">
        <w:t>ers</w:t>
      </w:r>
      <w:bookmarkEnd w:id="174"/>
      <w:bookmarkEnd w:id="175"/>
      <w:bookmarkEnd w:id="176"/>
      <w:bookmarkEnd w:id="177"/>
    </w:p>
    <w:p w14:paraId="3C2A83E8" w14:textId="455E3277" w:rsidR="00F226F6" w:rsidRPr="006D3AEE" w:rsidRDefault="00F226F6" w:rsidP="00662F65">
      <w:pPr>
        <w:pStyle w:val="Heading3"/>
      </w:pPr>
      <w:bookmarkStart w:id="178" w:name="_Toc45008435"/>
      <w:bookmarkStart w:id="179" w:name="_Toc45707147"/>
      <w:bookmarkStart w:id="180" w:name="_Toc45707606"/>
      <w:bookmarkStart w:id="181" w:name="_Toc45713387"/>
      <w:r w:rsidRPr="006D3AEE">
        <w:t>Modif</w:t>
      </w:r>
      <w:r w:rsidR="007D0575" w:rsidRPr="006D3AEE">
        <w:t>i</w:t>
      </w:r>
      <w:r w:rsidRPr="006D3AEE">
        <w:t>ers directly above or below</w:t>
      </w:r>
      <w:bookmarkEnd w:id="178"/>
      <w:bookmarkEnd w:id="179"/>
      <w:bookmarkEnd w:id="180"/>
      <w:bookmarkEnd w:id="181"/>
    </w:p>
    <w:p w14:paraId="46132875" w14:textId="77777777" w:rsidR="00F226F6" w:rsidRDefault="00F226F6" w:rsidP="00F226F6">
      <w:pPr>
        <w:rPr>
          <w:rFonts w:cs="Arial"/>
          <w:bCs/>
          <w:szCs w:val="28"/>
        </w:rPr>
      </w:pPr>
      <w:r w:rsidRPr="00897744">
        <w:rPr>
          <w:rFonts w:cs="Arial"/>
          <w:bCs/>
          <w:szCs w:val="28"/>
        </w:rPr>
        <w:t xml:space="preserve">If something is written directly above or </w:t>
      </w:r>
      <w:r>
        <w:rPr>
          <w:rFonts w:cs="Arial"/>
          <w:bCs/>
          <w:szCs w:val="28"/>
        </w:rPr>
        <w:t xml:space="preserve">directly </w:t>
      </w:r>
      <w:r w:rsidRPr="00897744">
        <w:rPr>
          <w:rFonts w:cs="Arial"/>
          <w:bCs/>
          <w:szCs w:val="28"/>
        </w:rPr>
        <w:t>below a term rather than to the right or left, use the directly above indicator or directly below indicator instead of the superscript or subscript.</w:t>
      </w:r>
      <w:r>
        <w:rPr>
          <w:rFonts w:cs="Arial"/>
          <w:bCs/>
          <w:szCs w:val="28"/>
        </w:rPr>
        <w:t xml:space="preserve"> </w:t>
      </w:r>
    </w:p>
    <w:p w14:paraId="79C63DB0" w14:textId="1A75FB5F" w:rsidR="00F226F6" w:rsidRPr="00897744" w:rsidRDefault="00F226F6" w:rsidP="00664532">
      <w:pPr>
        <w:tabs>
          <w:tab w:val="left" w:pos="1985"/>
        </w:tabs>
        <w:ind w:left="1985" w:hanging="1985"/>
        <w:rPr>
          <w:rFonts w:cs="Arial"/>
          <w:b/>
        </w:rPr>
      </w:pPr>
      <w:r w:rsidRPr="00897744">
        <w:rPr>
          <w:rFonts w:ascii="SimBraille" w:hAnsi="SimBraille" w:cs="Courier New"/>
          <w:sz w:val="40"/>
          <w:szCs w:val="40"/>
        </w:rPr>
        <w:t>.9</w:t>
      </w:r>
      <w:r w:rsidRPr="00897744">
        <w:rPr>
          <w:b/>
        </w:rPr>
        <w:tab/>
      </w:r>
      <w:r w:rsidRPr="00897744">
        <w:rPr>
          <w:rFonts w:cs="Arial"/>
        </w:rPr>
        <w:t xml:space="preserve">Expression directly above </w:t>
      </w:r>
    </w:p>
    <w:p w14:paraId="45398AF0" w14:textId="3B39371D" w:rsidR="00F226F6" w:rsidRDefault="00F226F6" w:rsidP="00F226F6">
      <w:pPr>
        <w:tabs>
          <w:tab w:val="left" w:pos="1985"/>
        </w:tabs>
        <w:ind w:left="1985" w:hanging="1985"/>
        <w:rPr>
          <w:rFonts w:cs="Arial"/>
        </w:rPr>
      </w:pPr>
      <w:r w:rsidRPr="00897744">
        <w:rPr>
          <w:rFonts w:ascii="SimBraille" w:hAnsi="SimBraille" w:cs="Courier New"/>
          <w:sz w:val="40"/>
          <w:szCs w:val="40"/>
        </w:rPr>
        <w:t>.5</w:t>
      </w:r>
      <w:r w:rsidRPr="00897744">
        <w:rPr>
          <w:b/>
        </w:rPr>
        <w:tab/>
      </w:r>
      <w:r w:rsidRPr="00897744">
        <w:rPr>
          <w:rFonts w:cs="Arial"/>
        </w:rPr>
        <w:t xml:space="preserve">Expression directly below </w:t>
      </w:r>
    </w:p>
    <w:p w14:paraId="06B99B64" w14:textId="77777777" w:rsidR="00F226F6" w:rsidRPr="00490EE1" w:rsidRDefault="00F226F6" w:rsidP="00F226F6">
      <w:pPr>
        <w:rPr>
          <w:rFonts w:cs="Arial"/>
        </w:rPr>
      </w:pPr>
      <w:r>
        <w:rPr>
          <w:rFonts w:cs="Arial"/>
        </w:rPr>
        <w:t xml:space="preserve">Comparison signs are usually unspaced when they appear in an expression placed directly above or directly below the character. </w:t>
      </w:r>
    </w:p>
    <w:p w14:paraId="035B4227" w14:textId="711F94E7" w:rsidR="00F226F6" w:rsidRDefault="00F226F6" w:rsidP="00F226F6">
      <w:pPr>
        <w:rPr>
          <w:rFonts w:cs="Arial"/>
          <w:bCs/>
          <w:szCs w:val="28"/>
        </w:rPr>
      </w:pPr>
      <w:r>
        <w:rPr>
          <w:rFonts w:cs="Arial"/>
          <w:bCs/>
          <w:szCs w:val="28"/>
        </w:rPr>
        <w:t>However, a c</w:t>
      </w:r>
      <w:r w:rsidRPr="00C62C56">
        <w:rPr>
          <w:rFonts w:cs="Arial"/>
          <w:bCs/>
          <w:szCs w:val="28"/>
        </w:rPr>
        <w:t xml:space="preserve">ommon modifier such as </w:t>
      </w:r>
      <w:r>
        <w:rPr>
          <w:rFonts w:cs="Arial"/>
          <w:bCs/>
          <w:szCs w:val="28"/>
        </w:rPr>
        <w:t xml:space="preserve">an arrow is treated </w:t>
      </w:r>
      <w:proofErr w:type="gramStart"/>
      <w:r>
        <w:rPr>
          <w:rFonts w:cs="Arial"/>
          <w:bCs/>
          <w:szCs w:val="28"/>
        </w:rPr>
        <w:t>similar to</w:t>
      </w:r>
      <w:proofErr w:type="gramEnd"/>
      <w:r>
        <w:rPr>
          <w:rFonts w:cs="Arial"/>
          <w:bCs/>
          <w:szCs w:val="28"/>
        </w:rPr>
        <w:t xml:space="preserve"> bars and a dot </w:t>
      </w:r>
      <w:r w:rsidR="00901CB8">
        <w:rPr>
          <w:rFonts w:cs="Arial"/>
          <w:bCs/>
          <w:szCs w:val="28"/>
        </w:rPr>
        <w:t>(</w:t>
      </w:r>
      <w:r>
        <w:rPr>
          <w:rFonts w:cs="Arial"/>
          <w:bCs/>
          <w:szCs w:val="28"/>
        </w:rPr>
        <w:t>described in Lesson 3</w:t>
      </w:r>
      <w:r w:rsidR="00901CB8">
        <w:rPr>
          <w:rFonts w:cs="Arial"/>
          <w:bCs/>
          <w:szCs w:val="28"/>
        </w:rPr>
        <w:t>)</w:t>
      </w:r>
      <w:r>
        <w:rPr>
          <w:rFonts w:cs="Arial"/>
          <w:bCs/>
          <w:szCs w:val="28"/>
        </w:rPr>
        <w:t xml:space="preserve"> and has its </w:t>
      </w:r>
      <w:r w:rsidRPr="00966912">
        <w:rPr>
          <w:rFonts w:cs="Arial"/>
          <w:b/>
          <w:szCs w:val="28"/>
        </w:rPr>
        <w:t>own</w:t>
      </w:r>
      <w:r>
        <w:rPr>
          <w:rFonts w:cs="Arial"/>
          <w:bCs/>
          <w:szCs w:val="28"/>
        </w:rPr>
        <w:t xml:space="preserve"> sign </w:t>
      </w:r>
      <w:r w:rsidRPr="00C62C56">
        <w:rPr>
          <w:rFonts w:cs="Arial"/>
          <w:bCs/>
          <w:szCs w:val="28"/>
        </w:rPr>
        <w:t>instead of using the indicators for “directly above” or “directly below”.</w:t>
      </w:r>
      <w:r>
        <w:rPr>
          <w:rFonts w:cs="Arial"/>
          <w:bCs/>
          <w:szCs w:val="28"/>
        </w:rPr>
        <w:t xml:space="preserve"> This </w:t>
      </w:r>
      <w:r w:rsidR="00901CB8">
        <w:rPr>
          <w:rFonts w:cs="Arial"/>
          <w:bCs/>
          <w:szCs w:val="28"/>
        </w:rPr>
        <w:t>is</w:t>
      </w:r>
      <w:r>
        <w:rPr>
          <w:rFonts w:cs="Arial"/>
          <w:bCs/>
          <w:szCs w:val="28"/>
        </w:rPr>
        <w:t xml:space="preserve"> introduced below in this lesson.</w:t>
      </w:r>
    </w:p>
    <w:p w14:paraId="6FEAF35F" w14:textId="3A7AAB6E" w:rsidR="00F226F6" w:rsidRPr="006D3AEE" w:rsidRDefault="00F226F6" w:rsidP="00662F65">
      <w:pPr>
        <w:pStyle w:val="Heading3"/>
      </w:pPr>
      <w:bookmarkStart w:id="182" w:name="_Toc45008436"/>
      <w:bookmarkStart w:id="183" w:name="_Toc45707148"/>
      <w:bookmarkStart w:id="184" w:name="_Toc45707607"/>
      <w:bookmarkStart w:id="185" w:name="_Toc45713388"/>
      <w:r w:rsidRPr="006D3AEE">
        <w:t>Definition of an Item</w:t>
      </w:r>
      <w:bookmarkEnd w:id="182"/>
      <w:bookmarkEnd w:id="183"/>
      <w:bookmarkEnd w:id="184"/>
      <w:bookmarkEnd w:id="185"/>
    </w:p>
    <w:p w14:paraId="23877FAC" w14:textId="60BC95F3" w:rsidR="00F226F6" w:rsidRPr="00F87228" w:rsidRDefault="00F226F6" w:rsidP="00F226F6">
      <w:pPr>
        <w:rPr>
          <w:rFonts w:cs="Arial"/>
          <w:szCs w:val="28"/>
        </w:rPr>
      </w:pPr>
      <w:r w:rsidRPr="00F87228">
        <w:rPr>
          <w:rFonts w:cs="Arial"/>
          <w:szCs w:val="28"/>
        </w:rPr>
        <w:t xml:space="preserve">An “item” is defined as any single symbol(s) that follows immediately after the level change indicator. It is therefore important to make clear to the </w:t>
      </w:r>
      <w:r w:rsidR="00901CB8">
        <w:rPr>
          <w:rFonts w:cs="Arial"/>
          <w:szCs w:val="28"/>
        </w:rPr>
        <w:t xml:space="preserve">braille </w:t>
      </w:r>
      <w:r w:rsidRPr="00F87228">
        <w:rPr>
          <w:rFonts w:cs="Arial"/>
          <w:szCs w:val="28"/>
        </w:rPr>
        <w:t xml:space="preserve">reader exactly what symbol(s) must be included </w:t>
      </w:r>
      <w:proofErr w:type="gramStart"/>
      <w:r w:rsidRPr="00F87228">
        <w:rPr>
          <w:rFonts w:cs="Arial"/>
          <w:szCs w:val="28"/>
        </w:rPr>
        <w:t>as a consequence of</w:t>
      </w:r>
      <w:proofErr w:type="gramEnd"/>
      <w:r w:rsidRPr="00F87228">
        <w:rPr>
          <w:rFonts w:cs="Arial"/>
          <w:szCs w:val="28"/>
        </w:rPr>
        <w:t xml:space="preserve"> the level change indicator. </w:t>
      </w:r>
    </w:p>
    <w:p w14:paraId="5D2A9C55" w14:textId="774057FD" w:rsidR="00F226F6" w:rsidRPr="00F87228" w:rsidRDefault="00901CB8" w:rsidP="00F226F6">
      <w:pPr>
        <w:rPr>
          <w:rFonts w:cs="Arial"/>
          <w:szCs w:val="28"/>
        </w:rPr>
      </w:pPr>
      <w:r>
        <w:rPr>
          <w:rFonts w:cs="Arial"/>
          <w:szCs w:val="28"/>
        </w:rPr>
        <w:t>Below</w:t>
      </w:r>
      <w:r w:rsidR="00F226F6" w:rsidRPr="00F87228">
        <w:rPr>
          <w:rFonts w:cs="Arial"/>
          <w:szCs w:val="28"/>
        </w:rPr>
        <w:t xml:space="preserve"> is a defined list</w:t>
      </w:r>
      <w:r w:rsidR="006D3AEE">
        <w:rPr>
          <w:rFonts w:cs="Arial"/>
          <w:szCs w:val="28"/>
        </w:rPr>
        <w:t xml:space="preserve"> </w:t>
      </w:r>
      <w:r w:rsidR="00F226F6" w:rsidRPr="00F87228">
        <w:rPr>
          <w:rFonts w:cs="Arial"/>
          <w:szCs w:val="28"/>
        </w:rPr>
        <w:t xml:space="preserve">of specific conditions that </w:t>
      </w:r>
      <w:proofErr w:type="gramStart"/>
      <w:r w:rsidR="00F226F6" w:rsidRPr="00F87228">
        <w:rPr>
          <w:rFonts w:cs="Arial"/>
          <w:szCs w:val="28"/>
        </w:rPr>
        <w:t>are considered to be</w:t>
      </w:r>
      <w:proofErr w:type="gramEnd"/>
      <w:r w:rsidR="00F226F6" w:rsidRPr="00F87228">
        <w:rPr>
          <w:rFonts w:cs="Arial"/>
          <w:szCs w:val="28"/>
        </w:rPr>
        <w:t xml:space="preserve"> the “next item”</w:t>
      </w:r>
      <w:r w:rsidR="00F226F6">
        <w:rPr>
          <w:rFonts w:cs="Arial"/>
          <w:szCs w:val="28"/>
        </w:rPr>
        <w:t>:</w:t>
      </w:r>
      <w:r w:rsidR="00F226F6" w:rsidRPr="00F87228">
        <w:rPr>
          <w:rFonts w:cs="Arial"/>
          <w:szCs w:val="28"/>
        </w:rPr>
        <w:t xml:space="preserve"> </w:t>
      </w:r>
    </w:p>
    <w:p w14:paraId="3FB45A61" w14:textId="77777777" w:rsidR="00F226F6" w:rsidRPr="00603738" w:rsidRDefault="00F226F6" w:rsidP="00EE0CC6">
      <w:pPr>
        <w:pStyle w:val="ListParagraph"/>
        <w:numPr>
          <w:ilvl w:val="0"/>
          <w:numId w:val="29"/>
        </w:numPr>
        <w:ind w:left="714" w:hanging="357"/>
        <w:contextualSpacing w:val="0"/>
        <w:rPr>
          <w:rFonts w:cs="Arial"/>
          <w:szCs w:val="28"/>
        </w:rPr>
      </w:pPr>
      <w:r w:rsidRPr="00603738">
        <w:rPr>
          <w:rFonts w:cs="Arial"/>
          <w:szCs w:val="28"/>
        </w:rPr>
        <w:t>An entire number expressed in braille, i.e. the initiating numeric indicator and all succeeding symbols within the numeric mode (including any interior decimal points, commas, separator spaces, or simple numeric fraction lines).</w:t>
      </w:r>
    </w:p>
    <w:p w14:paraId="04FC03D9" w14:textId="17A0C8FA" w:rsidR="00F226F6" w:rsidRPr="00F87228" w:rsidRDefault="006D3AEE" w:rsidP="00EE0CC6">
      <w:pPr>
        <w:numPr>
          <w:ilvl w:val="0"/>
          <w:numId w:val="14"/>
        </w:numPr>
        <w:ind w:left="714" w:hanging="357"/>
        <w:rPr>
          <w:rFonts w:cs="Arial"/>
          <w:szCs w:val="28"/>
        </w:rPr>
      </w:pPr>
      <w:r w:rsidRPr="00F87228">
        <w:rPr>
          <w:rFonts w:cs="Arial"/>
          <w:szCs w:val="28"/>
        </w:rPr>
        <w:t>An entire general fraction</w:t>
      </w:r>
      <w:r w:rsidR="00F226F6" w:rsidRPr="00F87228">
        <w:rPr>
          <w:rFonts w:cs="Arial"/>
          <w:szCs w:val="28"/>
        </w:rPr>
        <w:t xml:space="preserve"> enclosed in general fraction indicators</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and</w:t>
      </w:r>
      <w:r w:rsidR="00F226F6" w:rsidRPr="00F87228">
        <w:rPr>
          <w:rFonts w:cs="Arial"/>
        </w:rPr>
        <w:t xml:space="preserve"> (</w:t>
      </w:r>
      <w:r w:rsidR="00F226F6" w:rsidRPr="00F87228">
        <w:rPr>
          <w:rFonts w:ascii="SimBraille" w:hAnsi="SimBraille" w:cs="Courier New"/>
          <w:sz w:val="40"/>
          <w:szCs w:val="40"/>
        </w:rPr>
        <w:t>)</w:t>
      </w:r>
      <w:r w:rsidR="00F226F6" w:rsidRPr="00F87228">
        <w:rPr>
          <w:rFonts w:cs="Arial"/>
        </w:rPr>
        <w:t xml:space="preserve">). </w:t>
      </w:r>
      <w:r w:rsidR="00F226F6" w:rsidRPr="00F87228">
        <w:rPr>
          <w:rFonts w:cs="Arial"/>
          <w:szCs w:val="28"/>
        </w:rPr>
        <w:t xml:space="preserve">Note that Grade 1 indicators will be required if the sequence is not already in Grade 1 mode. </w:t>
      </w:r>
    </w:p>
    <w:p w14:paraId="532C4FAE" w14:textId="3888AF4B" w:rsidR="00F226F6" w:rsidRPr="00F87228" w:rsidRDefault="006D3AEE" w:rsidP="00EE0CC6">
      <w:pPr>
        <w:numPr>
          <w:ilvl w:val="0"/>
          <w:numId w:val="14"/>
        </w:numPr>
        <w:ind w:left="714" w:hanging="357"/>
        <w:rPr>
          <w:rFonts w:cs="Arial"/>
          <w:szCs w:val="28"/>
        </w:rPr>
      </w:pPr>
      <w:r w:rsidRPr="00F87228">
        <w:rPr>
          <w:rFonts w:cs="Arial"/>
          <w:szCs w:val="28"/>
        </w:rPr>
        <w:t>An entire radical expression</w:t>
      </w:r>
      <w:r w:rsidR="00F226F6" w:rsidRPr="00F87228">
        <w:rPr>
          <w:rFonts w:cs="Arial"/>
          <w:szCs w:val="28"/>
        </w:rPr>
        <w:t xml:space="preserve"> enclosed in radical indicators (such as a square root)</w:t>
      </w:r>
      <w:r w:rsidR="00901CB8">
        <w:rPr>
          <w:rFonts w:cs="Arial"/>
          <w:szCs w:val="28"/>
        </w:rPr>
        <w:t>.</w:t>
      </w:r>
    </w:p>
    <w:p w14:paraId="65F9BAB9" w14:textId="1F8C6B1E" w:rsidR="00F226F6" w:rsidRPr="00F87228" w:rsidRDefault="00F226F6" w:rsidP="00EE0CC6">
      <w:pPr>
        <w:numPr>
          <w:ilvl w:val="0"/>
          <w:numId w:val="14"/>
        </w:numPr>
        <w:ind w:left="714" w:hanging="357"/>
        <w:rPr>
          <w:rFonts w:cs="Arial"/>
          <w:szCs w:val="28"/>
        </w:rPr>
      </w:pPr>
      <w:r w:rsidRPr="00F87228">
        <w:rPr>
          <w:rFonts w:cs="Arial"/>
          <w:szCs w:val="28"/>
        </w:rPr>
        <w:t>An arrow</w:t>
      </w:r>
      <w:r w:rsidR="00901CB8">
        <w:rPr>
          <w:rFonts w:cs="Arial"/>
          <w:szCs w:val="28"/>
        </w:rPr>
        <w:t>.</w:t>
      </w:r>
    </w:p>
    <w:p w14:paraId="387D365B" w14:textId="42DE9AF7" w:rsidR="00F226F6" w:rsidRPr="00F87228" w:rsidRDefault="00F226F6" w:rsidP="00EE0CC6">
      <w:pPr>
        <w:numPr>
          <w:ilvl w:val="0"/>
          <w:numId w:val="14"/>
        </w:numPr>
        <w:ind w:left="714" w:hanging="357"/>
        <w:rPr>
          <w:rFonts w:cs="Arial"/>
          <w:szCs w:val="28"/>
        </w:rPr>
      </w:pPr>
      <w:r w:rsidRPr="00F87228">
        <w:rPr>
          <w:rFonts w:cs="Arial"/>
          <w:szCs w:val="28"/>
        </w:rPr>
        <w:t>An arbitrary shape</w:t>
      </w:r>
      <w:r w:rsidR="00901CB8">
        <w:rPr>
          <w:rFonts w:cs="Arial"/>
          <w:szCs w:val="28"/>
        </w:rPr>
        <w:t>.</w:t>
      </w:r>
    </w:p>
    <w:p w14:paraId="4339A699" w14:textId="6AA9B8B4" w:rsidR="006D3AEE" w:rsidRPr="006D3AEE" w:rsidRDefault="00F226F6" w:rsidP="00EE0CC6">
      <w:pPr>
        <w:numPr>
          <w:ilvl w:val="0"/>
          <w:numId w:val="14"/>
        </w:numPr>
        <w:spacing w:after="0"/>
        <w:ind w:left="714" w:hanging="357"/>
        <w:rPr>
          <w:rFonts w:cs="Arial"/>
          <w:szCs w:val="28"/>
        </w:rPr>
      </w:pPr>
      <w:r w:rsidRPr="006D3AEE">
        <w:rPr>
          <w:rFonts w:cs="Arial"/>
          <w:szCs w:val="28"/>
        </w:rPr>
        <w:t xml:space="preserve">Any expression enclosed in matching pairs of round parentheses, square </w:t>
      </w:r>
      <w:r w:rsidR="00EE0CC6" w:rsidRPr="006D3AEE">
        <w:rPr>
          <w:rFonts w:cs="Arial"/>
          <w:szCs w:val="28"/>
        </w:rPr>
        <w:t>brackets,</w:t>
      </w:r>
      <w:r w:rsidRPr="006D3AEE">
        <w:rPr>
          <w:rFonts w:cs="Arial"/>
          <w:szCs w:val="28"/>
        </w:rPr>
        <w:t xml:space="preserve"> or curly braces</w:t>
      </w:r>
      <w:r w:rsidR="00901CB8" w:rsidRPr="006D3AEE">
        <w:rPr>
          <w:rFonts w:cs="Arial"/>
          <w:szCs w:val="28"/>
        </w:rPr>
        <w:t>.</w:t>
      </w:r>
      <w:r w:rsidR="006D3AEE" w:rsidRPr="006D3AEE">
        <w:rPr>
          <w:rFonts w:cs="Arial"/>
          <w:szCs w:val="28"/>
        </w:rPr>
        <w:br w:type="page"/>
      </w:r>
    </w:p>
    <w:p w14:paraId="75EE0C09" w14:textId="63434539" w:rsidR="00F226F6" w:rsidRPr="007D71E9" w:rsidRDefault="006D3AEE" w:rsidP="00F226F6">
      <w:pPr>
        <w:rPr>
          <w:rFonts w:cs="Arial"/>
          <w:b/>
          <w:bCs/>
          <w:szCs w:val="28"/>
        </w:rPr>
      </w:pPr>
      <w:r w:rsidRPr="007D71E9">
        <w:rPr>
          <w:rFonts w:cs="Arial"/>
          <w:b/>
          <w:bCs/>
          <w:szCs w:val="28"/>
        </w:rPr>
        <w:lastRenderedPageBreak/>
        <w:t>Notes</w:t>
      </w:r>
      <w:r w:rsidR="00F226F6" w:rsidRPr="007D71E9">
        <w:rPr>
          <w:rFonts w:cs="Arial"/>
          <w:b/>
          <w:bCs/>
          <w:szCs w:val="28"/>
        </w:rPr>
        <w:t>:</w:t>
      </w:r>
    </w:p>
    <w:p w14:paraId="5B09B7CE" w14:textId="77777777" w:rsidR="00F226F6" w:rsidRPr="00F87228" w:rsidRDefault="00F226F6" w:rsidP="00F226F6">
      <w:pPr>
        <w:pStyle w:val="ListParagraph"/>
        <w:numPr>
          <w:ilvl w:val="0"/>
          <w:numId w:val="24"/>
        </w:numPr>
        <w:contextualSpacing w:val="0"/>
        <w:rPr>
          <w:rFonts w:cs="Arial"/>
          <w:b/>
          <w:bCs/>
          <w:szCs w:val="28"/>
        </w:rPr>
      </w:pPr>
      <w:r w:rsidRPr="00F87228">
        <w:rPr>
          <w:rFonts w:cs="Arial"/>
          <w:szCs w:val="28"/>
        </w:rPr>
        <w:t>If none of the above conditions apply then the “item” is the only the next symbol and may require braille grouping indicators</w:t>
      </w:r>
      <w:r>
        <w:rPr>
          <w:rFonts w:cs="Arial"/>
          <w:szCs w:val="28"/>
        </w:rPr>
        <w:t xml:space="preserve"> </w:t>
      </w:r>
      <w:r w:rsidRPr="00F87228">
        <w:rPr>
          <w:rFonts w:cs="Arial"/>
          <w:szCs w:val="28"/>
        </w:rPr>
        <w:t>opening</w:t>
      </w:r>
      <w:r w:rsidRPr="00F87228">
        <w:t xml:space="preserve"> (</w:t>
      </w:r>
      <w:r w:rsidRPr="00F87228">
        <w:rPr>
          <w:rFonts w:ascii="SimBraille" w:hAnsi="SimBraille" w:cs="Courier New"/>
          <w:sz w:val="40"/>
          <w:szCs w:val="40"/>
        </w:rPr>
        <w:t>&lt;</w:t>
      </w:r>
      <w:r w:rsidRPr="00F87228">
        <w:rPr>
          <w:rFonts w:cs="Arial"/>
          <w:szCs w:val="28"/>
        </w:rPr>
        <w:t>) and</w:t>
      </w:r>
      <w:r w:rsidRPr="00F87228">
        <w:rPr>
          <w:szCs w:val="28"/>
        </w:rPr>
        <w:t xml:space="preserve"> </w:t>
      </w:r>
      <w:r w:rsidRPr="00F87228">
        <w:rPr>
          <w:rFonts w:cs="Arial"/>
          <w:szCs w:val="28"/>
        </w:rPr>
        <w:t xml:space="preserve">closing </w:t>
      </w:r>
      <w:r w:rsidRPr="00F87228">
        <w:t>(</w:t>
      </w:r>
      <w:r w:rsidRPr="00F87228">
        <w:rPr>
          <w:rFonts w:ascii="SimBraille" w:hAnsi="SimBraille" w:cs="Courier New"/>
          <w:sz w:val="40"/>
          <w:szCs w:val="40"/>
        </w:rPr>
        <w:t>&gt;</w:t>
      </w:r>
      <w:r w:rsidRPr="00F87228">
        <w:t xml:space="preserve">) </w:t>
      </w:r>
      <w:r w:rsidRPr="00F87228">
        <w:rPr>
          <w:rFonts w:cs="Arial"/>
          <w:szCs w:val="28"/>
        </w:rPr>
        <w:t>to ensure the whole of the superscript or subscript has been captured.</w:t>
      </w:r>
      <w:r w:rsidRPr="00F87228">
        <w:rPr>
          <w:rFonts w:cs="Arial"/>
          <w:b/>
          <w:bCs/>
          <w:szCs w:val="28"/>
        </w:rPr>
        <w:t xml:space="preserve"> </w:t>
      </w:r>
      <w:r w:rsidRPr="00F87228">
        <w:rPr>
          <w:rFonts w:cs="Arial"/>
          <w:szCs w:val="28"/>
        </w:rPr>
        <w:t xml:space="preserve">Note that Grade 1 indicators will be required for these signs if the sequence is not already in Grade 1 mode. </w:t>
      </w:r>
    </w:p>
    <w:p w14:paraId="2B6133FD" w14:textId="77777777" w:rsidR="00F226F6" w:rsidRPr="00F87228" w:rsidRDefault="00F226F6" w:rsidP="00F226F6">
      <w:pPr>
        <w:pStyle w:val="ListParagraph"/>
        <w:numPr>
          <w:ilvl w:val="0"/>
          <w:numId w:val="24"/>
        </w:numPr>
        <w:contextualSpacing w:val="0"/>
        <w:rPr>
          <w:rFonts w:cs="Arial"/>
          <w:szCs w:val="28"/>
        </w:rPr>
      </w:pPr>
      <w:r w:rsidRPr="00F87228">
        <w:rPr>
          <w:rFonts w:cs="Arial"/>
          <w:szCs w:val="28"/>
        </w:rPr>
        <w:t xml:space="preserve">Any expression when enclosed in the braille grouping indicators described </w:t>
      </w:r>
      <w:r>
        <w:rPr>
          <w:rFonts w:cs="Arial"/>
          <w:szCs w:val="28"/>
        </w:rPr>
        <w:t>below</w:t>
      </w:r>
      <w:r w:rsidRPr="00F87228">
        <w:rPr>
          <w:rFonts w:cs="Arial"/>
          <w:szCs w:val="28"/>
        </w:rPr>
        <w:t xml:space="preserve"> will subsequently make it clear to the reader exactly what symbols are included as part of the level change.</w:t>
      </w:r>
    </w:p>
    <w:p w14:paraId="63A163A3" w14:textId="4331D431" w:rsidR="00F226F6" w:rsidRPr="006C2DF0" w:rsidRDefault="00F226F6" w:rsidP="00F226F6">
      <w:pPr>
        <w:pStyle w:val="Heading3"/>
      </w:pPr>
      <w:bookmarkStart w:id="186" w:name="_Toc45008437"/>
      <w:bookmarkStart w:id="187" w:name="_Toc45707149"/>
      <w:bookmarkStart w:id="188" w:name="_Toc45707608"/>
      <w:bookmarkStart w:id="189" w:name="_Toc45713389"/>
      <w:r w:rsidRPr="006C2DF0">
        <w:t>Braille Grouping Symbols</w:t>
      </w:r>
      <w:bookmarkEnd w:id="186"/>
      <w:bookmarkEnd w:id="187"/>
      <w:bookmarkEnd w:id="188"/>
      <w:bookmarkEnd w:id="189"/>
    </w:p>
    <w:p w14:paraId="41785043" w14:textId="0CD26ED8" w:rsidR="00F226F6" w:rsidRDefault="00F226F6" w:rsidP="00F226F6">
      <w:pPr>
        <w:tabs>
          <w:tab w:val="left" w:pos="1985"/>
        </w:tabs>
        <w:ind w:left="1985" w:hanging="1985"/>
        <w:rPr>
          <w:rFonts w:cs="Arial"/>
          <w:szCs w:val="28"/>
        </w:rPr>
      </w:pPr>
      <w:r w:rsidRPr="006C2DF0">
        <w:rPr>
          <w:rFonts w:cs="Arial"/>
          <w:szCs w:val="28"/>
        </w:rPr>
        <w:t xml:space="preserve">Refer to the </w:t>
      </w:r>
      <w:r>
        <w:rPr>
          <w:rFonts w:cs="Arial"/>
          <w:szCs w:val="28"/>
        </w:rPr>
        <w:t>D</w:t>
      </w:r>
      <w:r w:rsidRPr="006C2DF0">
        <w:rPr>
          <w:rFonts w:cs="Arial"/>
          <w:szCs w:val="28"/>
        </w:rPr>
        <w:t xml:space="preserve">efinition of an </w:t>
      </w:r>
      <w:r>
        <w:rPr>
          <w:rFonts w:cs="Arial"/>
          <w:szCs w:val="28"/>
        </w:rPr>
        <w:t>I</w:t>
      </w:r>
      <w:r w:rsidRPr="006C2DF0">
        <w:rPr>
          <w:rFonts w:cs="Arial"/>
          <w:szCs w:val="28"/>
        </w:rPr>
        <w:t xml:space="preserve">tem </w:t>
      </w:r>
      <w:r>
        <w:rPr>
          <w:rFonts w:cs="Arial"/>
          <w:szCs w:val="28"/>
        </w:rPr>
        <w:t xml:space="preserve">above </w:t>
      </w:r>
      <w:r w:rsidRPr="006C2DF0">
        <w:rPr>
          <w:rFonts w:cs="Arial"/>
          <w:szCs w:val="28"/>
        </w:rPr>
        <w:t xml:space="preserve">to determine if the </w:t>
      </w:r>
      <w:r>
        <w:rPr>
          <w:rFonts w:cs="Arial"/>
          <w:szCs w:val="28"/>
        </w:rPr>
        <w:t>b</w:t>
      </w:r>
      <w:r w:rsidRPr="006C2DF0">
        <w:rPr>
          <w:rFonts w:cs="Arial"/>
          <w:szCs w:val="28"/>
        </w:rPr>
        <w:t xml:space="preserve">raille </w:t>
      </w:r>
      <w:r>
        <w:rPr>
          <w:rFonts w:cs="Arial"/>
          <w:szCs w:val="28"/>
        </w:rPr>
        <w:t>g</w:t>
      </w:r>
      <w:r w:rsidRPr="006C2DF0">
        <w:rPr>
          <w:rFonts w:cs="Arial"/>
          <w:szCs w:val="28"/>
        </w:rPr>
        <w:t>rouping</w:t>
      </w:r>
      <w:r w:rsidR="00901CB8">
        <w:rPr>
          <w:rFonts w:cs="Arial"/>
          <w:szCs w:val="28"/>
        </w:rPr>
        <w:t xml:space="preserve"> symbols shown</w:t>
      </w:r>
    </w:p>
    <w:p w14:paraId="3FABF155" w14:textId="17708DFE" w:rsidR="00F226F6" w:rsidRPr="006C2DF0" w:rsidRDefault="00F226F6" w:rsidP="00F226F6">
      <w:pPr>
        <w:tabs>
          <w:tab w:val="left" w:pos="1985"/>
        </w:tabs>
        <w:ind w:left="1985" w:hanging="1985"/>
        <w:rPr>
          <w:rFonts w:cs="Arial"/>
          <w:szCs w:val="28"/>
        </w:rPr>
      </w:pPr>
      <w:r>
        <w:rPr>
          <w:rFonts w:cs="Arial"/>
          <w:szCs w:val="28"/>
        </w:rPr>
        <w:t xml:space="preserve">below </w:t>
      </w:r>
      <w:r w:rsidRPr="006C2DF0">
        <w:rPr>
          <w:rFonts w:cs="Arial"/>
          <w:szCs w:val="28"/>
        </w:rPr>
        <w:t>will be required.</w:t>
      </w:r>
    </w:p>
    <w:p w14:paraId="7CFB8324" w14:textId="30E719A5" w:rsidR="00F226F6" w:rsidRPr="006C2DF0" w:rsidRDefault="00F226F6" w:rsidP="00664532">
      <w:pPr>
        <w:tabs>
          <w:tab w:val="left" w:pos="1985"/>
        </w:tabs>
        <w:ind w:left="1985" w:hanging="1985"/>
        <w:rPr>
          <w:rFonts w:cs="Arial"/>
          <w:szCs w:val="28"/>
        </w:rPr>
      </w:pPr>
      <w:r w:rsidRPr="006C2DF0">
        <w:rPr>
          <w:rFonts w:ascii="SimBraille" w:hAnsi="SimBraille" w:cs="Courier New"/>
          <w:sz w:val="40"/>
          <w:szCs w:val="40"/>
        </w:rPr>
        <w:t>&lt;</w:t>
      </w:r>
      <w:r w:rsidR="00664532">
        <w:rPr>
          <w:rFonts w:ascii="SimBraille" w:hAnsi="SimBraille" w:cs="Courier New"/>
          <w:sz w:val="40"/>
          <w:szCs w:val="40"/>
        </w:rPr>
        <w:tab/>
      </w:r>
      <w:r w:rsidRPr="006C2DF0">
        <w:rPr>
          <w:rFonts w:cs="Arial"/>
          <w:szCs w:val="28"/>
        </w:rPr>
        <w:t>Open</w:t>
      </w:r>
      <w:r>
        <w:rPr>
          <w:rFonts w:cs="Arial"/>
          <w:szCs w:val="28"/>
        </w:rPr>
        <w:t>ing</w:t>
      </w:r>
      <w:r w:rsidRPr="006C2DF0">
        <w:rPr>
          <w:rFonts w:cs="Arial"/>
          <w:szCs w:val="28"/>
        </w:rPr>
        <w:t xml:space="preserve"> braille grouping sign</w:t>
      </w:r>
    </w:p>
    <w:p w14:paraId="57E308CB" w14:textId="125188F4" w:rsidR="00F226F6" w:rsidRPr="006C2DF0" w:rsidRDefault="00F226F6" w:rsidP="00664532">
      <w:pPr>
        <w:tabs>
          <w:tab w:val="left" w:pos="1985"/>
        </w:tabs>
        <w:rPr>
          <w:rFonts w:cs="Arial"/>
          <w:szCs w:val="28"/>
        </w:rPr>
      </w:pPr>
      <w:r w:rsidRPr="006C2DF0">
        <w:rPr>
          <w:rFonts w:ascii="SimBraille" w:hAnsi="SimBraille" w:cs="Courier New"/>
          <w:sz w:val="40"/>
          <w:szCs w:val="40"/>
        </w:rPr>
        <w:t>&gt;</w:t>
      </w:r>
      <w:r w:rsidR="00664532">
        <w:rPr>
          <w:rFonts w:ascii="SimBraille" w:hAnsi="SimBraille" w:cs="Courier New"/>
          <w:sz w:val="40"/>
          <w:szCs w:val="40"/>
        </w:rPr>
        <w:tab/>
      </w:r>
      <w:r w:rsidRPr="006C2DF0">
        <w:rPr>
          <w:rFonts w:cs="Arial"/>
          <w:szCs w:val="28"/>
        </w:rPr>
        <w:t>Closing braille grouping sign</w:t>
      </w:r>
    </w:p>
    <w:p w14:paraId="7CFA9CE2" w14:textId="77777777" w:rsidR="00F226F6" w:rsidRPr="00897744" w:rsidRDefault="00F226F6" w:rsidP="00F226F6">
      <w:pPr>
        <w:rPr>
          <w:rFonts w:cs="Arial"/>
          <w:i/>
        </w:rPr>
      </w:pPr>
      <w:r w:rsidRPr="00897744">
        <w:rPr>
          <w:rFonts w:cs="Arial"/>
          <w:i/>
        </w:rPr>
        <w:t>Example:</w:t>
      </w:r>
    </w:p>
    <w:p w14:paraId="7AAA5C94" w14:textId="77777777" w:rsidR="00F226F6" w:rsidRPr="00897744" w:rsidRDefault="00F226F6" w:rsidP="00664532">
      <w:pPr>
        <w:rPr>
          <w:rFonts w:cs="Arial"/>
        </w:rPr>
      </w:pPr>
      <w:r w:rsidRPr="00897744">
        <w:rPr>
          <w:rFonts w:cs="Arial"/>
        </w:rPr>
        <w:t xml:space="preserve">The example below using capital Greek sigma </w:t>
      </w:r>
      <m:oMath>
        <m:d>
          <m:dPr>
            <m:ctrlPr>
              <w:rPr>
                <w:rFonts w:ascii="Cambria Math" w:hAnsi="Cambria Math" w:cs="Arial"/>
                <w:i/>
              </w:rPr>
            </m:ctrlPr>
          </m:dPr>
          <m:e>
            <m:r>
              <m:rPr>
                <m:sty m:val="p"/>
              </m:rPr>
              <w:rPr>
                <w:rFonts w:ascii="Cambria Math" w:hAnsi="Cambria Math" w:cs="Arial"/>
              </w:rPr>
              <m:t>Σ</m:t>
            </m:r>
            <m:ctrlPr>
              <w:rPr>
                <w:rFonts w:ascii="Cambria Math" w:hAnsi="Cambria Math" w:cs="Arial"/>
              </w:rPr>
            </m:ctrlPr>
          </m:e>
        </m:d>
        <m:r>
          <w:rPr>
            <w:rFonts w:ascii="Cambria Math" w:hAnsi="Cambria Math" w:cs="Arial"/>
          </w:rPr>
          <m:t xml:space="preserve"> </m:t>
        </m:r>
      </m:oMath>
      <w:r w:rsidRPr="00897744">
        <w:rPr>
          <w:rFonts w:cs="Arial"/>
        </w:rPr>
        <w:t xml:space="preserve">shows an expression directly above and directly below </w:t>
      </w:r>
      <w:r>
        <w:rPr>
          <w:rFonts w:cs="Arial"/>
        </w:rPr>
        <w:t xml:space="preserve">a term with </w:t>
      </w:r>
      <w:r w:rsidRPr="00897744">
        <w:rPr>
          <w:rFonts w:cs="Arial"/>
        </w:rPr>
        <w:t>the use of a</w:t>
      </w:r>
      <w:r>
        <w:rPr>
          <w:rFonts w:cs="Arial"/>
        </w:rPr>
        <w:t xml:space="preserve"> </w:t>
      </w:r>
      <w:r w:rsidRPr="00897744">
        <w:rPr>
          <w:rFonts w:cs="Arial"/>
        </w:rPr>
        <w:t>comparison sign</w:t>
      </w:r>
      <w:r>
        <w:rPr>
          <w:rFonts w:cs="Arial"/>
        </w:rPr>
        <w:t>,</w:t>
      </w:r>
      <w:r w:rsidRPr="00897744">
        <w:rPr>
          <w:rFonts w:cs="Arial"/>
        </w:rPr>
        <w:t xml:space="preserve"> </w:t>
      </w:r>
      <w:r>
        <w:rPr>
          <w:rFonts w:cs="Arial"/>
        </w:rPr>
        <w:t xml:space="preserve">which is </w:t>
      </w:r>
      <w:r w:rsidRPr="00897744">
        <w:rPr>
          <w:rFonts w:cs="Arial"/>
        </w:rPr>
        <w:t>unspaced</w:t>
      </w:r>
      <w:r>
        <w:rPr>
          <w:rFonts w:cs="Arial"/>
        </w:rPr>
        <w:t xml:space="preserve"> when placed directly above or below a term</w:t>
      </w:r>
      <w:r w:rsidRPr="00897744">
        <w:rPr>
          <w:rFonts w:cs="Arial"/>
        </w:rPr>
        <w:t>.</w:t>
      </w:r>
    </w:p>
    <w:p w14:paraId="68FC74C6" w14:textId="77777777" w:rsidR="00F226F6" w:rsidRPr="00693902" w:rsidRDefault="00000000" w:rsidP="00F226F6">
      <w:pPr>
        <w:rPr>
          <w:rFonts w:cs="Arial"/>
          <w:szCs w:val="28"/>
        </w:rPr>
      </w:pPr>
      <m:oMathPara>
        <m:oMathParaPr>
          <m:jc m:val="left"/>
        </m:oMathParaPr>
        <m:oMath>
          <m:nary>
            <m:naryPr>
              <m:chr m:val="∑"/>
              <m:limLoc m:val="undOvr"/>
              <m:ctrlPr>
                <w:rPr>
                  <w:rFonts w:ascii="Cambria Math" w:hAnsi="Cambria Math" w:cs="Arial"/>
                  <w:i/>
                  <w:sz w:val="32"/>
                  <w:szCs w:val="36"/>
                </w:rPr>
              </m:ctrlPr>
            </m:naryPr>
            <m:sub>
              <m:r>
                <w:rPr>
                  <w:rFonts w:ascii="Cambria Math" w:hAnsi="Cambria Math" w:cs="Arial"/>
                  <w:sz w:val="32"/>
                  <w:szCs w:val="36"/>
                </w:rPr>
                <m:t>n =2</m:t>
              </m:r>
            </m:sub>
            <m:sup>
              <m:r>
                <w:rPr>
                  <w:rFonts w:ascii="Cambria Math" w:hAnsi="Cambria Math" w:cs="Arial"/>
                  <w:sz w:val="32"/>
                  <w:szCs w:val="36"/>
                </w:rPr>
                <m:t>5</m:t>
              </m:r>
            </m:sup>
            <m:e>
              <m:sSup>
                <m:sSupPr>
                  <m:ctrlPr>
                    <w:rPr>
                      <w:rFonts w:ascii="Cambria Math" w:hAnsi="Cambria Math" w:cs="Arial"/>
                      <w:i/>
                      <w:sz w:val="32"/>
                      <w:szCs w:val="36"/>
                    </w:rPr>
                  </m:ctrlPr>
                </m:sSupPr>
                <m:e>
                  <m:r>
                    <w:rPr>
                      <w:rFonts w:ascii="Cambria Math" w:hAnsi="Cambria Math" w:cs="Arial"/>
                      <w:sz w:val="32"/>
                      <w:szCs w:val="36"/>
                    </w:rPr>
                    <m:t>n</m:t>
                  </m:r>
                </m:e>
                <m:sup>
                  <m:r>
                    <w:rPr>
                      <w:rFonts w:ascii="Cambria Math" w:hAnsi="Cambria Math" w:cs="Arial"/>
                      <w:sz w:val="32"/>
                      <w:szCs w:val="36"/>
                    </w:rPr>
                    <m:t>2</m:t>
                  </m:r>
                </m:sup>
              </m:sSup>
            </m:e>
          </m:nary>
        </m:oMath>
      </m:oMathPara>
    </w:p>
    <w:p w14:paraId="270D2708" w14:textId="77777777" w:rsidR="00F226F6" w:rsidRPr="00897744" w:rsidRDefault="00F226F6" w:rsidP="00F226F6">
      <w:pPr>
        <w:rPr>
          <w:rFonts w:ascii="SimBraille" w:hAnsi="SimBraille"/>
          <w:sz w:val="40"/>
          <w:szCs w:val="40"/>
        </w:rPr>
      </w:pPr>
      <w:r w:rsidRPr="00897744">
        <w:rPr>
          <w:rFonts w:ascii="SimBraille" w:eastAsiaTheme="minorEastAsia" w:hAnsi="SimBraille"/>
          <w:sz w:val="40"/>
          <w:szCs w:val="40"/>
        </w:rPr>
        <w:t>;;,.s.5</w:t>
      </w:r>
      <w:r w:rsidRPr="00897744">
        <w:rPr>
          <w:rFonts w:ascii="SimBraille" w:hAnsi="SimBraille" w:cs="Courier New"/>
          <w:sz w:val="40"/>
          <w:szCs w:val="40"/>
        </w:rPr>
        <w:t>&lt;n</w:t>
      </w:r>
      <w:r w:rsidRPr="00693902">
        <w:rPr>
          <w:rFonts w:ascii="SimBraille" w:hAnsi="SimBraille" w:cs="Courier New"/>
          <w:sz w:val="40"/>
          <w:szCs w:val="40"/>
        </w:rPr>
        <w:t>"</w:t>
      </w:r>
      <w:r w:rsidRPr="00897744">
        <w:rPr>
          <w:rFonts w:ascii="SimBraille" w:hAnsi="SimBraille" w:cs="Courier New"/>
          <w:sz w:val="40"/>
          <w:szCs w:val="40"/>
        </w:rPr>
        <w:t>7#b&gt;.9#en9#b</w:t>
      </w:r>
    </w:p>
    <w:p w14:paraId="798CD5B3" w14:textId="77777777" w:rsidR="00F226F6" w:rsidRPr="00897744" w:rsidRDefault="00F226F6" w:rsidP="00F226F6">
      <w:pPr>
        <w:rPr>
          <w:rFonts w:eastAsiaTheme="minorEastAsia" w:cs="Arial"/>
          <w:iCs/>
        </w:rPr>
      </w:pPr>
      <w:r>
        <w:rPr>
          <w:rFonts w:eastAsiaTheme="minorEastAsia" w:cs="Arial"/>
          <w:iCs/>
        </w:rPr>
        <w:t>OR</w:t>
      </w:r>
    </w:p>
    <w:p w14:paraId="2AEF240C" w14:textId="77777777" w:rsidR="00F226F6" w:rsidRPr="00490EE1" w:rsidRDefault="00F226F6" w:rsidP="00F226F6">
      <w:pPr>
        <w:rPr>
          <w:rFonts w:ascii="SimBraille" w:hAnsi="SimBraille"/>
          <w:sz w:val="40"/>
          <w:szCs w:val="40"/>
        </w:rPr>
      </w:pPr>
      <w:r w:rsidRPr="00490EE1">
        <w:rPr>
          <w:rFonts w:ascii="SimBraille" w:eastAsiaTheme="minorEastAsia" w:hAnsi="SimBraille"/>
          <w:sz w:val="40"/>
          <w:szCs w:val="40"/>
        </w:rPr>
        <w:t>,.s.5;</w:t>
      </w:r>
      <w:r w:rsidRPr="00490EE1">
        <w:rPr>
          <w:rFonts w:ascii="SimBraille" w:hAnsi="SimBraille" w:cs="Courier New"/>
          <w:sz w:val="40"/>
          <w:szCs w:val="40"/>
        </w:rPr>
        <w:t>&lt;n</w:t>
      </w:r>
      <w:r w:rsidRPr="00693902">
        <w:rPr>
          <w:rFonts w:ascii="SimBraille" w:hAnsi="SimBraille" w:cs="Courier New"/>
          <w:sz w:val="40"/>
          <w:szCs w:val="40"/>
        </w:rPr>
        <w:t>"</w:t>
      </w:r>
      <w:r w:rsidRPr="00490EE1">
        <w:rPr>
          <w:rFonts w:ascii="SimBraille" w:hAnsi="SimBraille" w:cs="Courier New"/>
          <w:sz w:val="40"/>
          <w:szCs w:val="40"/>
        </w:rPr>
        <w:t>7#b&gt;.9#en9#b</w:t>
      </w:r>
    </w:p>
    <w:p w14:paraId="38D2A5B0" w14:textId="77777777" w:rsidR="00F226F6" w:rsidRDefault="00F226F6" w:rsidP="006D3AEE">
      <w:r>
        <w:br w:type="page"/>
      </w:r>
    </w:p>
    <w:p w14:paraId="042B16D9" w14:textId="0269E9C6" w:rsidR="00F226F6" w:rsidRPr="00016512" w:rsidRDefault="00F226F6" w:rsidP="00662F65">
      <w:pPr>
        <w:pStyle w:val="Heading2"/>
      </w:pPr>
      <w:bookmarkStart w:id="190" w:name="_Toc45008438"/>
      <w:bookmarkStart w:id="191" w:name="_Toc45707150"/>
      <w:bookmarkStart w:id="192" w:name="_Toc45707609"/>
      <w:bookmarkStart w:id="193" w:name="_Toc45713390"/>
      <w:r w:rsidRPr="00016512">
        <w:lastRenderedPageBreak/>
        <w:t>Arrows</w:t>
      </w:r>
      <w:bookmarkEnd w:id="190"/>
      <w:bookmarkEnd w:id="191"/>
      <w:bookmarkEnd w:id="192"/>
      <w:bookmarkEnd w:id="193"/>
    </w:p>
    <w:p w14:paraId="0418485F" w14:textId="77777777" w:rsidR="00F226F6" w:rsidRPr="00016512" w:rsidRDefault="00F226F6" w:rsidP="00F226F6">
      <w:pPr>
        <w:rPr>
          <w:rFonts w:cs="Arial"/>
        </w:rPr>
      </w:pPr>
      <w:r w:rsidRPr="00016512">
        <w:rPr>
          <w:rFonts w:cs="Arial"/>
        </w:rPr>
        <w:t xml:space="preserve">For a complete list of Arrows, refer to the </w:t>
      </w:r>
      <w:r w:rsidRPr="00016512">
        <w:rPr>
          <w:rFonts w:cs="Arial"/>
          <w:i/>
        </w:rPr>
        <w:t xml:space="preserve">Unified English Braille Guidelines for Technical Material </w:t>
      </w:r>
      <w:r w:rsidRPr="00016512">
        <w:rPr>
          <w:rFonts w:cs="Arial"/>
        </w:rPr>
        <w:t xml:space="preserve">(International Council on English Braille, 2014). </w:t>
      </w:r>
    </w:p>
    <w:p w14:paraId="4D2A338D" w14:textId="77777777" w:rsidR="00F226F6" w:rsidRDefault="00F226F6" w:rsidP="00F226F6">
      <w:pPr>
        <w:rPr>
          <w:rFonts w:cs="Arial"/>
        </w:rPr>
      </w:pPr>
      <w:r w:rsidRPr="00016512">
        <w:rPr>
          <w:rFonts w:cs="Arial"/>
        </w:rPr>
        <w:t>The arrow indicator has a Grade 2 (contracted) meaning so unless you are already in Grade 1 mode, a Grade 1 symbol indicator will be required before the arrow indicator.</w:t>
      </w:r>
    </w:p>
    <w:p w14:paraId="4CBD2E1F" w14:textId="77777777" w:rsidR="00F226F6" w:rsidRPr="00016512" w:rsidRDefault="00F226F6" w:rsidP="00F226F6">
      <w:pPr>
        <w:spacing w:after="240"/>
        <w:rPr>
          <w:rFonts w:cs="Arial"/>
        </w:rPr>
      </w:pPr>
      <w:r w:rsidRPr="00016512">
        <w:rPr>
          <w:rFonts w:ascii="SimBraille" w:hAnsi="SimBraille" w:cs="Courier New"/>
          <w:sz w:val="40"/>
          <w:szCs w:val="40"/>
        </w:rPr>
        <w:t>\</w:t>
      </w:r>
      <w:r w:rsidRPr="00016512">
        <w:tab/>
      </w:r>
      <w:r w:rsidRPr="00016512">
        <w:tab/>
      </w:r>
      <w:r w:rsidRPr="00016512">
        <w:tab/>
      </w:r>
      <w:proofErr w:type="gramStart"/>
      <w:r w:rsidRPr="00016512">
        <w:rPr>
          <w:rFonts w:cs="Arial"/>
        </w:rPr>
        <w:t>arrow</w:t>
      </w:r>
      <w:proofErr w:type="gramEnd"/>
      <w:r w:rsidRPr="00016512">
        <w:rPr>
          <w:rFonts w:cs="Arial"/>
        </w:rPr>
        <w:t xml:space="preserve"> indicator</w:t>
      </w:r>
    </w:p>
    <w:p w14:paraId="109F3C99" w14:textId="77777777" w:rsidR="00F226F6" w:rsidRPr="00016512" w:rsidRDefault="00F226F6" w:rsidP="00F226F6">
      <w:pPr>
        <w:spacing w:after="240"/>
      </w:pPr>
      <w:r w:rsidRPr="00016512">
        <w:rPr>
          <w:rFonts w:ascii="SimBraille" w:hAnsi="SimBraille" w:cs="Courier New"/>
          <w:sz w:val="40"/>
          <w:szCs w:val="40"/>
        </w:rPr>
        <w:t xml:space="preserve">\o </w:t>
      </w:r>
      <w:r w:rsidRPr="00016512">
        <w:tab/>
      </w:r>
      <m:oMath>
        <m:r>
          <w:rPr>
            <w:rFonts w:ascii="Cambria Math" w:hAnsi="Cambria Math"/>
          </w:rPr>
          <m:t>→</m:t>
        </m:r>
      </m:oMath>
      <w:r w:rsidRPr="00016512">
        <w:tab/>
      </w:r>
      <w:r w:rsidRPr="00016512">
        <w:rPr>
          <w:rFonts w:cs="Arial"/>
        </w:rPr>
        <w:t>simple right pointing arrow (east</w:t>
      </w:r>
      <w:r w:rsidRPr="00016512">
        <w:t>)</w:t>
      </w:r>
    </w:p>
    <w:p w14:paraId="47E46B2F" w14:textId="77777777" w:rsidR="00F226F6" w:rsidRDefault="00F226F6" w:rsidP="00F226F6">
      <w:pPr>
        <w:spacing w:after="240"/>
        <w:rPr>
          <w:rFonts w:cs="Arial"/>
        </w:rPr>
      </w:pPr>
      <w:r w:rsidRPr="00016512">
        <w:rPr>
          <w:rFonts w:ascii="SimBraille" w:hAnsi="SimBraille" w:cs="Courier New"/>
          <w:sz w:val="40"/>
          <w:szCs w:val="40"/>
        </w:rPr>
        <w:t xml:space="preserve">\[ </w:t>
      </w:r>
      <w:r w:rsidRPr="00016512">
        <w:rPr>
          <w:b/>
        </w:rPr>
        <w:tab/>
      </w:r>
      <m:oMath>
        <m:r>
          <m:rPr>
            <m:sty m:val="bi"/>
          </m:rPr>
          <w:rPr>
            <w:rFonts w:ascii="Cambria Math" w:hAnsi="Cambria Math"/>
          </w:rPr>
          <m:t>←</m:t>
        </m:r>
      </m:oMath>
      <w:r w:rsidRPr="00016512">
        <w:rPr>
          <w:b/>
        </w:rPr>
        <w:tab/>
      </w:r>
      <w:r w:rsidRPr="00016512">
        <w:rPr>
          <w:rFonts w:cs="Arial"/>
        </w:rPr>
        <w:t>simple left pointing arrow (west)</w:t>
      </w:r>
    </w:p>
    <w:p w14:paraId="5102E962" w14:textId="558BE64C" w:rsidR="00F226F6" w:rsidRPr="006D3AEE" w:rsidRDefault="00F226F6" w:rsidP="00662F65">
      <w:pPr>
        <w:pStyle w:val="Heading3"/>
      </w:pPr>
      <w:bookmarkStart w:id="194" w:name="_Toc45008439"/>
      <w:bookmarkStart w:id="195" w:name="_Toc45707151"/>
      <w:bookmarkStart w:id="196" w:name="_Toc45707610"/>
      <w:bookmarkStart w:id="197" w:name="_Toc45713391"/>
      <w:r w:rsidRPr="006D3AEE">
        <w:t>Simple Arrows</w:t>
      </w:r>
      <w:bookmarkEnd w:id="194"/>
      <w:bookmarkEnd w:id="195"/>
      <w:bookmarkEnd w:id="196"/>
      <w:bookmarkEnd w:id="197"/>
    </w:p>
    <w:p w14:paraId="77C03FD2" w14:textId="77777777" w:rsidR="00F226F6" w:rsidRPr="00016512" w:rsidRDefault="00F226F6" w:rsidP="00F226F6">
      <w:pPr>
        <w:numPr>
          <w:ilvl w:val="0"/>
          <w:numId w:val="10"/>
        </w:numPr>
        <w:rPr>
          <w:rFonts w:cs="Arial"/>
        </w:rPr>
      </w:pPr>
      <w:r w:rsidRPr="00016512">
        <w:rPr>
          <w:rFonts w:cs="Arial"/>
        </w:rPr>
        <w:t>A simple arrow has a standard barbed tip at one end (like a print letter “v” on its side) pointing away from the shaft.</w:t>
      </w:r>
    </w:p>
    <w:p w14:paraId="09216762" w14:textId="63C620B1" w:rsidR="00F226F6" w:rsidRPr="00016512" w:rsidRDefault="00F226F6" w:rsidP="00F226F6">
      <w:pPr>
        <w:numPr>
          <w:ilvl w:val="0"/>
          <w:numId w:val="10"/>
        </w:numPr>
        <w:rPr>
          <w:rFonts w:cs="Arial"/>
        </w:rPr>
      </w:pPr>
      <w:r w:rsidRPr="00016512">
        <w:rPr>
          <w:rFonts w:cs="Arial"/>
        </w:rPr>
        <w:t xml:space="preserve">The shaft is </w:t>
      </w:r>
      <w:r w:rsidR="006D3AEE" w:rsidRPr="00016512">
        <w:rPr>
          <w:rFonts w:cs="Arial"/>
        </w:rPr>
        <w:t>straight,</w:t>
      </w:r>
      <w:r w:rsidRPr="00016512">
        <w:rPr>
          <w:rFonts w:cs="Arial"/>
        </w:rPr>
        <w:t xml:space="preserve"> and its length and thickness are not significant in braille.</w:t>
      </w:r>
    </w:p>
    <w:p w14:paraId="33D9B157" w14:textId="540400CB" w:rsidR="00F226F6" w:rsidRPr="00016512" w:rsidRDefault="00901CB8" w:rsidP="00F226F6">
      <w:pPr>
        <w:numPr>
          <w:ilvl w:val="0"/>
          <w:numId w:val="10"/>
        </w:numPr>
        <w:rPr>
          <w:rFonts w:cs="Arial"/>
        </w:rPr>
      </w:pPr>
      <w:r>
        <w:rPr>
          <w:rFonts w:cs="Arial"/>
        </w:rPr>
        <w:t>Simple</w:t>
      </w:r>
      <w:r w:rsidR="00F226F6" w:rsidRPr="00016512">
        <w:rPr>
          <w:rFonts w:cs="Arial"/>
        </w:rPr>
        <w:t xml:space="preserve"> arrows are represented by an arrow indicator as shown in the list above.</w:t>
      </w:r>
    </w:p>
    <w:p w14:paraId="481833DA" w14:textId="1C1D821D" w:rsidR="00F226F6" w:rsidRPr="00016512" w:rsidRDefault="00F226F6" w:rsidP="00F226F6">
      <w:pPr>
        <w:numPr>
          <w:ilvl w:val="0"/>
          <w:numId w:val="10"/>
        </w:numPr>
        <w:rPr>
          <w:i/>
        </w:rPr>
      </w:pPr>
      <w:r w:rsidRPr="00016512">
        <w:rPr>
          <w:rFonts w:cs="Arial"/>
        </w:rPr>
        <w:t xml:space="preserve">Arrows are considered signs of comparison and should usually be spaced, </w:t>
      </w:r>
      <w:proofErr w:type="gramStart"/>
      <w:r w:rsidRPr="00016512">
        <w:rPr>
          <w:rFonts w:cs="Arial"/>
        </w:rPr>
        <w:t>with the exception of</w:t>
      </w:r>
      <w:proofErr w:type="gramEnd"/>
      <w:r w:rsidRPr="00016512">
        <w:rPr>
          <w:rFonts w:cs="Arial"/>
        </w:rPr>
        <w:t xml:space="preserve"> when they are written immediately below an item</w:t>
      </w:r>
      <w:r w:rsidR="00901CB8">
        <w:rPr>
          <w:rFonts w:cs="Arial"/>
        </w:rPr>
        <w:t>,</w:t>
      </w:r>
      <w:r w:rsidRPr="00016512">
        <w:rPr>
          <w:rFonts w:cs="Arial"/>
        </w:rPr>
        <w:t xml:space="preserve"> as in Limit Functions described </w:t>
      </w:r>
      <w:r>
        <w:rPr>
          <w:rFonts w:cs="Arial"/>
        </w:rPr>
        <w:t>later in this lesson</w:t>
      </w:r>
      <w:r w:rsidRPr="00016512">
        <w:rPr>
          <w:rFonts w:cs="Arial"/>
        </w:rPr>
        <w:t xml:space="preserve">. </w:t>
      </w:r>
    </w:p>
    <w:p w14:paraId="43BA12E5" w14:textId="3B97FB5A" w:rsidR="00F226F6" w:rsidRDefault="00F226F6" w:rsidP="006D3AEE">
      <w:pPr>
        <w:ind w:left="720"/>
        <w:rPr>
          <w:i/>
        </w:rPr>
      </w:pPr>
      <w:r w:rsidRPr="00016512">
        <w:rPr>
          <w:i/>
        </w:rPr>
        <w:t>Examples:</w:t>
      </w:r>
    </w:p>
    <w:p w14:paraId="509277E6" w14:textId="414F85E0" w:rsidR="00264098" w:rsidRPr="00016512" w:rsidRDefault="00264098" w:rsidP="00264098">
      <w:pPr>
        <w:ind w:left="720" w:right="-455"/>
        <w:rPr>
          <w:i/>
        </w:rPr>
      </w:pPr>
      <m:oMath>
        <m:r>
          <m:rPr>
            <m:sty m:val="p"/>
          </m:rPr>
          <w:rPr>
            <w:rFonts w:ascii="Cambria Math" w:hAnsi="Cambria Math"/>
          </w:rPr>
          <m:t>n</m:t>
        </m:r>
        <m:r>
          <w:rPr>
            <w:rFonts w:ascii="Cambria Math" w:hAnsi="Cambria Math"/>
          </w:rPr>
          <m:t xml:space="preserve">→0 </m:t>
        </m:r>
      </m:oMath>
      <w:r w:rsidRPr="00016512">
        <w:t xml:space="preserve"> (</w:t>
      </w:r>
      <w:r w:rsidRPr="004D64C9">
        <w:t xml:space="preserve">n tends to zero </w:t>
      </w:r>
      <w:r w:rsidRPr="004D64C9">
        <w:rPr>
          <w:rFonts w:cs="Arial"/>
        </w:rPr>
        <w:t xml:space="preserve">shown </w:t>
      </w:r>
      <w:r w:rsidRPr="00016512">
        <w:rPr>
          <w:rFonts w:cs="Arial"/>
        </w:rPr>
        <w:t>using Grade 1</w:t>
      </w:r>
      <w:r>
        <w:rPr>
          <w:rFonts w:cs="Arial"/>
        </w:rPr>
        <w:t xml:space="preserve"> </w:t>
      </w:r>
      <w:r w:rsidRPr="00016512">
        <w:rPr>
          <w:rFonts w:cs="Arial"/>
        </w:rPr>
        <w:t>symbol mode)</w:t>
      </w:r>
    </w:p>
    <w:p w14:paraId="289C37DB" w14:textId="539AE783" w:rsidR="00264098" w:rsidRPr="00016512" w:rsidRDefault="00F226F6" w:rsidP="00264098">
      <w:pPr>
        <w:ind w:left="720" w:right="-455"/>
        <w:rPr>
          <w:rFonts w:cs="Arial"/>
        </w:rPr>
      </w:pPr>
      <w:r w:rsidRPr="00016512">
        <w:rPr>
          <w:rFonts w:ascii="SimBraille" w:hAnsi="SimBraille" w:cs="Courier New"/>
          <w:sz w:val="40"/>
          <w:szCs w:val="40"/>
        </w:rPr>
        <w:t>;n ;\o #j</w:t>
      </w:r>
      <w:r w:rsidRPr="00016512">
        <w:rPr>
          <w:rFonts w:ascii="SimBraille" w:hAnsi="SimBraille" w:cs="Courier New"/>
          <w:sz w:val="40"/>
          <w:szCs w:val="40"/>
        </w:rPr>
        <w:tab/>
      </w:r>
      <w:r w:rsidRPr="00016512">
        <w:tab/>
      </w:r>
      <w:r w:rsidRPr="00016512">
        <w:tab/>
      </w:r>
    </w:p>
    <w:p w14:paraId="4FE2273D" w14:textId="0994D3A6" w:rsidR="00F226F6" w:rsidRDefault="00F226F6" w:rsidP="006D3AEE">
      <w:pPr>
        <w:ind w:left="720" w:right="-455"/>
      </w:pPr>
      <w:r w:rsidRPr="00016512">
        <w:rPr>
          <w:rFonts w:cs="Arial"/>
        </w:rPr>
        <w:t xml:space="preserve"> </w:t>
      </w:r>
      <w:r w:rsidRPr="00016512">
        <w:t>OR</w:t>
      </w:r>
    </w:p>
    <w:p w14:paraId="2D883C6E" w14:textId="432985F8" w:rsidR="00264098" w:rsidRPr="00016512" w:rsidRDefault="00264098" w:rsidP="00264098">
      <w:pPr>
        <w:ind w:left="720" w:right="-455"/>
      </w:pPr>
      <m:oMath>
        <m:r>
          <m:rPr>
            <m:sty m:val="p"/>
          </m:rPr>
          <w:rPr>
            <w:rFonts w:ascii="Cambria Math" w:hAnsi="Cambria Math"/>
          </w:rPr>
          <m:t>n</m:t>
        </m:r>
        <m:r>
          <w:rPr>
            <w:rFonts w:ascii="Cambria Math" w:hAnsi="Cambria Math"/>
          </w:rPr>
          <m:t xml:space="preserve">→0 </m:t>
        </m:r>
      </m:oMath>
      <w:r w:rsidRPr="00016512">
        <w:t xml:space="preserve"> (</w:t>
      </w:r>
      <w:r w:rsidRPr="004D64C9">
        <w:t xml:space="preserve">n tends to zero </w:t>
      </w:r>
      <w:r w:rsidRPr="004D64C9">
        <w:rPr>
          <w:rFonts w:cs="Arial"/>
        </w:rPr>
        <w:t xml:space="preserve">shown </w:t>
      </w:r>
      <w:r w:rsidRPr="00016512">
        <w:rPr>
          <w:rFonts w:cs="Arial"/>
        </w:rPr>
        <w:t>using Grade 1 passage mode</w:t>
      </w:r>
      <w:r w:rsidRPr="00016512">
        <w:t>)</w:t>
      </w:r>
    </w:p>
    <w:p w14:paraId="0971C6F8" w14:textId="46501725" w:rsidR="00264098" w:rsidRPr="00016512" w:rsidRDefault="00F226F6" w:rsidP="00264098">
      <w:pPr>
        <w:ind w:left="720" w:right="-455"/>
      </w:pPr>
      <w:r w:rsidRPr="00016512">
        <w:rPr>
          <w:rFonts w:ascii="SimBraille" w:hAnsi="SimBraille" w:cs="Courier New"/>
          <w:sz w:val="40"/>
          <w:szCs w:val="40"/>
        </w:rPr>
        <w:t>;;;n \o #j;'</w:t>
      </w:r>
      <w:r w:rsidRPr="00016512">
        <w:rPr>
          <w:rFonts w:ascii="SimBraille" w:hAnsi="SimBraille" w:cs="Courier New"/>
          <w:sz w:val="40"/>
          <w:szCs w:val="40"/>
        </w:rPr>
        <w:tab/>
      </w:r>
      <w:r w:rsidRPr="00016512">
        <w:tab/>
      </w:r>
    </w:p>
    <w:p w14:paraId="320837FC" w14:textId="13AB571C" w:rsidR="00F226F6" w:rsidRDefault="00F226F6" w:rsidP="006D3AEE">
      <w:pPr>
        <w:ind w:left="720" w:right="-455"/>
      </w:pPr>
    </w:p>
    <w:p w14:paraId="57536F6B" w14:textId="176332B9" w:rsidR="004D64C9" w:rsidRPr="00016512" w:rsidRDefault="004D64C9" w:rsidP="004D64C9">
      <w:pPr>
        <w:ind w:left="720" w:right="-455"/>
      </w:pPr>
      <m:oMath>
        <m:r>
          <w:rPr>
            <w:rFonts w:ascii="Cambria Math" w:hAnsi="Cambria Math" w:cstheme="minorHAnsi"/>
            <w:szCs w:val="28"/>
          </w:rPr>
          <m:t xml:space="preserve">x→ </m:t>
        </m:r>
        <m:r>
          <w:rPr>
            <w:rFonts w:ascii="Cambria Math" w:hAnsi="Cambria Math"/>
          </w:rPr>
          <m:t xml:space="preserve">∞ </m:t>
        </m:r>
      </m:oMath>
      <w:r w:rsidRPr="00016512">
        <w:rPr>
          <w:rFonts w:asciiTheme="minorHAnsi" w:eastAsiaTheme="minorEastAsia" w:hAnsiTheme="minorHAnsi" w:cstheme="minorHAnsi"/>
          <w:i/>
        </w:rPr>
        <w:t xml:space="preserve"> </w:t>
      </w:r>
      <w:r w:rsidRPr="00016512">
        <w:rPr>
          <w:rFonts w:asciiTheme="minorHAnsi" w:eastAsiaTheme="minorEastAsia" w:hAnsiTheme="minorHAnsi" w:cstheme="minorHAnsi"/>
          <w:iCs/>
        </w:rPr>
        <w:t>(</w:t>
      </w:r>
      <w:r w:rsidRPr="00016512">
        <w:rPr>
          <w:rFonts w:eastAsiaTheme="minorEastAsia" w:cs="Arial"/>
          <w:i/>
        </w:rPr>
        <w:t xml:space="preserve">x </w:t>
      </w:r>
      <w:r w:rsidRPr="00016512">
        <w:rPr>
          <w:rFonts w:eastAsiaTheme="minorEastAsia" w:cs="Arial"/>
          <w:iCs/>
        </w:rPr>
        <w:t xml:space="preserve">tends to </w:t>
      </w:r>
      <w:r w:rsidRPr="004D64C9">
        <w:rPr>
          <w:rFonts w:eastAsiaTheme="minorEastAsia" w:cs="Arial"/>
          <w:iCs/>
        </w:rPr>
        <w:t>infinity shown using Grade 1 symbol mode)</w:t>
      </w:r>
    </w:p>
    <w:p w14:paraId="7DF0ACA1" w14:textId="77B2B79D" w:rsidR="004D64C9" w:rsidRPr="00016512" w:rsidRDefault="00F226F6" w:rsidP="004D64C9">
      <w:pPr>
        <w:ind w:left="720" w:right="-455"/>
        <w:rPr>
          <w:rFonts w:eastAsiaTheme="minorEastAsia" w:cs="Arial"/>
          <w:iCs/>
        </w:rPr>
      </w:pPr>
      <w:r w:rsidRPr="00016512">
        <w:rPr>
          <w:rFonts w:ascii="SimBraille" w:hAnsi="SimBraille"/>
          <w:sz w:val="40"/>
          <w:szCs w:val="40"/>
        </w:rPr>
        <w:t xml:space="preserve">;x </w:t>
      </w:r>
      <w:r w:rsidRPr="00016512">
        <w:rPr>
          <w:rFonts w:ascii="SimBraille" w:hAnsi="SimBraille" w:cs="Courier New"/>
          <w:sz w:val="40"/>
          <w:szCs w:val="40"/>
        </w:rPr>
        <w:t>;\o #=</w:t>
      </w:r>
      <w:r w:rsidRPr="00016512">
        <w:rPr>
          <w:rFonts w:ascii="SimBraille" w:hAnsi="SimBraille" w:cs="Courier New"/>
          <w:sz w:val="40"/>
          <w:szCs w:val="40"/>
        </w:rPr>
        <w:tab/>
      </w:r>
      <w:r w:rsidRPr="00016512">
        <w:rPr>
          <w:rFonts w:ascii="SimBraille" w:hAnsi="SimBraille" w:cs="Courier New"/>
          <w:sz w:val="40"/>
          <w:szCs w:val="40"/>
        </w:rPr>
        <w:tab/>
      </w:r>
      <w:r w:rsidRPr="00016512">
        <w:rPr>
          <w:rFonts w:ascii="SimBraille" w:hAnsi="SimBraille" w:cs="Courier New"/>
          <w:sz w:val="40"/>
          <w:szCs w:val="40"/>
        </w:rPr>
        <w:tab/>
      </w:r>
    </w:p>
    <w:p w14:paraId="0F2517E3" w14:textId="106F9DAF" w:rsidR="00F226F6" w:rsidRDefault="00F226F6" w:rsidP="006D3AEE">
      <w:pPr>
        <w:ind w:left="720" w:right="-455"/>
      </w:pPr>
      <w:r w:rsidRPr="00016512">
        <w:t>OR</w:t>
      </w:r>
    </w:p>
    <w:p w14:paraId="0E8CAD18" w14:textId="77777777" w:rsidR="004D64C9" w:rsidRDefault="004D64C9" w:rsidP="004D64C9">
      <w:pPr>
        <w:ind w:left="720" w:right="-455"/>
        <w:rPr>
          <w:rFonts w:asciiTheme="minorHAnsi" w:hAnsiTheme="minorHAnsi" w:cstheme="minorHAnsi"/>
          <w:i/>
          <w:iCs/>
          <w:szCs w:val="28"/>
        </w:rPr>
      </w:pPr>
    </w:p>
    <w:p w14:paraId="25010B55" w14:textId="2809B4A0" w:rsidR="004D64C9" w:rsidRPr="004D64C9" w:rsidRDefault="004D64C9" w:rsidP="004D64C9">
      <w:pPr>
        <w:ind w:left="720" w:right="-455"/>
      </w:pPr>
      <m:oMath>
        <m:r>
          <w:rPr>
            <w:rFonts w:ascii="Cambria Math" w:hAnsi="Cambria Math" w:cstheme="minorHAnsi"/>
            <w:szCs w:val="28"/>
          </w:rPr>
          <m:t xml:space="preserve">x → </m:t>
        </m:r>
        <m:r>
          <w:rPr>
            <w:rFonts w:ascii="Cambria Math" w:hAnsi="Cambria Math"/>
          </w:rPr>
          <m:t xml:space="preserve">∞ </m:t>
        </m:r>
      </m:oMath>
      <w:r w:rsidRPr="00016512">
        <w:rPr>
          <w:rFonts w:asciiTheme="minorHAnsi" w:eastAsiaTheme="minorEastAsia" w:hAnsiTheme="minorHAnsi" w:cstheme="minorHAnsi"/>
          <w:i/>
        </w:rPr>
        <w:t xml:space="preserve"> </w:t>
      </w:r>
      <w:r w:rsidRPr="00016512">
        <w:rPr>
          <w:rFonts w:asciiTheme="minorHAnsi" w:eastAsiaTheme="minorEastAsia" w:hAnsiTheme="minorHAnsi" w:cstheme="minorHAnsi"/>
          <w:iCs/>
        </w:rPr>
        <w:t>(</w:t>
      </w:r>
      <w:r w:rsidRPr="00016512">
        <w:rPr>
          <w:rFonts w:eastAsiaTheme="minorEastAsia" w:cs="Arial"/>
          <w:i/>
        </w:rPr>
        <w:t xml:space="preserve">x </w:t>
      </w:r>
      <w:r w:rsidRPr="00016512">
        <w:rPr>
          <w:rFonts w:eastAsiaTheme="minorEastAsia" w:cs="Arial"/>
          <w:iCs/>
        </w:rPr>
        <w:t xml:space="preserve">tends to </w:t>
      </w:r>
      <w:r w:rsidRPr="004D64C9">
        <w:rPr>
          <w:rFonts w:eastAsiaTheme="minorEastAsia" w:cs="Arial"/>
          <w:iCs/>
        </w:rPr>
        <w:t>infinity shown using Grade 1 passage mode)</w:t>
      </w:r>
    </w:p>
    <w:p w14:paraId="421A922E" w14:textId="6AEFE6A1" w:rsidR="004D64C9" w:rsidRPr="00016512" w:rsidRDefault="00F226F6" w:rsidP="004D64C9">
      <w:pPr>
        <w:ind w:left="720" w:right="-455"/>
        <w:rPr>
          <w:rFonts w:eastAsiaTheme="minorEastAsia" w:cs="Arial"/>
          <w:iCs/>
        </w:rPr>
      </w:pPr>
      <w:r w:rsidRPr="00016512">
        <w:rPr>
          <w:rFonts w:ascii="SimBraille" w:hAnsi="SimBraille"/>
          <w:sz w:val="40"/>
          <w:szCs w:val="40"/>
        </w:rPr>
        <w:lastRenderedPageBreak/>
        <w:t xml:space="preserve">;;;x </w:t>
      </w:r>
      <w:r w:rsidRPr="00016512">
        <w:rPr>
          <w:rFonts w:ascii="SimBraille" w:hAnsi="SimBraille" w:cs="Courier New"/>
          <w:sz w:val="40"/>
          <w:szCs w:val="40"/>
        </w:rPr>
        <w:t xml:space="preserve">\o #=;' </w:t>
      </w:r>
      <w:r w:rsidR="00C53EC0">
        <w:rPr>
          <w:rFonts w:ascii="SimBraille" w:hAnsi="SimBraille" w:cs="Courier New"/>
          <w:sz w:val="40"/>
          <w:szCs w:val="40"/>
        </w:rPr>
        <w:tab/>
      </w:r>
    </w:p>
    <w:p w14:paraId="1BCF0590" w14:textId="40607B71" w:rsidR="00C53EC0" w:rsidRPr="00016512" w:rsidRDefault="00C53EC0" w:rsidP="00C53EC0">
      <w:pPr>
        <w:ind w:left="720" w:right="-455"/>
        <w:rPr>
          <w:rFonts w:eastAsiaTheme="minorEastAsia" w:cs="Arial"/>
          <w:iCs/>
        </w:rPr>
      </w:pPr>
    </w:p>
    <w:p w14:paraId="16BDC9F6" w14:textId="644DE921" w:rsidR="00F226F6" w:rsidRPr="006D3AEE" w:rsidRDefault="00F226F6" w:rsidP="00662F65">
      <w:pPr>
        <w:pStyle w:val="Heading3"/>
      </w:pPr>
      <w:bookmarkStart w:id="198" w:name="_Toc45008440"/>
      <w:bookmarkStart w:id="199" w:name="_Toc45707152"/>
      <w:bookmarkStart w:id="200" w:name="_Toc45707611"/>
      <w:bookmarkStart w:id="201" w:name="_Toc45713392"/>
      <w:r w:rsidRPr="006D3AEE">
        <w:t>Arrow symbol directly above and below</w:t>
      </w:r>
      <w:bookmarkEnd w:id="198"/>
      <w:bookmarkEnd w:id="199"/>
      <w:bookmarkEnd w:id="200"/>
      <w:bookmarkEnd w:id="201"/>
    </w:p>
    <w:p w14:paraId="09F99BD7" w14:textId="77777777" w:rsidR="00F226F6" w:rsidRPr="00C62C56" w:rsidRDefault="00F226F6" w:rsidP="00F226F6">
      <w:pPr>
        <w:rPr>
          <w:rFonts w:cs="Arial"/>
          <w:bCs/>
          <w:szCs w:val="28"/>
        </w:rPr>
      </w:pPr>
      <w:r w:rsidRPr="00C62C56">
        <w:rPr>
          <w:rFonts w:cs="Arial"/>
          <w:bCs/>
          <w:szCs w:val="28"/>
        </w:rPr>
        <w:t xml:space="preserve">Common modifiers such as </w:t>
      </w:r>
      <w:r>
        <w:rPr>
          <w:rFonts w:cs="Arial"/>
          <w:bCs/>
          <w:szCs w:val="28"/>
        </w:rPr>
        <w:t xml:space="preserve">arrows are treated </w:t>
      </w:r>
      <w:proofErr w:type="gramStart"/>
      <w:r>
        <w:rPr>
          <w:rFonts w:cs="Arial"/>
          <w:bCs/>
          <w:szCs w:val="28"/>
        </w:rPr>
        <w:t>similar to</w:t>
      </w:r>
      <w:proofErr w:type="gramEnd"/>
      <w:r>
        <w:rPr>
          <w:rFonts w:cs="Arial"/>
          <w:bCs/>
          <w:szCs w:val="28"/>
        </w:rPr>
        <w:t xml:space="preserve"> bars and a single dot as described in Lesson 3 and have their </w:t>
      </w:r>
      <w:r w:rsidRPr="00966912">
        <w:rPr>
          <w:rFonts w:cs="Arial"/>
          <w:b/>
          <w:szCs w:val="28"/>
        </w:rPr>
        <w:t>own</w:t>
      </w:r>
      <w:r>
        <w:rPr>
          <w:rFonts w:cs="Arial"/>
          <w:bCs/>
          <w:szCs w:val="28"/>
        </w:rPr>
        <w:t xml:space="preserve"> sign </w:t>
      </w:r>
      <w:r w:rsidRPr="00C62C56">
        <w:rPr>
          <w:rFonts w:cs="Arial"/>
          <w:bCs/>
          <w:szCs w:val="28"/>
        </w:rPr>
        <w:t xml:space="preserve">instead of using the indicators for “directly above” or “directly below” as shown </w:t>
      </w:r>
      <w:r>
        <w:rPr>
          <w:rFonts w:cs="Arial"/>
          <w:bCs/>
          <w:szCs w:val="28"/>
        </w:rPr>
        <w:t>above in this lesson</w:t>
      </w:r>
      <w:r w:rsidRPr="00C62C56">
        <w:rPr>
          <w:rFonts w:cs="Arial"/>
          <w:bCs/>
          <w:szCs w:val="28"/>
        </w:rPr>
        <w:t>.</w:t>
      </w:r>
    </w:p>
    <w:p w14:paraId="6894C2B8" w14:textId="77777777" w:rsidR="00F226F6" w:rsidRPr="004010F0" w:rsidRDefault="00F226F6" w:rsidP="00F226F6">
      <w:pPr>
        <w:rPr>
          <w:i/>
        </w:rPr>
      </w:pPr>
      <w:r>
        <w:rPr>
          <w:iCs/>
        </w:rPr>
        <w:t>Only use these arrow indicators when a simple right pointing arrow is the only modifier directly above or directly below an item.</w:t>
      </w:r>
    </w:p>
    <w:p w14:paraId="29A4D990" w14:textId="77777777" w:rsidR="00F226F6" w:rsidRPr="006E00B5" w:rsidRDefault="00F226F6" w:rsidP="00F226F6">
      <w:pPr>
        <w:ind w:right="-455"/>
        <w:rPr>
          <w:rFonts w:ascii="SimBraille" w:hAnsi="SimBraille" w:cs="Courier New"/>
          <w:sz w:val="40"/>
          <w:szCs w:val="40"/>
        </w:rPr>
      </w:pPr>
      <w:r w:rsidRPr="004010F0">
        <w:rPr>
          <w:rFonts w:ascii="SimBraille" w:hAnsi="SimBraille" w:cs="Courier New"/>
          <w:sz w:val="40"/>
          <w:szCs w:val="40"/>
        </w:rPr>
        <w:t>^:</w:t>
      </w:r>
      <w:r>
        <w:rPr>
          <w:rFonts w:ascii="SimBraille" w:hAnsi="SimBraille" w:cs="Courier New"/>
          <w:sz w:val="40"/>
          <w:szCs w:val="40"/>
        </w:rPr>
        <w:t xml:space="preserve"> </w:t>
      </w:r>
      <w:r>
        <w:rPr>
          <w:rFonts w:ascii="SimBraille" w:hAnsi="SimBraille" w:cs="Courier New"/>
          <w:sz w:val="40"/>
          <w:szCs w:val="40"/>
        </w:rPr>
        <w:tab/>
      </w:r>
      <w:r w:rsidRPr="009F6B63">
        <w:rPr>
          <w:rFonts w:cs="Arial"/>
          <w:szCs w:val="28"/>
        </w:rPr>
        <w:t xml:space="preserve">Arrow directly above </w:t>
      </w:r>
    </w:p>
    <w:p w14:paraId="343B367D" w14:textId="77777777" w:rsidR="00F226F6" w:rsidRPr="009F6B63" w:rsidRDefault="00F226F6" w:rsidP="00F226F6">
      <w:pPr>
        <w:ind w:right="-455"/>
        <w:rPr>
          <w:rFonts w:cs="Arial"/>
          <w:szCs w:val="28"/>
        </w:rPr>
      </w:pPr>
      <w:r w:rsidRPr="004010F0">
        <w:rPr>
          <w:rFonts w:ascii="SimBraille" w:hAnsi="SimBraille" w:cs="Courier New"/>
          <w:sz w:val="40"/>
          <w:szCs w:val="40"/>
        </w:rPr>
        <w:t>,^:</w:t>
      </w:r>
      <w:r>
        <w:rPr>
          <w:rFonts w:ascii="SimBraille" w:hAnsi="SimBraille" w:cs="Courier New"/>
          <w:sz w:val="40"/>
          <w:szCs w:val="40"/>
        </w:rPr>
        <w:tab/>
      </w:r>
      <w:r w:rsidRPr="009F6B63">
        <w:rPr>
          <w:rFonts w:cs="Arial"/>
          <w:szCs w:val="28"/>
        </w:rPr>
        <w:t>Arrow directly below</w:t>
      </w:r>
    </w:p>
    <w:p w14:paraId="298D29F9" w14:textId="076435AB" w:rsidR="00F226F6" w:rsidRDefault="00F226F6" w:rsidP="00F226F6">
      <w:pPr>
        <w:rPr>
          <w:rFonts w:cs="Arial"/>
        </w:rPr>
      </w:pPr>
      <w:r w:rsidRPr="009F6B63">
        <w:rPr>
          <w:rFonts w:cs="Arial"/>
        </w:rPr>
        <w:t xml:space="preserve">The symbol shown </w:t>
      </w:r>
      <w:r>
        <w:rPr>
          <w:rFonts w:cs="Arial"/>
        </w:rPr>
        <w:t>above</w:t>
      </w:r>
      <w:r w:rsidRPr="009F6B63">
        <w:rPr>
          <w:rFonts w:cs="Arial"/>
        </w:rPr>
        <w:t xml:space="preserve"> for a simple right-pointing arrow directly above or directly below an item has a Grade 2 (contracted) meaning</w:t>
      </w:r>
      <w:r w:rsidR="00901CB8">
        <w:rPr>
          <w:rFonts w:cs="Arial"/>
        </w:rPr>
        <w:t>,</w:t>
      </w:r>
      <w:r w:rsidRPr="009F6B63">
        <w:rPr>
          <w:rFonts w:cs="Arial"/>
        </w:rPr>
        <w:t xml:space="preserve"> so unless you are already in Grade 1 mode, a Grade 1 symbol indicator will be required before the arrow indicator.</w:t>
      </w:r>
    </w:p>
    <w:p w14:paraId="5CECA52D" w14:textId="77777777" w:rsidR="00F226F6" w:rsidRPr="004010F0" w:rsidRDefault="00F226F6" w:rsidP="00F226F6">
      <w:pPr>
        <w:rPr>
          <w:rFonts w:cs="Arial"/>
          <w:i/>
        </w:rPr>
      </w:pPr>
      <w:r w:rsidRPr="004010F0">
        <w:rPr>
          <w:rFonts w:cs="Arial"/>
          <w:i/>
        </w:rPr>
        <w:t>Examples:</w:t>
      </w:r>
    </w:p>
    <w:p w14:paraId="22BC6CF4" w14:textId="77777777" w:rsidR="00F226F6" w:rsidRDefault="00F226F6" w:rsidP="00F226F6">
      <w:pPr>
        <w:rPr>
          <w:rFonts w:cs="Arial"/>
          <w:szCs w:val="28"/>
        </w:rPr>
      </w:pPr>
      <w:r>
        <w:rPr>
          <w:rFonts w:ascii="SimBraille" w:hAnsi="SimBraille" w:cs="Courier New"/>
          <w:sz w:val="40"/>
          <w:szCs w:val="40"/>
        </w:rPr>
        <w:t>X;</w:t>
      </w:r>
      <w:r w:rsidRPr="009F6B63">
        <w:rPr>
          <w:rFonts w:ascii="SimBraille" w:hAnsi="SimBraille" w:cs="Courier New"/>
          <w:sz w:val="40"/>
          <w:szCs w:val="40"/>
        </w:rPr>
        <w:t xml:space="preserve">^: </w:t>
      </w:r>
      <w:r w:rsidRPr="009F6B63">
        <w:tab/>
      </w:r>
      <m:oMath>
        <m:acc>
          <m:accPr>
            <m:chr m:val="⃗"/>
            <m:ctrlPr>
              <w:rPr>
                <w:rFonts w:ascii="Cambria Math" w:hAnsi="Cambria Math"/>
                <w:b/>
                <w:bCs/>
                <w:i/>
                <w:sz w:val="28"/>
                <w:szCs w:val="21"/>
              </w:rPr>
            </m:ctrlPr>
          </m:accPr>
          <m:e>
            <m:r>
              <m:rPr>
                <m:sty m:val="bi"/>
              </m:rPr>
              <w:rPr>
                <w:rFonts w:ascii="Cambria Math" w:hAnsi="Cambria Math"/>
                <w:sz w:val="28"/>
                <w:szCs w:val="21"/>
              </w:rPr>
              <m:t>x</m:t>
            </m:r>
          </m:e>
        </m:acc>
      </m:oMath>
      <w:r w:rsidRPr="009F6B63">
        <w:tab/>
      </w:r>
      <w:r w:rsidRPr="009F6B63">
        <w:rPr>
          <w:rFonts w:cs="Arial"/>
          <w:szCs w:val="28"/>
        </w:rPr>
        <w:t xml:space="preserve">Simple right-pointing arrow over </w:t>
      </w:r>
      <w:r>
        <w:rPr>
          <w:rFonts w:cs="Arial"/>
          <w:szCs w:val="28"/>
        </w:rPr>
        <w:t xml:space="preserve">previous </w:t>
      </w:r>
      <w:r w:rsidRPr="009F6B63">
        <w:rPr>
          <w:rFonts w:cs="Arial"/>
          <w:szCs w:val="28"/>
        </w:rPr>
        <w:t>item</w:t>
      </w:r>
      <w:r>
        <w:rPr>
          <w:rFonts w:cs="Arial"/>
          <w:szCs w:val="28"/>
        </w:rPr>
        <w:t xml:space="preserve"> (</w:t>
      </w:r>
      <m:oMath>
        <m:r>
          <m:rPr>
            <m:sty m:val="bi"/>
          </m:rPr>
          <w:rPr>
            <w:rFonts w:ascii="Cambria Math" w:hAnsi="Cambria Math"/>
          </w:rPr>
          <m:t>x)</m:t>
        </m:r>
      </m:oMath>
      <w:r w:rsidRPr="009F6B63">
        <w:rPr>
          <w:rFonts w:cs="Arial"/>
          <w:szCs w:val="28"/>
        </w:rPr>
        <w:t xml:space="preserve"> </w:t>
      </w:r>
    </w:p>
    <w:p w14:paraId="4434341E" w14:textId="77777777" w:rsidR="00F226F6" w:rsidRDefault="00F226F6" w:rsidP="00F226F6">
      <w:pPr>
        <w:rPr>
          <w:rFonts w:eastAsiaTheme="minorEastAsia" w:cs="Arial"/>
          <w:b/>
        </w:rPr>
      </w:pPr>
      <w:r>
        <w:rPr>
          <w:rFonts w:ascii="SimBraille" w:hAnsi="SimBraille" w:cs="Courier New"/>
          <w:sz w:val="40"/>
          <w:szCs w:val="40"/>
        </w:rPr>
        <w:t>X;</w:t>
      </w:r>
      <w:r w:rsidRPr="009F6B63">
        <w:rPr>
          <w:rFonts w:ascii="SimBraille" w:hAnsi="SimBraille" w:cs="Courier New"/>
          <w:sz w:val="40"/>
          <w:szCs w:val="40"/>
        </w:rPr>
        <w:t>,^:</w:t>
      </w:r>
      <w:r w:rsidRPr="009F6B63">
        <w:tab/>
      </w:r>
      <m:oMath>
        <m:box>
          <m:boxPr>
            <m:opEmu m:val="1"/>
            <m:ctrlPr>
              <w:rPr>
                <w:rFonts w:ascii="Cambria Math" w:hAnsi="Cambria Math"/>
                <w:b/>
                <w:bCs/>
                <w:i/>
                <w:sz w:val="32"/>
                <w:szCs w:val="22"/>
              </w:rPr>
            </m:ctrlPr>
          </m:boxPr>
          <m:e>
            <m:groupChr>
              <m:groupChrPr>
                <m:chr m:val="→"/>
                <m:vertJc m:val="bot"/>
                <m:ctrlPr>
                  <w:rPr>
                    <w:rFonts w:ascii="Cambria Math" w:hAnsi="Cambria Math"/>
                    <w:b/>
                    <w:bCs/>
                    <w:i/>
                    <w:sz w:val="32"/>
                    <w:szCs w:val="22"/>
                  </w:rPr>
                </m:ctrlPr>
              </m:groupChrPr>
              <m:e>
                <m:r>
                  <m:rPr>
                    <m:sty m:val="bi"/>
                  </m:rPr>
                  <w:rPr>
                    <w:rFonts w:ascii="Cambria Math" w:hAnsi="Cambria Math"/>
                    <w:sz w:val="32"/>
                    <w:szCs w:val="22"/>
                  </w:rPr>
                  <m:t>x</m:t>
                </m:r>
              </m:e>
            </m:groupChr>
          </m:e>
        </m:box>
      </m:oMath>
      <w:r w:rsidRPr="009F6B63">
        <w:tab/>
      </w:r>
      <w:r w:rsidRPr="009F6B63">
        <w:rPr>
          <w:rFonts w:cs="Arial"/>
        </w:rPr>
        <w:t xml:space="preserve">Simple right-pointing arrow under </w:t>
      </w:r>
      <w:r>
        <w:rPr>
          <w:rFonts w:cs="Arial"/>
        </w:rPr>
        <w:t xml:space="preserve">previous </w:t>
      </w:r>
      <w:r w:rsidRPr="009F6B63">
        <w:rPr>
          <w:rFonts w:cs="Arial"/>
        </w:rPr>
        <w:t>item</w:t>
      </w:r>
      <w:r>
        <w:rPr>
          <w:rFonts w:cs="Arial"/>
        </w:rPr>
        <w:t xml:space="preserve"> </w:t>
      </w:r>
      <w:r>
        <w:rPr>
          <w:rFonts w:cs="Arial"/>
          <w:szCs w:val="28"/>
        </w:rPr>
        <w:t>(</w:t>
      </w:r>
      <m:oMath>
        <m:r>
          <m:rPr>
            <m:sty m:val="bi"/>
          </m:rPr>
          <w:rPr>
            <w:rFonts w:ascii="Cambria Math" w:hAnsi="Cambria Math"/>
          </w:rPr>
          <m:t>x)</m:t>
        </m:r>
      </m:oMath>
    </w:p>
    <w:p w14:paraId="68F218CB" w14:textId="5D50F17B" w:rsidR="00F226F6" w:rsidRDefault="006D3AEE" w:rsidP="00F226F6">
      <w:pPr>
        <w:rPr>
          <w:b/>
        </w:rPr>
      </w:pPr>
      <w:r w:rsidRPr="009F6B63">
        <w:rPr>
          <w:rFonts w:cs="Arial"/>
          <w:b/>
        </w:rPr>
        <w:t>Notes</w:t>
      </w:r>
      <w:r w:rsidR="00F226F6">
        <w:rPr>
          <w:b/>
        </w:rPr>
        <w:t>:</w:t>
      </w:r>
    </w:p>
    <w:p w14:paraId="726A1831" w14:textId="77777777" w:rsidR="00F226F6" w:rsidRPr="00132CB5" w:rsidRDefault="00F226F6" w:rsidP="00F226F6">
      <w:pPr>
        <w:pStyle w:val="ListParagraph"/>
        <w:numPr>
          <w:ilvl w:val="0"/>
          <w:numId w:val="38"/>
        </w:numPr>
        <w:contextualSpacing w:val="0"/>
        <w:rPr>
          <w:b/>
        </w:rPr>
      </w:pPr>
      <w:r w:rsidRPr="00132CB5">
        <w:rPr>
          <w:iCs/>
        </w:rPr>
        <w:t>T</w:t>
      </w:r>
      <w:r w:rsidRPr="00042A59">
        <w:t xml:space="preserve">he use of braille grouping indicators in the example below make it clear to the reader exactly what symbols are affected by the arrow under the previous item </w:t>
      </w:r>
      <w:r>
        <w:t xml:space="preserve">(an arrow under the </w:t>
      </w:r>
      <m:oMath>
        <m:sSub>
          <m:sSubPr>
            <m:ctrlPr>
              <w:rPr>
                <w:rFonts w:ascii="Cambria Math" w:hAnsi="Cambria Math"/>
                <w:sz w:val="28"/>
                <w:szCs w:val="21"/>
              </w:rPr>
            </m:ctrlPr>
          </m:sSubPr>
          <m:e>
            <m:r>
              <w:rPr>
                <w:rFonts w:ascii="Cambria Math" w:hAnsi="Cambria Math"/>
                <w:sz w:val="28"/>
                <w:szCs w:val="21"/>
              </w:rPr>
              <m:t>H</m:t>
            </m:r>
          </m:e>
          <m:sub>
            <m:r>
              <m:rPr>
                <m:sty m:val="p"/>
              </m:rPr>
              <w:rPr>
                <w:rFonts w:ascii="Cambria Math" w:hAnsi="Cambria Math"/>
                <w:sz w:val="28"/>
                <w:szCs w:val="21"/>
              </w:rPr>
              <m:t>2</m:t>
            </m:r>
          </m:sub>
        </m:sSub>
      </m:oMath>
      <w:r w:rsidRPr="00E67BA0">
        <w:rPr>
          <w:rFonts w:eastAsiaTheme="minorEastAsia"/>
          <w:szCs w:val="24"/>
        </w:rPr>
        <w:t>).</w:t>
      </w:r>
    </w:p>
    <w:p w14:paraId="07188D07" w14:textId="77777777" w:rsidR="00F226F6" w:rsidRDefault="00F226F6" w:rsidP="00F226F6">
      <w:pPr>
        <w:pStyle w:val="ListParagraph"/>
        <w:numPr>
          <w:ilvl w:val="0"/>
          <w:numId w:val="32"/>
        </w:numPr>
        <w:contextualSpacing w:val="0"/>
        <w:rPr>
          <w:rFonts w:cs="Arial"/>
          <w:szCs w:val="28"/>
        </w:rPr>
      </w:pPr>
      <w:r w:rsidRPr="00042A59">
        <w:rPr>
          <w:rFonts w:cs="Arial"/>
          <w:szCs w:val="28"/>
        </w:rPr>
        <w:t>The example below has been placed in Grade 1 word mode due to more than one Grade 1 symbol indicator being required in the sequence.</w:t>
      </w:r>
    </w:p>
    <w:p w14:paraId="6061B5AD" w14:textId="77777777" w:rsidR="00F226F6" w:rsidRPr="009F6B63" w:rsidRDefault="00F226F6" w:rsidP="006D3AEE">
      <w:pPr>
        <w:ind w:left="720"/>
        <w:rPr>
          <w:i/>
        </w:rPr>
      </w:pPr>
      <w:r>
        <w:rPr>
          <w:i/>
        </w:rPr>
        <w:t>E</w:t>
      </w:r>
      <w:r w:rsidRPr="009F6B63">
        <w:rPr>
          <w:i/>
        </w:rPr>
        <w:t>xample:</w:t>
      </w:r>
    </w:p>
    <w:p w14:paraId="141BBB0F" w14:textId="77777777" w:rsidR="00F226F6" w:rsidRPr="004A7B6B" w:rsidRDefault="00F226F6" w:rsidP="006D3AEE">
      <w:pPr>
        <w:ind w:left="720"/>
      </w:pPr>
      <w:r>
        <w:rPr>
          <w:rFonts w:ascii="SimBraille" w:hAnsi="SimBraille" w:cs="Courier New"/>
          <w:sz w:val="40"/>
          <w:szCs w:val="40"/>
        </w:rPr>
        <w:t>;;&lt;,h5#b&gt;,^:</w:t>
      </w:r>
      <w:r w:rsidRPr="004A7B6B">
        <w:tab/>
      </w:r>
      <w:r w:rsidRPr="004A7B6B">
        <w:tab/>
      </w:r>
      <m:oMath>
        <m:box>
          <m:boxPr>
            <m:opEmu m:val="1"/>
            <m:ctrlPr>
              <w:rPr>
                <w:rFonts w:ascii="Cambria Math" w:hAnsi="Cambria Math"/>
                <w:i/>
                <w:sz w:val="32"/>
                <w:szCs w:val="22"/>
              </w:rPr>
            </m:ctrlPr>
          </m:boxPr>
          <m:e>
            <m:groupChr>
              <m:groupChrPr>
                <m:chr m:val="→"/>
                <m:vertJc m:val="bot"/>
                <m:ctrlPr>
                  <w:rPr>
                    <w:rFonts w:ascii="Cambria Math" w:hAnsi="Cambria Math"/>
                    <w:i/>
                    <w:sz w:val="32"/>
                    <w:szCs w:val="22"/>
                  </w:rPr>
                </m:ctrlPr>
              </m:groupChrPr>
              <m:e>
                <m:sSub>
                  <m:sSubPr>
                    <m:ctrlPr>
                      <w:rPr>
                        <w:rFonts w:ascii="Cambria Math" w:hAnsi="Cambria Math"/>
                        <w:i/>
                        <w:sz w:val="32"/>
                        <w:szCs w:val="22"/>
                      </w:rPr>
                    </m:ctrlPr>
                  </m:sSubPr>
                  <m:e>
                    <m:r>
                      <w:rPr>
                        <w:rFonts w:ascii="Cambria Math" w:hAnsi="Cambria Math"/>
                        <w:sz w:val="32"/>
                        <w:szCs w:val="22"/>
                      </w:rPr>
                      <m:t>H</m:t>
                    </m:r>
                  </m:e>
                  <m:sub>
                    <m:r>
                      <w:rPr>
                        <w:rFonts w:ascii="Cambria Math" w:hAnsi="Cambria Math"/>
                        <w:sz w:val="32"/>
                        <w:szCs w:val="22"/>
                      </w:rPr>
                      <m:t>2</m:t>
                    </m:r>
                  </m:sub>
                </m:sSub>
              </m:e>
            </m:groupChr>
          </m:e>
        </m:box>
      </m:oMath>
    </w:p>
    <w:p w14:paraId="7DA27A96" w14:textId="77777777" w:rsidR="00DA0572" w:rsidRDefault="00DA0572">
      <w:pPr>
        <w:spacing w:after="0" w:line="240" w:lineRule="auto"/>
        <w:rPr>
          <w:rFonts w:eastAsiaTheme="majorEastAsia" w:cstheme="majorBidi"/>
          <w:b/>
          <w:bCs/>
          <w:kern w:val="44"/>
          <w:sz w:val="36"/>
          <w:szCs w:val="26"/>
          <w:lang w:eastAsia="en-AU"/>
        </w:rPr>
      </w:pPr>
      <w:bookmarkStart w:id="202" w:name="_Toc45008441"/>
      <w:bookmarkStart w:id="203" w:name="_Toc45707153"/>
      <w:bookmarkStart w:id="204" w:name="_Toc45707612"/>
      <w:bookmarkStart w:id="205" w:name="_Toc45713393"/>
      <w:r>
        <w:br w:type="page"/>
      </w:r>
    </w:p>
    <w:p w14:paraId="73642478" w14:textId="1620A68F" w:rsidR="00F226F6" w:rsidRDefault="00F226F6" w:rsidP="00662F65">
      <w:pPr>
        <w:pStyle w:val="Heading2"/>
      </w:pPr>
      <w:r w:rsidRPr="009F6B63">
        <w:lastRenderedPageBreak/>
        <w:t>The Limit Function</w:t>
      </w:r>
      <w:bookmarkEnd w:id="202"/>
      <w:bookmarkEnd w:id="203"/>
      <w:bookmarkEnd w:id="204"/>
      <w:bookmarkEnd w:id="205"/>
    </w:p>
    <w:p w14:paraId="63D7FDD0" w14:textId="77777777" w:rsidR="00F226F6" w:rsidRPr="00272C52" w:rsidRDefault="00F226F6" w:rsidP="00F226F6">
      <w:pPr>
        <w:pStyle w:val="BodyText"/>
        <w:ind w:firstLine="0"/>
        <w:rPr>
          <w:rFonts w:cs="Arial"/>
          <w:sz w:val="24"/>
          <w:szCs w:val="24"/>
        </w:rPr>
      </w:pPr>
      <w:r w:rsidRPr="00272C52">
        <w:rPr>
          <w:rFonts w:cs="Arial"/>
          <w:sz w:val="24"/>
          <w:szCs w:val="24"/>
        </w:rPr>
        <w:t xml:space="preserve">Limit, </w:t>
      </w:r>
      <w:proofErr w:type="spellStart"/>
      <w:r w:rsidRPr="00272C52">
        <w:rPr>
          <w:rFonts w:cs="Arial"/>
          <w:sz w:val="24"/>
          <w:szCs w:val="24"/>
        </w:rPr>
        <w:t>lim</w:t>
      </w:r>
      <w:proofErr w:type="spellEnd"/>
      <w:r w:rsidRPr="00272C52">
        <w:rPr>
          <w:rFonts w:cs="Arial"/>
          <w:sz w:val="24"/>
          <w:szCs w:val="24"/>
        </w:rPr>
        <w:t xml:space="preserve">, </w:t>
      </w:r>
      <w:proofErr w:type="spellStart"/>
      <w:r w:rsidRPr="00272C52">
        <w:rPr>
          <w:rFonts w:cs="Arial"/>
          <w:sz w:val="24"/>
          <w:szCs w:val="24"/>
        </w:rPr>
        <w:t>lm</w:t>
      </w:r>
      <w:proofErr w:type="spellEnd"/>
      <w:r w:rsidRPr="00272C52">
        <w:rPr>
          <w:rFonts w:cs="Arial"/>
          <w:sz w:val="24"/>
          <w:szCs w:val="24"/>
        </w:rPr>
        <w:t xml:space="preserve">, </w:t>
      </w:r>
      <w:proofErr w:type="spellStart"/>
      <w:r w:rsidRPr="00272C52">
        <w:rPr>
          <w:rFonts w:cs="Arial"/>
          <w:sz w:val="24"/>
          <w:szCs w:val="24"/>
        </w:rPr>
        <w:t>lt</w:t>
      </w:r>
      <w:proofErr w:type="spellEnd"/>
      <w:r w:rsidRPr="00272C52">
        <w:rPr>
          <w:rFonts w:cs="Arial"/>
          <w:sz w:val="24"/>
          <w:szCs w:val="24"/>
        </w:rPr>
        <w:t xml:space="preserve"> are all used to indicate limit, sometimes with capitals, sometimes without.</w:t>
      </w:r>
    </w:p>
    <w:p w14:paraId="21562A29" w14:textId="018C0AD9" w:rsidR="00F226F6" w:rsidRPr="009F6B63" w:rsidRDefault="00F226F6" w:rsidP="00F226F6">
      <w:pPr>
        <w:pStyle w:val="ListParagraph"/>
        <w:numPr>
          <w:ilvl w:val="0"/>
          <w:numId w:val="10"/>
        </w:numPr>
        <w:contextualSpacing w:val="0"/>
        <w:rPr>
          <w:rFonts w:cs="Arial"/>
          <w:szCs w:val="28"/>
        </w:rPr>
      </w:pPr>
      <w:r w:rsidRPr="009F6B63">
        <w:rPr>
          <w:rFonts w:cs="Arial"/>
          <w:szCs w:val="28"/>
        </w:rPr>
        <w:t>Signs of operation and comparison are unspaced when they appear in an expression which is not on the base line</w:t>
      </w:r>
      <w:r w:rsidR="00901CB8">
        <w:rPr>
          <w:rFonts w:cs="Arial"/>
          <w:szCs w:val="28"/>
        </w:rPr>
        <w:t>,</w:t>
      </w:r>
      <w:r w:rsidRPr="009F6B63">
        <w:rPr>
          <w:rFonts w:cs="Arial"/>
          <w:szCs w:val="28"/>
        </w:rPr>
        <w:t xml:space="preserve"> such as </w:t>
      </w:r>
      <w:r>
        <w:rPr>
          <w:rFonts w:cs="Arial"/>
          <w:szCs w:val="28"/>
        </w:rPr>
        <w:t xml:space="preserve">directly </w:t>
      </w:r>
      <w:r w:rsidRPr="009F6B63">
        <w:rPr>
          <w:rFonts w:cs="Arial"/>
          <w:szCs w:val="28"/>
        </w:rPr>
        <w:t xml:space="preserve">above or </w:t>
      </w:r>
      <w:r>
        <w:rPr>
          <w:rFonts w:cs="Arial"/>
          <w:szCs w:val="28"/>
        </w:rPr>
        <w:t xml:space="preserve">directly </w:t>
      </w:r>
      <w:r w:rsidRPr="009F6B63">
        <w:rPr>
          <w:rFonts w:cs="Arial"/>
          <w:szCs w:val="28"/>
        </w:rPr>
        <w:t>below the character.</w:t>
      </w:r>
    </w:p>
    <w:p w14:paraId="5E1C6FA1" w14:textId="77777777" w:rsidR="00F226F6" w:rsidRPr="009F6B63" w:rsidRDefault="00F226F6" w:rsidP="006D3AEE">
      <w:pPr>
        <w:ind w:left="720"/>
        <w:rPr>
          <w:rFonts w:cs="Arial"/>
          <w:szCs w:val="28"/>
        </w:rPr>
      </w:pPr>
      <w:r w:rsidRPr="009F6B63">
        <w:rPr>
          <w:rFonts w:cs="Arial"/>
          <w:i/>
        </w:rPr>
        <w:t>Example:</w:t>
      </w:r>
    </w:p>
    <w:p w14:paraId="29491CE0" w14:textId="5C331028" w:rsidR="00F226F6" w:rsidRPr="009F6B63" w:rsidRDefault="00000000" w:rsidP="006D3AEE">
      <w:pPr>
        <w:ind w:left="720"/>
        <w:rPr>
          <w:rFonts w:eastAsiaTheme="minorEastAsia"/>
        </w:rPr>
      </w:pPr>
      <m:oMathPara>
        <m:oMathParaPr>
          <m:jc m:val="left"/>
        </m:oMathParaP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x→a</m:t>
                  </m:r>
                </m:lim>
              </m:limLow>
            </m:fName>
            <m:e>
              <m:r>
                <w:rPr>
                  <w:rFonts w:ascii="Cambria Math" w:hAnsi="Cambria Math"/>
                  <w:sz w:val="32"/>
                  <w:szCs w:val="22"/>
                </w:rPr>
                <m:t>f(x)</m:t>
              </m:r>
            </m:e>
          </m:func>
        </m:oMath>
      </m:oMathPara>
    </w:p>
    <w:p w14:paraId="74E58AB3" w14:textId="77777777" w:rsidR="00F226F6" w:rsidRPr="009F6B63" w:rsidRDefault="00F226F6" w:rsidP="006D3AEE">
      <w:pPr>
        <w:ind w:left="720"/>
        <w:rPr>
          <w:rFonts w:ascii="SimBraille" w:hAnsi="SimBraille"/>
          <w:sz w:val="40"/>
          <w:szCs w:val="40"/>
        </w:rPr>
      </w:pPr>
      <w:r w:rsidRPr="009F6B63">
        <w:rPr>
          <w:rFonts w:ascii="SimBraille" w:eastAsiaTheme="minorEastAsia" w:hAnsi="SimBraille"/>
          <w:sz w:val="40"/>
          <w:szCs w:val="40"/>
        </w:rPr>
        <w:t>;;,lim.5</w:t>
      </w:r>
      <w:r w:rsidRPr="009F6B63">
        <w:rPr>
          <w:rFonts w:ascii="SimBraille" w:hAnsi="SimBraille" w:cs="Courier New"/>
          <w:sz w:val="40"/>
          <w:szCs w:val="40"/>
        </w:rPr>
        <w:t>&lt;x\</w:t>
      </w:r>
      <w:proofErr w:type="spellStart"/>
      <w:r w:rsidRPr="009F6B63">
        <w:rPr>
          <w:rFonts w:ascii="SimBraille" w:hAnsi="SimBraille" w:cs="Courier New"/>
          <w:sz w:val="40"/>
          <w:szCs w:val="40"/>
        </w:rPr>
        <w:t>oa</w:t>
      </w:r>
      <w:proofErr w:type="spellEnd"/>
      <w:r w:rsidRPr="009F6B63">
        <w:rPr>
          <w:rFonts w:ascii="SimBraille" w:hAnsi="SimBraille" w:cs="Courier New"/>
          <w:sz w:val="40"/>
          <w:szCs w:val="40"/>
        </w:rPr>
        <w:t xml:space="preserve">&gt;f"&lt;x"&gt; </w:t>
      </w:r>
    </w:p>
    <w:p w14:paraId="13D5CE65" w14:textId="6524118E" w:rsidR="00F226F6" w:rsidRPr="009F6B63" w:rsidRDefault="006D3AEE" w:rsidP="00F226F6">
      <w:pPr>
        <w:rPr>
          <w:rFonts w:cs="Arial"/>
          <w:b/>
          <w:bCs/>
          <w:szCs w:val="28"/>
        </w:rPr>
      </w:pPr>
      <w:r w:rsidRPr="009F6B63">
        <w:rPr>
          <w:rFonts w:cs="Arial"/>
          <w:b/>
          <w:bCs/>
          <w:szCs w:val="28"/>
        </w:rPr>
        <w:t>Note</w:t>
      </w:r>
      <w:r>
        <w:rPr>
          <w:rFonts w:cs="Arial"/>
          <w:b/>
          <w:bCs/>
          <w:szCs w:val="28"/>
        </w:rPr>
        <w:t>s</w:t>
      </w:r>
      <w:r w:rsidR="00F226F6" w:rsidRPr="009F6B63">
        <w:rPr>
          <w:rFonts w:cs="Arial"/>
          <w:b/>
          <w:bCs/>
          <w:szCs w:val="28"/>
        </w:rPr>
        <w:t>:</w:t>
      </w:r>
    </w:p>
    <w:p w14:paraId="3555CEDF" w14:textId="77777777" w:rsidR="00F226F6" w:rsidRPr="009F6B63" w:rsidRDefault="00F226F6" w:rsidP="00F226F6">
      <w:pPr>
        <w:pStyle w:val="ListParagraph"/>
        <w:numPr>
          <w:ilvl w:val="0"/>
          <w:numId w:val="27"/>
        </w:numPr>
        <w:contextualSpacing w:val="0"/>
        <w:rPr>
          <w:rFonts w:cs="Arial"/>
          <w:szCs w:val="28"/>
        </w:rPr>
      </w:pPr>
      <w:r w:rsidRPr="009F6B63">
        <w:rPr>
          <w:rFonts w:cs="Arial"/>
          <w:szCs w:val="28"/>
        </w:rPr>
        <w:t>The example below contains a General Fraction.</w:t>
      </w:r>
    </w:p>
    <w:p w14:paraId="40C5FA31" w14:textId="77777777" w:rsidR="00F226F6" w:rsidRPr="009F6B63" w:rsidRDefault="00F226F6" w:rsidP="00F226F6">
      <w:pPr>
        <w:numPr>
          <w:ilvl w:val="0"/>
          <w:numId w:val="10"/>
        </w:numPr>
        <w:rPr>
          <w:rFonts w:cs="Arial"/>
          <w:szCs w:val="28"/>
        </w:rPr>
      </w:pPr>
      <w:r w:rsidRPr="009F6B63">
        <w:rPr>
          <w:rFonts w:cs="Arial"/>
          <w:szCs w:val="28"/>
        </w:rPr>
        <w:t xml:space="preserve">The example below has been placed in Grade 1 word mode due to more than </w:t>
      </w:r>
      <w:r>
        <w:rPr>
          <w:rFonts w:cs="Arial"/>
          <w:szCs w:val="28"/>
        </w:rPr>
        <w:t>one</w:t>
      </w:r>
      <w:r w:rsidRPr="009F6B63">
        <w:rPr>
          <w:rFonts w:cs="Arial"/>
          <w:szCs w:val="28"/>
        </w:rPr>
        <w:t xml:space="preserve"> Grade 1 symbol indicator being required in the sequence.</w:t>
      </w:r>
    </w:p>
    <w:p w14:paraId="7B9F1DEE" w14:textId="77777777" w:rsidR="00F226F6" w:rsidRPr="009F6B63" w:rsidRDefault="00F226F6" w:rsidP="006D3AEE">
      <w:pPr>
        <w:keepNext/>
        <w:ind w:left="720"/>
        <w:rPr>
          <w:rFonts w:cs="Arial"/>
          <w:i/>
          <w:szCs w:val="28"/>
        </w:rPr>
      </w:pPr>
      <w:r w:rsidRPr="009F6B63">
        <w:rPr>
          <w:rFonts w:cs="Arial"/>
          <w:i/>
          <w:szCs w:val="28"/>
        </w:rPr>
        <w:t>Example:</w:t>
      </w:r>
    </w:p>
    <w:p w14:paraId="5CDD5B2A" w14:textId="77777777" w:rsidR="00F226F6" w:rsidRPr="009F6B63" w:rsidRDefault="00000000" w:rsidP="006D3AEE">
      <w:pPr>
        <w:pStyle w:val="BodyText"/>
        <w:ind w:left="720" w:firstLine="0"/>
        <w:rPr>
          <w:rFonts w:cs="Tahoma"/>
          <w:sz w:val="28"/>
          <w:szCs w:val="28"/>
        </w:rPr>
      </w:pPr>
      <m:oMathPara>
        <m:oMathParaPr>
          <m:jc m:val="left"/>
        </m:oMathParaPr>
        <m:oMath>
          <m:func>
            <m:funcPr>
              <m:ctrlPr>
                <w:rPr>
                  <w:rFonts w:ascii="Cambria Math" w:hAnsi="Cambria Math" w:cs="Tahoma"/>
                  <w:i/>
                  <w:sz w:val="28"/>
                  <w:szCs w:val="28"/>
                </w:rPr>
              </m:ctrlPr>
            </m:funcPr>
            <m:fName>
              <m:limLow>
                <m:limLowPr>
                  <m:ctrlPr>
                    <w:rPr>
                      <w:rFonts w:ascii="Cambria Math" w:hAnsi="Cambria Math" w:cs="Tahoma"/>
                      <w:i/>
                      <w:sz w:val="28"/>
                      <w:szCs w:val="28"/>
                    </w:rPr>
                  </m:ctrlPr>
                </m:limLowPr>
                <m:e>
                  <m:r>
                    <m:rPr>
                      <m:sty m:val="p"/>
                    </m:rPr>
                    <w:rPr>
                      <w:rFonts w:ascii="Cambria Math" w:hAnsi="Cambria Math" w:cs="Tahoma"/>
                      <w:sz w:val="28"/>
                      <w:szCs w:val="28"/>
                    </w:rPr>
                    <m:t>lim</m:t>
                  </m:r>
                </m:e>
                <m:lim>
                  <m:r>
                    <w:rPr>
                      <w:rFonts w:ascii="Cambria Math" w:hAnsi="Cambria Math" w:cs="Tahoma"/>
                      <w:sz w:val="28"/>
                      <w:szCs w:val="28"/>
                    </w:rPr>
                    <m:t>x→0</m:t>
                  </m:r>
                </m:lim>
              </m:limLow>
            </m:fName>
            <m:e>
              <m:f>
                <m:fPr>
                  <m:ctrlPr>
                    <w:rPr>
                      <w:rFonts w:ascii="Cambria Math" w:hAnsi="Cambria Math" w:cs="Tahoma"/>
                      <w:i/>
                      <w:sz w:val="28"/>
                      <w:szCs w:val="28"/>
                    </w:rPr>
                  </m:ctrlPr>
                </m:fPr>
                <m:num>
                  <m:sSup>
                    <m:sSupPr>
                      <m:ctrlPr>
                        <w:rPr>
                          <w:rFonts w:ascii="Cambria Math" w:hAnsi="Cambria Math" w:cs="Tahoma"/>
                          <w:i/>
                          <w:sz w:val="28"/>
                          <w:szCs w:val="28"/>
                        </w:rPr>
                      </m:ctrlPr>
                    </m:sSupPr>
                    <m:e>
                      <m:r>
                        <w:rPr>
                          <w:rFonts w:ascii="Cambria Math" w:hAnsi="Cambria Math" w:cs="Tahoma"/>
                          <w:sz w:val="28"/>
                          <w:szCs w:val="28"/>
                        </w:rPr>
                        <m:t>x</m:t>
                      </m:r>
                    </m:e>
                    <m:sup>
                      <m:r>
                        <w:rPr>
                          <w:rFonts w:ascii="Cambria Math" w:hAnsi="Cambria Math" w:cs="Tahoma"/>
                          <w:sz w:val="28"/>
                          <w:szCs w:val="28"/>
                        </w:rPr>
                        <m:t xml:space="preserve">2 </m:t>
                      </m:r>
                    </m:sup>
                  </m:sSup>
                  <m:r>
                    <w:rPr>
                      <w:rFonts w:ascii="Cambria Math" w:hAnsi="Cambria Math" w:cs="Tahoma"/>
                      <w:sz w:val="28"/>
                      <w:szCs w:val="28"/>
                    </w:rPr>
                    <m:t>+3x</m:t>
                  </m:r>
                </m:num>
                <m:den>
                  <m:r>
                    <w:rPr>
                      <w:rFonts w:ascii="Cambria Math" w:hAnsi="Cambria Math" w:cs="Tahoma"/>
                      <w:sz w:val="28"/>
                      <w:szCs w:val="28"/>
                    </w:rPr>
                    <m:t>x</m:t>
                  </m:r>
                </m:den>
              </m:f>
            </m:e>
          </m:func>
        </m:oMath>
      </m:oMathPara>
    </w:p>
    <w:p w14:paraId="083E5E0E" w14:textId="77777777" w:rsidR="00F226F6" w:rsidRPr="009F6B63" w:rsidRDefault="00F226F6" w:rsidP="006D3AEE">
      <w:pPr>
        <w:ind w:left="720"/>
        <w:rPr>
          <w:rFonts w:ascii="SimBraille" w:eastAsiaTheme="minorEastAsia" w:hAnsi="SimBraille"/>
          <w:sz w:val="40"/>
          <w:szCs w:val="40"/>
        </w:rPr>
      </w:pPr>
      <w:r w:rsidRPr="009F6B63">
        <w:rPr>
          <w:rFonts w:ascii="SimBraille" w:hAnsi="SimBraille"/>
          <w:sz w:val="40"/>
          <w:szCs w:val="40"/>
        </w:rPr>
        <w:t>;;lim</w:t>
      </w:r>
      <w:r w:rsidRPr="009F6B63">
        <w:rPr>
          <w:rFonts w:ascii="SimBraille" w:hAnsi="SimBraille" w:cs="Courier New"/>
          <w:sz w:val="40"/>
          <w:szCs w:val="40"/>
        </w:rPr>
        <w:t>.5&lt;x\</w:t>
      </w:r>
      <w:proofErr w:type="spellStart"/>
      <w:r w:rsidRPr="009F6B63">
        <w:rPr>
          <w:rFonts w:ascii="SimBraille" w:hAnsi="SimBraille" w:cs="Courier New"/>
          <w:sz w:val="40"/>
          <w:szCs w:val="40"/>
        </w:rPr>
        <w:t>o#j</w:t>
      </w:r>
      <w:proofErr w:type="spellEnd"/>
      <w:r w:rsidRPr="009F6B63">
        <w:rPr>
          <w:rFonts w:ascii="SimBraille" w:hAnsi="SimBraille" w:cs="Courier New"/>
          <w:sz w:val="40"/>
          <w:szCs w:val="40"/>
        </w:rPr>
        <w:t>&gt;(x9#b"6#cx./x)</w:t>
      </w:r>
    </w:p>
    <w:p w14:paraId="2C1FDD20" w14:textId="77777777" w:rsidR="0080738F" w:rsidRDefault="006D3AEE" w:rsidP="00F226F6">
      <w:pPr>
        <w:rPr>
          <w:rFonts w:cs="Arial"/>
          <w:b/>
        </w:rPr>
      </w:pPr>
      <w:r w:rsidRPr="0018072B">
        <w:rPr>
          <w:rFonts w:cs="Arial"/>
          <w:b/>
        </w:rPr>
        <w:t>Remember</w:t>
      </w:r>
      <w:r w:rsidR="00F226F6" w:rsidRPr="0018072B">
        <w:rPr>
          <w:rFonts w:cs="Arial"/>
          <w:b/>
        </w:rPr>
        <w:t>:</w:t>
      </w:r>
      <w:r w:rsidR="00D272F3">
        <w:rPr>
          <w:rFonts w:cs="Arial"/>
          <w:b/>
        </w:rPr>
        <w:t xml:space="preserve"> </w:t>
      </w:r>
    </w:p>
    <w:p w14:paraId="60D81992" w14:textId="2C0738EE" w:rsidR="00F226F6" w:rsidRDefault="00F226F6" w:rsidP="00F226F6">
      <w:pPr>
        <w:rPr>
          <w:rFonts w:cs="Arial"/>
        </w:rPr>
      </w:pPr>
      <w:r w:rsidRPr="0018072B">
        <w:rPr>
          <w:rFonts w:cs="Arial"/>
        </w:rPr>
        <w:t xml:space="preserve">As referred to in the General Note in Lesson 1, there is often a choice of Grade 1 indicator, with any of the options of Grade 1 mode (symbol, </w:t>
      </w:r>
      <w:r w:rsidR="00EE0CC6" w:rsidRPr="0018072B">
        <w:rPr>
          <w:rFonts w:cs="Arial"/>
        </w:rPr>
        <w:t>word,</w:t>
      </w:r>
      <w:r w:rsidRPr="0018072B">
        <w:rPr>
          <w:rFonts w:cs="Arial"/>
        </w:rPr>
        <w:t xml:space="preserve"> or passage) being equally correct. </w:t>
      </w:r>
    </w:p>
    <w:p w14:paraId="5E59E4EE" w14:textId="77777777" w:rsidR="00F226F6" w:rsidRPr="009F6B63" w:rsidRDefault="00F226F6" w:rsidP="00F226F6">
      <w:pPr>
        <w:rPr>
          <w:rFonts w:cs="Arial"/>
          <w:szCs w:val="28"/>
        </w:rPr>
      </w:pPr>
      <w:r w:rsidRPr="009F6B63">
        <w:rPr>
          <w:rFonts w:cs="Arial"/>
          <w:szCs w:val="28"/>
        </w:rPr>
        <w:t>Decisions about option selection are generally associated with user and transcriber preferences, or local production formatting guidelines, and include consideration for simplicity or functionality.</w:t>
      </w:r>
    </w:p>
    <w:p w14:paraId="3CAB79FB" w14:textId="31DF5D51" w:rsidR="00F226F6" w:rsidRPr="0018072B" w:rsidRDefault="00F226F6" w:rsidP="00F226F6">
      <w:pPr>
        <w:rPr>
          <w:rFonts w:cs="Arial"/>
        </w:rPr>
      </w:pPr>
      <w:r>
        <w:rPr>
          <w:rFonts w:cs="Arial"/>
        </w:rPr>
        <w:t>Therefore,</w:t>
      </w:r>
      <w:r w:rsidRPr="0018072B">
        <w:rPr>
          <w:rFonts w:cs="Arial"/>
        </w:rPr>
        <w:t xml:space="preserve"> for the purpose of the exercises in UEB Mathematics Online, use the following criteria for implementing Grade 1 mode:</w:t>
      </w:r>
    </w:p>
    <w:p w14:paraId="7D76C32A"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symbol</w:t>
      </w:r>
      <w:r w:rsidRPr="0018072B">
        <w:rPr>
          <w:rFonts w:cs="Arial"/>
        </w:rPr>
        <w:t xml:space="preserve"> indicator when there is only</w:t>
      </w:r>
      <w:r>
        <w:rPr>
          <w:rFonts w:cs="Arial"/>
        </w:rPr>
        <w:t xml:space="preserve"> </w:t>
      </w:r>
      <w:r w:rsidRPr="0018072B">
        <w:rPr>
          <w:rFonts w:cs="Arial"/>
        </w:rPr>
        <w:t>one symbol in the sequence requiring a Grade 1 indicator.</w:t>
      </w:r>
    </w:p>
    <w:p w14:paraId="7C397205"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word</w:t>
      </w:r>
      <w:r w:rsidRPr="0018072B">
        <w:rPr>
          <w:rFonts w:cs="Arial"/>
        </w:rPr>
        <w:t xml:space="preserve"> indicator when there are</w:t>
      </w:r>
      <w:r>
        <w:rPr>
          <w:rFonts w:cs="Arial"/>
        </w:rPr>
        <w:t xml:space="preserve"> </w:t>
      </w:r>
      <w:r w:rsidRPr="0018072B">
        <w:rPr>
          <w:rFonts w:cs="Arial"/>
        </w:rPr>
        <w:t xml:space="preserve">two or more symbols in the sequence requiring Grade 1 mode except in a context whereby any literary elements will be affected and </w:t>
      </w:r>
      <w:proofErr w:type="gramStart"/>
      <w:r w:rsidRPr="0018072B">
        <w:rPr>
          <w:rFonts w:cs="Arial"/>
        </w:rPr>
        <w:t>as a consequence</w:t>
      </w:r>
      <w:proofErr w:type="gramEnd"/>
      <w:r w:rsidRPr="0018072B">
        <w:rPr>
          <w:rFonts w:cs="Arial"/>
        </w:rPr>
        <w:t xml:space="preserve"> will also be uncontracted.</w:t>
      </w:r>
    </w:p>
    <w:p w14:paraId="7AB3E96B" w14:textId="77777777" w:rsidR="00F226F6" w:rsidRPr="0018072B" w:rsidRDefault="00F226F6" w:rsidP="00F226F6">
      <w:pPr>
        <w:pStyle w:val="ListParagraph"/>
        <w:numPr>
          <w:ilvl w:val="0"/>
          <w:numId w:val="18"/>
        </w:numPr>
        <w:ind w:left="851" w:hanging="284"/>
        <w:contextualSpacing w:val="0"/>
        <w:rPr>
          <w:rFonts w:cs="Arial"/>
        </w:rPr>
      </w:pPr>
      <w:r w:rsidRPr="0018072B">
        <w:rPr>
          <w:rFonts w:cs="Arial"/>
        </w:rPr>
        <w:t xml:space="preserve">Use Grade 1 </w:t>
      </w:r>
      <w:r w:rsidRPr="0018072B">
        <w:rPr>
          <w:rFonts w:cs="Arial"/>
          <w:b/>
        </w:rPr>
        <w:t>passage</w:t>
      </w:r>
      <w:r w:rsidRPr="0018072B">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447289A6" w14:textId="5B6F4DA8" w:rsidR="00F226F6" w:rsidRDefault="006D3AEE" w:rsidP="000D4EE8">
      <w:pPr>
        <w:rPr>
          <w:rFonts w:cs="Arial"/>
          <w:szCs w:val="28"/>
        </w:rPr>
      </w:pPr>
      <w:r w:rsidRPr="009F6B63">
        <w:rPr>
          <w:rFonts w:cs="Arial"/>
          <w:b/>
          <w:bCs/>
          <w:szCs w:val="28"/>
        </w:rPr>
        <w:lastRenderedPageBreak/>
        <w:t>Hint</w:t>
      </w:r>
      <w:r w:rsidR="00F35D16">
        <w:rPr>
          <w:rFonts w:cs="Arial"/>
          <w:b/>
          <w:bCs/>
          <w:szCs w:val="28"/>
        </w:rPr>
        <w:t>s</w:t>
      </w:r>
      <w:r w:rsidR="00F226F6" w:rsidRPr="009F6B63">
        <w:rPr>
          <w:rFonts w:cs="Arial"/>
          <w:b/>
          <w:bCs/>
          <w:szCs w:val="28"/>
        </w:rPr>
        <w:t>:</w:t>
      </w:r>
    </w:p>
    <w:p w14:paraId="79177613" w14:textId="77777777" w:rsidR="00F226F6" w:rsidRDefault="00F226F6" w:rsidP="00F226F6">
      <w:pPr>
        <w:pStyle w:val="ListParagraph"/>
        <w:numPr>
          <w:ilvl w:val="0"/>
          <w:numId w:val="10"/>
        </w:numPr>
        <w:contextualSpacing w:val="0"/>
        <w:rPr>
          <w:rFonts w:cs="Arial"/>
          <w:szCs w:val="28"/>
        </w:rPr>
      </w:pPr>
      <w:r w:rsidRPr="009F6B63">
        <w:rPr>
          <w:rFonts w:cs="Arial"/>
          <w:szCs w:val="28"/>
        </w:rPr>
        <w:t>The numeric indicator also sets Grade 1 mode for the remainder of the symbols-sequence.</w:t>
      </w:r>
    </w:p>
    <w:p w14:paraId="03E43D57" w14:textId="4467A0C3" w:rsidR="000D4EE8" w:rsidRPr="00DA0572" w:rsidRDefault="00F226F6" w:rsidP="00DA0572">
      <w:pPr>
        <w:pStyle w:val="ListParagraph"/>
        <w:numPr>
          <w:ilvl w:val="0"/>
          <w:numId w:val="10"/>
        </w:numPr>
        <w:spacing w:after="0" w:line="240" w:lineRule="auto"/>
        <w:contextualSpacing w:val="0"/>
        <w:jc w:val="both"/>
        <w:rPr>
          <w:rFonts w:eastAsiaTheme="majorEastAsia" w:cs="Arial"/>
          <w:b/>
          <w:bCs/>
          <w:iCs/>
          <w:sz w:val="28"/>
          <w:szCs w:val="36"/>
        </w:rPr>
      </w:pPr>
      <w:r w:rsidRPr="00D850B9">
        <w:t xml:space="preserve">Insert a space if a function name is </w:t>
      </w:r>
      <w:r w:rsidRPr="00DA0572">
        <w:rPr>
          <w:b/>
          <w:bCs/>
        </w:rPr>
        <w:t>preceded</w:t>
      </w:r>
      <w:r w:rsidRPr="00D850B9">
        <w:t xml:space="preserve"> directly by a lower </w:t>
      </w:r>
      <w:r>
        <w:t>or upper</w:t>
      </w:r>
      <w:r w:rsidR="00D30CCF">
        <w:t>-</w:t>
      </w:r>
      <w:r>
        <w:t xml:space="preserve">case </w:t>
      </w:r>
      <w:r w:rsidRPr="00D850B9">
        <w:t>Latin letter, with no intervening braille indicators or brackets</w:t>
      </w:r>
      <w:r>
        <w:t>.</w:t>
      </w:r>
      <w:r w:rsidRPr="00D850B9">
        <w:t xml:space="preserve"> </w:t>
      </w:r>
    </w:p>
    <w:p w14:paraId="568F2DF5" w14:textId="77777777" w:rsidR="00DA0572" w:rsidRPr="00DA0572" w:rsidRDefault="00DA0572" w:rsidP="00DA0572">
      <w:pPr>
        <w:spacing w:after="0" w:line="240" w:lineRule="auto"/>
        <w:jc w:val="both"/>
        <w:rPr>
          <w:rFonts w:eastAsiaTheme="majorEastAsia" w:cs="Arial"/>
          <w:b/>
          <w:bCs/>
          <w:iCs/>
          <w:sz w:val="28"/>
          <w:szCs w:val="36"/>
        </w:rPr>
      </w:pPr>
    </w:p>
    <w:p w14:paraId="2C0B9D26" w14:textId="3629BF20" w:rsidR="00F226F6" w:rsidRPr="009F6B63" w:rsidRDefault="00F226F6" w:rsidP="00D272F3">
      <w:pPr>
        <w:pStyle w:val="Heading2"/>
      </w:pPr>
      <w:bookmarkStart w:id="206" w:name="_Toc45707154"/>
      <w:bookmarkStart w:id="207" w:name="_Toc45707613"/>
      <w:bookmarkStart w:id="208" w:name="_Toc45713394"/>
      <w:r w:rsidRPr="009F6B63">
        <w:t>Exercise 4</w:t>
      </w:r>
      <w:bookmarkEnd w:id="206"/>
      <w:bookmarkEnd w:id="207"/>
      <w:bookmarkEnd w:id="208"/>
    </w:p>
    <w:p w14:paraId="549886C8" w14:textId="77777777" w:rsidR="00F226F6" w:rsidRPr="009F6B63" w:rsidRDefault="00F226F6" w:rsidP="008001EF">
      <w:pPr>
        <w:spacing w:after="240"/>
      </w:pPr>
      <w:r>
        <w:rPr>
          <w:rFonts w:eastAsiaTheme="minorEastAsia"/>
        </w:rPr>
        <w:t>1.</w:t>
      </w:r>
      <w:r>
        <w:rPr>
          <w:rFonts w:eastAsiaTheme="minorEastAsia"/>
        </w:rPr>
        <w:tab/>
      </w:r>
      <w:r w:rsidRPr="009F6B63">
        <w:rPr>
          <w:rFonts w:eastAsiaTheme="minorEastAsia"/>
        </w:rPr>
        <w:t xml:space="preserve">Input </w:t>
      </w:r>
      <m:oMath>
        <m:r>
          <w:rPr>
            <w:rFonts w:ascii="Cambria Math" w:hAnsi="Cambria Math"/>
          </w:rPr>
          <m:t xml:space="preserve">→ </m:t>
        </m:r>
      </m:oMath>
      <w:r w:rsidRPr="009F6B63">
        <w:t xml:space="preserve"> process </w:t>
      </w:r>
      <m:oMath>
        <m:r>
          <w:rPr>
            <w:rFonts w:ascii="Cambria Math" w:hAnsi="Cambria Math"/>
          </w:rPr>
          <m:t>→</m:t>
        </m:r>
      </m:oMath>
      <w:r w:rsidRPr="009F6B63">
        <w:t xml:space="preserve"> output</w:t>
      </w:r>
    </w:p>
    <w:p w14:paraId="56978DA7" w14:textId="77777777" w:rsidR="00F226F6" w:rsidRPr="00664532" w:rsidRDefault="00F226F6" w:rsidP="008001EF">
      <w:pPr>
        <w:spacing w:after="240"/>
      </w:pPr>
      <w:r>
        <w:t>2.</w:t>
      </w:r>
      <w:r w:rsidRPr="003017DA">
        <w:tab/>
      </w:r>
      <m:oMath>
        <m:r>
          <w:rPr>
            <w:rFonts w:ascii="Cambria Math" w:hAnsi="Cambria Math"/>
            <w:sz w:val="28"/>
            <w:szCs w:val="21"/>
          </w:rPr>
          <m:t>x→y</m:t>
        </m:r>
      </m:oMath>
      <w:r w:rsidRPr="009F6B63">
        <w:rPr>
          <w:i/>
        </w:rPr>
        <w:t xml:space="preserve"> </w:t>
      </w:r>
    </w:p>
    <w:p w14:paraId="29986924" w14:textId="77777777" w:rsidR="00F226F6" w:rsidRPr="0061512C" w:rsidRDefault="00F226F6" w:rsidP="008001EF">
      <w:pPr>
        <w:spacing w:after="240"/>
        <w:rPr>
          <w:color w:val="002060"/>
        </w:rPr>
      </w:pPr>
      <w:r>
        <w:t>3.</w:t>
      </w:r>
      <w:r>
        <w:tab/>
      </w:r>
      <m:oMath>
        <m:acc>
          <m:accPr>
            <m:chr m:val="⃗"/>
            <m:ctrlPr>
              <w:rPr>
                <w:rFonts w:ascii="Cambria Math" w:hAnsi="Cambria Math"/>
                <w:i/>
                <w:sz w:val="28"/>
                <w:szCs w:val="21"/>
              </w:rPr>
            </m:ctrlPr>
          </m:accPr>
          <m:e>
            <m:r>
              <w:rPr>
                <w:rFonts w:ascii="Cambria Math" w:hAnsi="Cambria Math"/>
                <w:sz w:val="32"/>
                <w:szCs w:val="22"/>
              </w:rPr>
              <m:t>AB</m:t>
            </m:r>
          </m:e>
        </m:acc>
      </m:oMath>
      <w:r>
        <w:rPr>
          <w:rFonts w:eastAsiaTheme="minorEastAsia"/>
          <w:color w:val="002060"/>
        </w:rPr>
        <w:t xml:space="preserve"> </w:t>
      </w:r>
    </w:p>
    <w:p w14:paraId="2B39BFC9" w14:textId="77777777" w:rsidR="00F226F6" w:rsidRPr="00664532" w:rsidRDefault="00F226F6" w:rsidP="008001EF">
      <w:pPr>
        <w:spacing w:after="240"/>
        <w:rPr>
          <w:rFonts w:cs="Arial"/>
          <w:szCs w:val="28"/>
        </w:rPr>
      </w:pPr>
      <w:r w:rsidRPr="009F3AD9">
        <w:rPr>
          <w:rFonts w:eastAsiaTheme="minorEastAsia" w:cs="Arial"/>
        </w:rPr>
        <w:t>4.</w:t>
      </w:r>
      <w:r>
        <w:rPr>
          <w:rFonts w:asciiTheme="minorHAnsi" w:eastAsiaTheme="minorEastAsia" w:hAnsiTheme="minorHAnsi" w:cs="Courier New"/>
        </w:rPr>
        <w:tab/>
      </w:r>
      <m:oMath>
        <m:acc>
          <m:accPr>
            <m:chr m:val="⃗"/>
            <m:ctrlPr>
              <w:rPr>
                <w:rFonts w:ascii="Cambria Math" w:hAnsi="Cambria Math"/>
                <w:i/>
                <w:sz w:val="28"/>
                <w:szCs w:val="21"/>
              </w:rPr>
            </m:ctrlPr>
          </m:accPr>
          <m:e>
            <m:r>
              <w:rPr>
                <w:rFonts w:ascii="Cambria Math" w:hAnsi="Cambria Math"/>
                <w:sz w:val="28"/>
                <w:szCs w:val="21"/>
              </w:rPr>
              <m:t>AB</m:t>
            </m:r>
          </m:e>
        </m:acc>
        <m:r>
          <w:rPr>
            <w:rFonts w:ascii="Cambria Math" w:eastAsiaTheme="minorEastAsia" w:hAnsi="Cambria Math"/>
            <w:sz w:val="28"/>
            <w:szCs w:val="21"/>
          </w:rPr>
          <m:t>+</m:t>
        </m:r>
        <m:acc>
          <m:accPr>
            <m:chr m:val="⃗"/>
            <m:ctrlPr>
              <w:rPr>
                <w:rFonts w:ascii="Cambria Math" w:hAnsi="Cambria Math"/>
                <w:i/>
                <w:sz w:val="28"/>
                <w:szCs w:val="21"/>
              </w:rPr>
            </m:ctrlPr>
          </m:accPr>
          <m:e>
            <m:r>
              <w:rPr>
                <w:rFonts w:ascii="Cambria Math" w:hAnsi="Cambria Math"/>
                <w:sz w:val="28"/>
                <w:szCs w:val="21"/>
              </w:rPr>
              <m:t>CD</m:t>
            </m:r>
          </m:e>
        </m:acc>
      </m:oMath>
    </w:p>
    <w:p w14:paraId="6CA66798" w14:textId="77777777" w:rsidR="00F226F6" w:rsidRDefault="00F226F6" w:rsidP="008001EF">
      <w:pPr>
        <w:spacing w:after="240"/>
        <w:rPr>
          <w:rFonts w:ascii="SimBraille" w:hAnsi="SimBraille" w:cs="Courier New"/>
          <w:sz w:val="40"/>
          <w:szCs w:val="40"/>
        </w:rPr>
      </w:pPr>
      <w:r>
        <w:t>5.</w:t>
      </w:r>
      <w:r>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x→4</m:t>
                </m:r>
              </m:lim>
            </m:limLow>
          </m:fName>
          <m:e>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e>
        </m:func>
        <m:r>
          <w:rPr>
            <w:rFonts w:ascii="Cambria Math" w:hAnsi="Cambria Math"/>
            <w:sz w:val="32"/>
            <w:szCs w:val="22"/>
          </w:rPr>
          <m:t>+5</m:t>
        </m:r>
      </m:oMath>
    </w:p>
    <w:p w14:paraId="452D8F73" w14:textId="77777777" w:rsidR="00F226F6" w:rsidRPr="009F6B63" w:rsidRDefault="00F226F6" w:rsidP="008001EF">
      <w:pPr>
        <w:spacing w:after="240"/>
        <w:rPr>
          <w:rFonts w:cs="Arial"/>
          <w:szCs w:val="28"/>
        </w:rPr>
      </w:pPr>
      <w:r>
        <w:t>6</w:t>
      </w:r>
      <w:r w:rsidRPr="009F6B63">
        <w:t>.</w:t>
      </w:r>
      <w:r>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x→∞</m:t>
                </m:r>
              </m:lim>
            </m:limLow>
            <m:r>
              <w:rPr>
                <w:rFonts w:ascii="Cambria Math" w:hAnsi="Cambria Math"/>
                <w:sz w:val="32"/>
                <w:szCs w:val="22"/>
              </w:rPr>
              <m:t xml:space="preserve"> </m:t>
            </m:r>
          </m:fName>
          <m:e>
            <m:f>
              <m:fPr>
                <m:ctrlPr>
                  <w:rPr>
                    <w:rFonts w:ascii="Cambria Math" w:hAnsi="Cambria Math"/>
                    <w:i/>
                    <w:sz w:val="32"/>
                    <w:szCs w:val="22"/>
                  </w:rPr>
                </m:ctrlPr>
              </m:fPr>
              <m:num>
                <m:r>
                  <w:rPr>
                    <w:rFonts w:ascii="Cambria Math" w:hAnsi="Cambria Math"/>
                    <w:sz w:val="32"/>
                    <w:szCs w:val="22"/>
                  </w:rPr>
                  <m:t>x</m:t>
                </m:r>
              </m:num>
              <m:den>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den>
            </m:f>
          </m:e>
        </m:func>
      </m:oMath>
    </w:p>
    <w:p w14:paraId="1331A86C" w14:textId="77777777" w:rsidR="00F226F6" w:rsidRPr="009F6B63" w:rsidRDefault="00F226F6" w:rsidP="008001EF">
      <w:pPr>
        <w:spacing w:after="240"/>
      </w:pPr>
      <w:r w:rsidRPr="009F6B63">
        <w:t>7.</w:t>
      </w:r>
      <w:r w:rsidRPr="00664532">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g→1</m:t>
                </m:r>
              </m:lim>
            </m:limLow>
            <m:r>
              <w:rPr>
                <w:rFonts w:ascii="Cambria Math" w:hAnsi="Cambria Math"/>
                <w:sz w:val="32"/>
                <w:szCs w:val="22"/>
              </w:rPr>
              <m:t xml:space="preserve"> </m:t>
            </m:r>
          </m:fName>
          <m:e>
            <m:f>
              <m:fPr>
                <m:ctrlPr>
                  <w:rPr>
                    <w:rFonts w:ascii="Cambria Math" w:hAnsi="Cambria Math"/>
                    <w:i/>
                    <w:sz w:val="32"/>
                    <w:szCs w:val="22"/>
                  </w:rPr>
                </m:ctrlPr>
              </m:fPr>
              <m:num>
                <m:sSup>
                  <m:sSupPr>
                    <m:ctrlPr>
                      <w:rPr>
                        <w:rFonts w:ascii="Cambria Math" w:hAnsi="Cambria Math"/>
                        <w:i/>
                        <w:sz w:val="32"/>
                        <w:szCs w:val="22"/>
                      </w:rPr>
                    </m:ctrlPr>
                  </m:sSupPr>
                  <m:e>
                    <m:r>
                      <w:rPr>
                        <w:rFonts w:ascii="Cambria Math" w:hAnsi="Cambria Math"/>
                        <w:sz w:val="32"/>
                        <w:szCs w:val="22"/>
                      </w:rPr>
                      <m:t>g</m:t>
                    </m:r>
                  </m:e>
                  <m:sup>
                    <m:r>
                      <w:rPr>
                        <w:rFonts w:ascii="Cambria Math" w:hAnsi="Cambria Math"/>
                        <w:sz w:val="32"/>
                        <w:szCs w:val="22"/>
                      </w:rPr>
                      <m:t>2</m:t>
                    </m:r>
                  </m:sup>
                </m:sSup>
                <m:r>
                  <w:rPr>
                    <w:rFonts w:ascii="Cambria Math" w:hAnsi="Cambria Math"/>
                    <w:sz w:val="32"/>
                    <w:szCs w:val="22"/>
                  </w:rPr>
                  <m:t>-1</m:t>
                </m:r>
              </m:num>
              <m:den>
                <m:r>
                  <w:rPr>
                    <w:rFonts w:ascii="Cambria Math" w:hAnsi="Cambria Math"/>
                    <w:sz w:val="32"/>
                    <w:szCs w:val="22"/>
                  </w:rPr>
                  <m:t>g-1</m:t>
                </m:r>
              </m:den>
            </m:f>
          </m:e>
        </m:func>
      </m:oMath>
    </w:p>
    <w:p w14:paraId="5444F69D" w14:textId="77777777" w:rsidR="00F226F6" w:rsidRPr="009F6B63" w:rsidRDefault="00F226F6" w:rsidP="008001EF">
      <w:pPr>
        <w:pStyle w:val="BodyText"/>
        <w:spacing w:after="240"/>
        <w:ind w:firstLine="0"/>
        <w:rPr>
          <w:rFonts w:cs="Tahoma"/>
          <w:sz w:val="28"/>
          <w:szCs w:val="28"/>
        </w:rPr>
      </w:pPr>
      <w:r w:rsidRPr="009F3AD9">
        <w:rPr>
          <w:sz w:val="24"/>
          <w:szCs w:val="24"/>
        </w:rPr>
        <w:t>8.</w:t>
      </w:r>
      <w:r>
        <w:tab/>
      </w:r>
      <m:oMath>
        <m:func>
          <m:funcPr>
            <m:ctrlPr>
              <w:rPr>
                <w:rFonts w:ascii="Cambria Math" w:hAnsi="Cambria Math" w:cs="Tahoma"/>
                <w:i/>
                <w:szCs w:val="32"/>
              </w:rPr>
            </m:ctrlPr>
          </m:funcPr>
          <m:fName>
            <m:limLow>
              <m:limLowPr>
                <m:ctrlPr>
                  <w:rPr>
                    <w:rFonts w:ascii="Cambria Math" w:hAnsi="Cambria Math" w:cs="Tahoma"/>
                    <w:i/>
                    <w:szCs w:val="32"/>
                  </w:rPr>
                </m:ctrlPr>
              </m:limLowPr>
              <m:e>
                <m:r>
                  <m:rPr>
                    <m:sty m:val="p"/>
                  </m:rPr>
                  <w:rPr>
                    <w:rFonts w:ascii="Cambria Math" w:hAnsi="Cambria Math" w:cs="Tahoma"/>
                    <w:szCs w:val="32"/>
                  </w:rPr>
                  <m:t>lim⁡</m:t>
                </m:r>
              </m:e>
              <m:lim>
                <m:r>
                  <w:rPr>
                    <w:rFonts w:ascii="Cambria Math" w:hAnsi="Cambria Math" w:cs="Tahoma"/>
                    <w:szCs w:val="32"/>
                  </w:rPr>
                  <m:t>t→4</m:t>
                </m:r>
              </m:lim>
            </m:limLow>
          </m:fName>
          <m:e>
            <m:f>
              <m:fPr>
                <m:ctrlPr>
                  <w:rPr>
                    <w:rFonts w:ascii="Cambria Math" w:hAnsi="Cambria Math" w:cs="Tahoma"/>
                    <w:i/>
                    <w:szCs w:val="32"/>
                  </w:rPr>
                </m:ctrlPr>
              </m:fPr>
              <m:num>
                <m:sSup>
                  <m:sSupPr>
                    <m:ctrlPr>
                      <w:rPr>
                        <w:rFonts w:ascii="Cambria Math" w:hAnsi="Cambria Math" w:cs="Tahoma"/>
                        <w:i/>
                        <w:szCs w:val="32"/>
                      </w:rPr>
                    </m:ctrlPr>
                  </m:sSupPr>
                  <m:e>
                    <m:r>
                      <w:rPr>
                        <w:rFonts w:ascii="Cambria Math" w:hAnsi="Cambria Math" w:cs="Tahoma"/>
                        <w:szCs w:val="32"/>
                      </w:rPr>
                      <m:t>t</m:t>
                    </m:r>
                  </m:e>
                  <m:sup>
                    <m:r>
                      <w:rPr>
                        <w:rFonts w:ascii="Cambria Math" w:hAnsi="Cambria Math" w:cs="Tahoma"/>
                        <w:szCs w:val="32"/>
                      </w:rPr>
                      <m:t>2</m:t>
                    </m:r>
                  </m:sup>
                </m:sSup>
                <m:r>
                  <w:rPr>
                    <w:rFonts w:ascii="Cambria Math" w:hAnsi="Cambria Math" w:cs="Tahoma"/>
                    <w:szCs w:val="32"/>
                  </w:rPr>
                  <m:t xml:space="preserve"> -16</m:t>
                </m:r>
              </m:num>
              <m:den>
                <m:r>
                  <w:rPr>
                    <w:rFonts w:ascii="Cambria Math" w:hAnsi="Cambria Math" w:cs="Tahoma"/>
                    <w:szCs w:val="32"/>
                  </w:rPr>
                  <m:t>t-4</m:t>
                </m:r>
              </m:den>
            </m:f>
          </m:e>
        </m:func>
      </m:oMath>
    </w:p>
    <w:p w14:paraId="7A1AF80C" w14:textId="77777777" w:rsidR="00F226F6" w:rsidRPr="009F6B63" w:rsidRDefault="00F226F6" w:rsidP="008001EF">
      <w:pPr>
        <w:pStyle w:val="BodyText"/>
        <w:spacing w:after="240"/>
        <w:ind w:firstLine="0"/>
        <w:rPr>
          <w:sz w:val="28"/>
          <w:szCs w:val="28"/>
        </w:rPr>
      </w:pPr>
      <w:r w:rsidRPr="009F3AD9">
        <w:rPr>
          <w:sz w:val="24"/>
          <w:szCs w:val="24"/>
        </w:rPr>
        <w:t>9.</w:t>
      </w:r>
      <w:r>
        <w:rPr>
          <w:sz w:val="28"/>
          <w:szCs w:val="28"/>
        </w:rPr>
        <w:tab/>
      </w:r>
      <m:oMath>
        <m:func>
          <m:funcPr>
            <m:ctrlPr>
              <w:rPr>
                <w:rFonts w:ascii="Cambria Math" w:hAnsi="Cambria Math"/>
                <w:i/>
                <w:szCs w:val="32"/>
              </w:rPr>
            </m:ctrlPr>
          </m:funcPr>
          <m:fName>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x→∞</m:t>
                </m:r>
              </m:lim>
            </m:limLow>
            <m:r>
              <w:rPr>
                <w:rFonts w:ascii="Cambria Math" w:hAnsi="Cambria Math"/>
                <w:szCs w:val="32"/>
              </w:rPr>
              <m:t xml:space="preserve"> </m:t>
            </m:r>
          </m:fName>
          <m:e>
            <m:f>
              <m:fPr>
                <m:ctrlPr>
                  <w:rPr>
                    <w:rFonts w:ascii="Cambria Math" w:hAnsi="Cambria Math"/>
                    <w:i/>
                    <w:szCs w:val="32"/>
                  </w:rPr>
                </m:ctrlPr>
              </m:fPr>
              <m:num>
                <m:sSup>
                  <m:sSupPr>
                    <m:ctrlPr>
                      <w:rPr>
                        <w:rFonts w:ascii="Cambria Math" w:hAnsi="Cambria Math"/>
                        <w:i/>
                        <w:szCs w:val="32"/>
                      </w:rPr>
                    </m:ctrlPr>
                  </m:sSupPr>
                  <m:e>
                    <m:r>
                      <w:rPr>
                        <w:rFonts w:ascii="Cambria Math" w:hAnsi="Cambria Math"/>
                        <w:szCs w:val="32"/>
                      </w:rPr>
                      <m:t>3x</m:t>
                    </m:r>
                  </m:e>
                  <m:sup>
                    <m:r>
                      <w:rPr>
                        <w:rFonts w:ascii="Cambria Math" w:hAnsi="Cambria Math"/>
                        <w:szCs w:val="32"/>
                      </w:rPr>
                      <m:t>2</m:t>
                    </m:r>
                  </m:sup>
                </m:sSup>
              </m:num>
              <m:den>
                <m:sSup>
                  <m:sSupPr>
                    <m:ctrlPr>
                      <w:rPr>
                        <w:rFonts w:ascii="Cambria Math" w:hAnsi="Cambria Math"/>
                        <w:i/>
                        <w:szCs w:val="32"/>
                      </w:rPr>
                    </m:ctrlPr>
                  </m:sSupPr>
                  <m:e>
                    <m:r>
                      <w:rPr>
                        <w:rFonts w:ascii="Cambria Math" w:hAnsi="Cambria Math"/>
                        <w:szCs w:val="32"/>
                      </w:rPr>
                      <m:t>x</m:t>
                    </m:r>
                  </m:e>
                  <m:sup>
                    <m:r>
                      <w:rPr>
                        <w:rFonts w:ascii="Cambria Math" w:hAnsi="Cambria Math"/>
                        <w:szCs w:val="32"/>
                      </w:rPr>
                      <m:t>2</m:t>
                    </m:r>
                  </m:sup>
                </m:sSup>
                <m:r>
                  <w:rPr>
                    <w:rFonts w:ascii="Cambria Math" w:hAnsi="Cambria Math"/>
                    <w:szCs w:val="32"/>
                  </w:rPr>
                  <m:t xml:space="preserve">- 2x </m:t>
                </m:r>
              </m:den>
            </m:f>
          </m:e>
        </m:func>
      </m:oMath>
    </w:p>
    <w:p w14:paraId="6EEA5E45" w14:textId="77777777" w:rsidR="00F226F6" w:rsidRPr="009F6B63" w:rsidRDefault="00F226F6" w:rsidP="008001EF">
      <w:pPr>
        <w:spacing w:after="240"/>
      </w:pPr>
      <w:r>
        <w:rPr>
          <w:szCs w:val="28"/>
        </w:rPr>
        <w:t>10</w:t>
      </w:r>
      <w:r w:rsidRPr="009F6B63">
        <w:rPr>
          <w:szCs w:val="28"/>
        </w:rPr>
        <w:t>.</w:t>
      </w:r>
      <w:r>
        <w:rPr>
          <w:rFonts w:eastAsiaTheme="minorEastAsia"/>
        </w:rPr>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lim</m:t>
                </m:r>
              </m:e>
              <m:lim>
                <m:r>
                  <w:rPr>
                    <w:rFonts w:ascii="Cambria Math" w:hAnsi="Cambria Math"/>
                    <w:sz w:val="32"/>
                    <w:szCs w:val="22"/>
                  </w:rPr>
                  <m:t>h→0</m:t>
                </m:r>
              </m:lim>
            </m:limLow>
          </m:fName>
          <m:e>
            <m:f>
              <m:fPr>
                <m:ctrlPr>
                  <w:rPr>
                    <w:rFonts w:ascii="Cambria Math" w:eastAsia="Calibri" w:hAnsi="Cambria Math"/>
                    <w:i/>
                    <w:sz w:val="40"/>
                    <w:szCs w:val="22"/>
                  </w:rPr>
                </m:ctrlPr>
              </m:fPr>
              <m:num>
                <m:r>
                  <w:rPr>
                    <w:rFonts w:ascii="Cambria Math" w:hAnsi="Cambria Math"/>
                    <w:sz w:val="32"/>
                    <w:szCs w:val="22"/>
                  </w:rPr>
                  <m:t>2</m:t>
                </m:r>
                <m:sSup>
                  <m:sSupPr>
                    <m:ctrlPr>
                      <w:rPr>
                        <w:rFonts w:ascii="Cambria Math" w:eastAsia="Calibri" w:hAnsi="Cambria Math"/>
                        <w:i/>
                        <w:sz w:val="40"/>
                        <w:szCs w:val="22"/>
                      </w:rPr>
                    </m:ctrlPr>
                  </m:sSupPr>
                  <m:e>
                    <m:r>
                      <w:rPr>
                        <w:rFonts w:ascii="Cambria Math" w:hAnsi="Cambria Math"/>
                        <w:sz w:val="32"/>
                        <w:szCs w:val="22"/>
                      </w:rPr>
                      <m:t>h</m:t>
                    </m:r>
                  </m:e>
                  <m:sup>
                    <m:r>
                      <w:rPr>
                        <w:rFonts w:ascii="Cambria Math" w:hAnsi="Cambria Math"/>
                        <w:sz w:val="32"/>
                        <w:szCs w:val="22"/>
                      </w:rPr>
                      <m:t>2</m:t>
                    </m:r>
                  </m:sup>
                </m:sSup>
                <m:r>
                  <w:rPr>
                    <w:rFonts w:ascii="Cambria Math" w:hAnsi="Cambria Math"/>
                    <w:sz w:val="32"/>
                    <w:szCs w:val="22"/>
                  </w:rPr>
                  <m:t>x+h</m:t>
                </m:r>
                <m:sSup>
                  <m:sSupPr>
                    <m:ctrlPr>
                      <w:rPr>
                        <w:rFonts w:ascii="Cambria Math" w:eastAsia="Calibri" w:hAnsi="Cambria Math"/>
                        <w:i/>
                        <w:sz w:val="40"/>
                        <w:szCs w:val="22"/>
                      </w:rPr>
                    </m:ctrlPr>
                  </m:sSupPr>
                  <m:e>
                    <m:r>
                      <w:rPr>
                        <w:rFonts w:ascii="Cambria Math" w:hAnsi="Cambria Math"/>
                        <w:sz w:val="32"/>
                        <w:szCs w:val="22"/>
                      </w:rPr>
                      <m:t>x</m:t>
                    </m:r>
                  </m:e>
                  <m:sup>
                    <m:r>
                      <w:rPr>
                        <w:rFonts w:ascii="Cambria Math" w:hAnsi="Cambria Math"/>
                        <w:sz w:val="32"/>
                        <w:szCs w:val="22"/>
                      </w:rPr>
                      <m:t>2</m:t>
                    </m:r>
                  </m:sup>
                </m:sSup>
              </m:num>
              <m:den>
                <m:r>
                  <w:rPr>
                    <w:rFonts w:ascii="Cambria Math" w:hAnsi="Cambria Math"/>
                    <w:sz w:val="32"/>
                    <w:szCs w:val="22"/>
                  </w:rPr>
                  <m:t>h</m:t>
                </m:r>
              </m:den>
            </m:f>
          </m:e>
        </m:func>
      </m:oMath>
    </w:p>
    <w:p w14:paraId="607779AC" w14:textId="77777777" w:rsidR="00DA0572" w:rsidRDefault="00DA0572">
      <w:pPr>
        <w:spacing w:after="0" w:line="240" w:lineRule="auto"/>
        <w:rPr>
          <w:rFonts w:eastAsiaTheme="majorEastAsia" w:cstheme="majorBidi"/>
          <w:b/>
          <w:bCs/>
          <w:kern w:val="44"/>
          <w:sz w:val="36"/>
          <w:szCs w:val="26"/>
          <w:lang w:eastAsia="en-AU"/>
        </w:rPr>
      </w:pPr>
      <w:bookmarkStart w:id="209" w:name="_Toc45707155"/>
      <w:bookmarkStart w:id="210" w:name="_Toc45707614"/>
      <w:bookmarkStart w:id="211" w:name="_Toc45713395"/>
      <w:r>
        <w:br w:type="page"/>
      </w:r>
    </w:p>
    <w:p w14:paraId="2495C37A" w14:textId="2B471182" w:rsidR="00F226F6" w:rsidRPr="009F6B63" w:rsidRDefault="00F226F6" w:rsidP="00D272F3">
      <w:pPr>
        <w:pStyle w:val="Heading2"/>
      </w:pPr>
      <w:r w:rsidRPr="009F6B63">
        <w:lastRenderedPageBreak/>
        <w:t>Review Exercise 4</w:t>
      </w:r>
      <w:bookmarkEnd w:id="209"/>
      <w:bookmarkEnd w:id="210"/>
      <w:bookmarkEnd w:id="211"/>
    </w:p>
    <w:p w14:paraId="2078E2E8" w14:textId="77777777" w:rsidR="00F226F6" w:rsidRPr="009F6B63" w:rsidRDefault="00F226F6" w:rsidP="008001EF">
      <w:pPr>
        <w:spacing w:after="240"/>
      </w:pPr>
      <w:r>
        <w:rPr>
          <w:rFonts w:eastAsiaTheme="majorEastAsia" w:cs="Arial"/>
        </w:rPr>
        <w:t>1.</w:t>
      </w:r>
      <w:r>
        <w:rPr>
          <w:rFonts w:eastAsiaTheme="majorEastAsia" w:cs="Arial"/>
        </w:rPr>
        <w:tab/>
      </w:r>
      <m:oMath>
        <m:r>
          <w:rPr>
            <w:rFonts w:ascii="Cambria Math" w:hAnsi="Cambria Math"/>
            <w:sz w:val="28"/>
            <w:szCs w:val="21"/>
          </w:rPr>
          <m:t xml:space="preserve">a → y = </m:t>
        </m:r>
        <m:r>
          <m:rPr>
            <m:sty m:val="p"/>
          </m:rPr>
          <w:rPr>
            <w:rFonts w:ascii="Cambria Math" w:hAnsi="Cambria Math"/>
            <w:sz w:val="28"/>
            <w:szCs w:val="21"/>
          </w:rPr>
          <m:t>ln</m:t>
        </m:r>
        <m:r>
          <w:rPr>
            <w:rFonts w:ascii="Cambria Math" w:hAnsi="Cambria Math"/>
            <w:sz w:val="28"/>
            <w:szCs w:val="21"/>
          </w:rPr>
          <m:t>(x+1)</m:t>
        </m:r>
      </m:oMath>
    </w:p>
    <w:p w14:paraId="67A99989" w14:textId="77777777" w:rsidR="00F226F6" w:rsidRPr="001852B1" w:rsidRDefault="00F226F6" w:rsidP="008001EF">
      <w:pPr>
        <w:spacing w:after="240"/>
        <w:ind w:hanging="11"/>
      </w:pPr>
      <w:r>
        <w:t>2</w:t>
      </w:r>
      <w:r w:rsidRPr="001852B1">
        <w:t>.</w:t>
      </w:r>
      <w:r>
        <w:rPr>
          <w:rFonts w:eastAsiaTheme="minorEastAsia"/>
        </w:rPr>
        <w:tab/>
      </w:r>
      <m:oMath>
        <m:f>
          <m:fPr>
            <m:ctrlPr>
              <w:rPr>
                <w:rFonts w:ascii="Cambria Math" w:hAnsi="Cambria Math"/>
                <w:i/>
                <w:sz w:val="32"/>
                <w:szCs w:val="22"/>
              </w:rPr>
            </m:ctrlPr>
          </m:fPr>
          <m:num>
            <m:rad>
              <m:radPr>
                <m:degHide m:val="1"/>
                <m:ctrlPr>
                  <w:rPr>
                    <w:rFonts w:ascii="Cambria Math" w:hAnsi="Cambria Math"/>
                    <w:i/>
                    <w:sz w:val="32"/>
                    <w:szCs w:val="22"/>
                  </w:rPr>
                </m:ctrlPr>
              </m:radPr>
              <m:deg/>
              <m:e>
                <m:r>
                  <w:rPr>
                    <w:rFonts w:ascii="Cambria Math" w:hAnsi="Cambria Math"/>
                    <w:sz w:val="32"/>
                    <w:szCs w:val="22"/>
                  </w:rPr>
                  <m:t>2x + 1</m:t>
                </m:r>
              </m:e>
            </m:rad>
          </m:num>
          <m:den>
            <m:sSup>
              <m:sSupPr>
                <m:ctrlPr>
                  <w:rPr>
                    <w:rFonts w:ascii="Cambria Math" w:hAnsi="Cambria Math"/>
                    <w:i/>
                    <w:sz w:val="32"/>
                    <w:szCs w:val="22"/>
                  </w:rPr>
                </m:ctrlPr>
              </m:sSupPr>
              <m:e>
                <m:r>
                  <w:rPr>
                    <w:rFonts w:ascii="Cambria Math" w:hAnsi="Cambria Math"/>
                    <w:sz w:val="32"/>
                    <w:szCs w:val="22"/>
                  </w:rPr>
                  <m:t>(x -3)</m:t>
                </m:r>
              </m:e>
              <m:sup>
                <m:r>
                  <w:rPr>
                    <w:rFonts w:ascii="Cambria Math" w:hAnsi="Cambria Math"/>
                    <w:sz w:val="32"/>
                    <w:szCs w:val="22"/>
                  </w:rPr>
                  <m:t>3</m:t>
                </m:r>
              </m:sup>
            </m:sSup>
          </m:den>
        </m:f>
      </m:oMath>
    </w:p>
    <w:p w14:paraId="305D5B94" w14:textId="77777777" w:rsidR="00F226F6" w:rsidRPr="009F6B63" w:rsidRDefault="00F226F6" w:rsidP="008001EF">
      <w:pPr>
        <w:spacing w:after="240"/>
      </w:pPr>
      <w:r>
        <w:t>3</w:t>
      </w:r>
      <w:r w:rsidRPr="009F6B63">
        <w:t>.</w:t>
      </w:r>
      <w:r>
        <w:tab/>
      </w:r>
      <m:oMath>
        <m:f>
          <m:fPr>
            <m:ctrlPr>
              <w:rPr>
                <w:rFonts w:ascii="Cambria Math" w:hAnsi="Cambria Math"/>
                <w:i/>
                <w:sz w:val="32"/>
                <w:szCs w:val="22"/>
              </w:rPr>
            </m:ctrlPr>
          </m:fPr>
          <m:num>
            <m:r>
              <w:rPr>
                <w:rFonts w:ascii="Cambria Math" w:hAnsi="Cambria Math"/>
                <w:sz w:val="32"/>
                <w:szCs w:val="22"/>
              </w:rPr>
              <m:t>2x</m:t>
            </m:r>
          </m:num>
          <m:den>
            <m:sSup>
              <m:sSupPr>
                <m:ctrlPr>
                  <w:rPr>
                    <w:rFonts w:ascii="Cambria Math" w:hAnsi="Cambria Math"/>
                    <w:i/>
                    <w:sz w:val="32"/>
                    <w:szCs w:val="22"/>
                  </w:rPr>
                </m:ctrlPr>
              </m:sSupPr>
              <m:e>
                <m:r>
                  <w:rPr>
                    <w:rFonts w:ascii="Cambria Math" w:hAnsi="Cambria Math"/>
                    <w:sz w:val="32"/>
                    <w:szCs w:val="22"/>
                  </w:rPr>
                  <m:t>(x +5)</m:t>
                </m:r>
              </m:e>
              <m:sup>
                <m:f>
                  <m:fPr>
                    <m:ctrlPr>
                      <w:rPr>
                        <w:rFonts w:ascii="Cambria Math" w:hAnsi="Cambria Math"/>
                        <w:i/>
                        <w:sz w:val="32"/>
                        <w:szCs w:val="22"/>
                      </w:rPr>
                    </m:ctrlPr>
                  </m:fPr>
                  <m:num>
                    <m:r>
                      <w:rPr>
                        <w:rFonts w:ascii="Cambria Math" w:hAnsi="Cambria Math"/>
                        <w:sz w:val="32"/>
                        <w:szCs w:val="22"/>
                      </w:rPr>
                      <m:t>1</m:t>
                    </m:r>
                  </m:num>
                  <m:den>
                    <m:r>
                      <w:rPr>
                        <w:rFonts w:ascii="Cambria Math" w:hAnsi="Cambria Math"/>
                        <w:sz w:val="32"/>
                        <w:szCs w:val="22"/>
                      </w:rPr>
                      <m:t>2</m:t>
                    </m:r>
                  </m:den>
                </m:f>
              </m:sup>
            </m:sSup>
          </m:den>
        </m:f>
      </m:oMath>
    </w:p>
    <w:p w14:paraId="75547F1D" w14:textId="77777777" w:rsidR="00F226F6" w:rsidRPr="00664532" w:rsidRDefault="00F226F6" w:rsidP="008001EF">
      <w:pPr>
        <w:spacing w:after="240"/>
        <w:ind w:hanging="11"/>
        <w:rPr>
          <w:rFonts w:cs="Arial"/>
          <w:szCs w:val="28"/>
        </w:rPr>
      </w:pPr>
      <w:r>
        <w:rPr>
          <w:rFonts w:cs="Arial"/>
          <w:szCs w:val="28"/>
        </w:rPr>
        <w:t>4.</w:t>
      </w:r>
      <w:r>
        <w:rPr>
          <w:rFonts w:cs="Arial"/>
          <w:szCs w:val="28"/>
        </w:rPr>
        <w:tab/>
      </w:r>
      <m:oMath>
        <m:r>
          <w:rPr>
            <w:rFonts w:ascii="Cambria Math" w:hAnsi="Cambria Math" w:cs="Arial"/>
            <w:sz w:val="28"/>
            <w:szCs w:val="32"/>
          </w:rPr>
          <m:t>OC=</m:t>
        </m:r>
        <m:rad>
          <m:radPr>
            <m:degHide m:val="1"/>
            <m:ctrlPr>
              <w:rPr>
                <w:rFonts w:ascii="Cambria Math" w:eastAsiaTheme="minorEastAsia" w:hAnsi="Cambria Math" w:cs="Arial"/>
                <w:i/>
                <w:sz w:val="28"/>
                <w:szCs w:val="32"/>
              </w:rPr>
            </m:ctrlPr>
          </m:radPr>
          <m:deg/>
          <m:e>
            <m:sSup>
              <m:sSupPr>
                <m:ctrlPr>
                  <w:rPr>
                    <w:rFonts w:ascii="Cambria Math" w:eastAsiaTheme="minorEastAsia" w:hAnsi="Cambria Math" w:cs="Arial"/>
                    <w:i/>
                    <w:sz w:val="28"/>
                    <w:szCs w:val="32"/>
                  </w:rPr>
                </m:ctrlPr>
              </m:sSupPr>
              <m:e>
                <m:r>
                  <w:rPr>
                    <w:rFonts w:ascii="Cambria Math" w:eastAsiaTheme="minorEastAsia" w:hAnsi="Cambria Math" w:cs="Arial"/>
                    <w:sz w:val="28"/>
                    <w:szCs w:val="32"/>
                  </w:rPr>
                  <m:t>r</m:t>
                </m:r>
              </m:e>
              <m:sup>
                <m:r>
                  <w:rPr>
                    <w:rFonts w:ascii="Cambria Math" w:eastAsiaTheme="minorEastAsia" w:hAnsi="Cambria Math" w:cs="Arial"/>
                    <w:sz w:val="28"/>
                    <w:szCs w:val="32"/>
                  </w:rPr>
                  <m:t xml:space="preserve">2 </m:t>
                </m:r>
              </m:sup>
            </m:sSup>
            <m:r>
              <w:rPr>
                <w:rFonts w:ascii="Cambria Math" w:eastAsiaTheme="minorEastAsia" w:hAnsi="Cambria Math" w:cs="Arial"/>
                <w:sz w:val="28"/>
                <w:szCs w:val="32"/>
              </w:rPr>
              <m:t>-</m:t>
            </m:r>
            <m:f>
              <m:fPr>
                <m:ctrlPr>
                  <w:rPr>
                    <w:rFonts w:ascii="Cambria Math" w:eastAsiaTheme="minorEastAsia" w:hAnsi="Cambria Math" w:cs="Arial"/>
                    <w:i/>
                    <w:sz w:val="28"/>
                    <w:szCs w:val="32"/>
                  </w:rPr>
                </m:ctrlPr>
              </m:fPr>
              <m:num>
                <m:r>
                  <w:rPr>
                    <w:rFonts w:ascii="Cambria Math" w:eastAsiaTheme="minorEastAsia" w:hAnsi="Cambria Math" w:cs="Arial"/>
                    <w:sz w:val="28"/>
                    <w:szCs w:val="32"/>
                  </w:rPr>
                  <m:t>x</m:t>
                </m:r>
              </m:num>
              <m:den>
                <m:r>
                  <w:rPr>
                    <w:rFonts w:ascii="Cambria Math" w:eastAsiaTheme="minorEastAsia" w:hAnsi="Cambria Math" w:cs="Arial"/>
                    <w:sz w:val="28"/>
                    <w:szCs w:val="32"/>
                  </w:rPr>
                  <m:t>2</m:t>
                </m:r>
              </m:den>
            </m:f>
          </m:e>
        </m:rad>
      </m:oMath>
    </w:p>
    <w:p w14:paraId="456D15BC" w14:textId="77777777" w:rsidR="00F226F6" w:rsidRDefault="00F226F6" w:rsidP="008001EF">
      <w:pPr>
        <w:spacing w:after="240"/>
        <w:ind w:hanging="11"/>
        <w:rPr>
          <w:rFonts w:eastAsiaTheme="minorEastAsia" w:cs="Arial"/>
          <w:szCs w:val="28"/>
        </w:rPr>
      </w:pPr>
      <w:r>
        <w:rPr>
          <w:rFonts w:cs="Arial"/>
          <w:szCs w:val="28"/>
        </w:rPr>
        <w:t>5</w:t>
      </w:r>
      <w:r w:rsidRPr="00A56AFB">
        <w:rPr>
          <w:rFonts w:cs="Arial"/>
          <w:color w:val="0070C0"/>
          <w:szCs w:val="28"/>
        </w:rPr>
        <w:t>.</w:t>
      </w:r>
      <w:r w:rsidRPr="00664532">
        <w:rPr>
          <w:rFonts w:eastAsiaTheme="minorEastAsia" w:cs="Arial"/>
          <w:szCs w:val="28"/>
        </w:rPr>
        <w:tab/>
      </w:r>
      <m:oMath>
        <m:sSup>
          <m:sSupPr>
            <m:ctrlPr>
              <w:rPr>
                <w:rFonts w:ascii="Cambria Math" w:hAnsi="Cambria Math" w:cs="Arial"/>
                <w:i/>
                <w:sz w:val="28"/>
                <w:szCs w:val="32"/>
              </w:rPr>
            </m:ctrlPr>
          </m:sSupPr>
          <m:e>
            <m:r>
              <w:rPr>
                <w:rFonts w:ascii="Cambria Math" w:hAnsi="Cambria Math" w:cs="Arial"/>
                <w:sz w:val="28"/>
                <w:szCs w:val="32"/>
              </w:rPr>
              <m:t>c</m:t>
            </m:r>
          </m:e>
          <m:sup>
            <m:r>
              <w:rPr>
                <w:rFonts w:ascii="Cambria Math" w:hAnsi="Cambria Math" w:cs="Arial"/>
                <w:sz w:val="28"/>
                <w:szCs w:val="32"/>
              </w:rPr>
              <m:t>2</m:t>
            </m:r>
          </m:sup>
        </m:sSup>
        <m:r>
          <w:rPr>
            <w:rFonts w:ascii="Cambria Math" w:eastAsiaTheme="minorEastAsia" w:hAnsi="Cambria Math" w:cs="Arial"/>
            <w:sz w:val="28"/>
            <w:szCs w:val="32"/>
          </w:rPr>
          <m:t>=</m:t>
        </m:r>
        <m:sSup>
          <m:sSupPr>
            <m:ctrlPr>
              <w:rPr>
                <w:rFonts w:ascii="Cambria Math" w:eastAsiaTheme="minorEastAsia" w:hAnsi="Cambria Math" w:cs="Arial"/>
                <w:i/>
                <w:sz w:val="28"/>
                <w:szCs w:val="32"/>
              </w:rPr>
            </m:ctrlPr>
          </m:sSupPr>
          <m:e>
            <m:r>
              <w:rPr>
                <w:rFonts w:ascii="Cambria Math" w:eastAsiaTheme="minorEastAsia" w:hAnsi="Cambria Math" w:cs="Arial"/>
                <w:sz w:val="28"/>
                <w:szCs w:val="32"/>
              </w:rPr>
              <m:t>a</m:t>
            </m:r>
          </m:e>
          <m:sup>
            <m:r>
              <w:rPr>
                <w:rFonts w:ascii="Cambria Math" w:eastAsiaTheme="minorEastAsia" w:hAnsi="Cambria Math" w:cs="Arial"/>
                <w:sz w:val="28"/>
                <w:szCs w:val="32"/>
              </w:rPr>
              <m:t>2</m:t>
            </m:r>
          </m:sup>
        </m:sSup>
        <m:r>
          <w:rPr>
            <w:rFonts w:ascii="Cambria Math" w:eastAsiaTheme="minorEastAsia" w:hAnsi="Cambria Math" w:cs="Arial"/>
            <w:sz w:val="28"/>
            <w:szCs w:val="32"/>
          </w:rPr>
          <m:t xml:space="preserve"> + </m:t>
        </m:r>
        <m:sSup>
          <m:sSupPr>
            <m:ctrlPr>
              <w:rPr>
                <w:rFonts w:ascii="Cambria Math" w:eastAsiaTheme="minorEastAsia" w:hAnsi="Cambria Math" w:cs="Arial"/>
                <w:i/>
                <w:sz w:val="28"/>
                <w:szCs w:val="32"/>
              </w:rPr>
            </m:ctrlPr>
          </m:sSupPr>
          <m:e>
            <m:r>
              <w:rPr>
                <w:rFonts w:ascii="Cambria Math" w:eastAsiaTheme="minorEastAsia" w:hAnsi="Cambria Math" w:cs="Arial"/>
                <w:sz w:val="28"/>
                <w:szCs w:val="32"/>
              </w:rPr>
              <m:t>b</m:t>
            </m:r>
          </m:e>
          <m:sup>
            <m:r>
              <w:rPr>
                <w:rFonts w:ascii="Cambria Math" w:eastAsiaTheme="minorEastAsia" w:hAnsi="Cambria Math" w:cs="Arial"/>
                <w:sz w:val="28"/>
                <w:szCs w:val="32"/>
              </w:rPr>
              <m:t xml:space="preserve">2 </m:t>
            </m:r>
          </m:sup>
        </m:sSup>
        <m:r>
          <w:rPr>
            <w:rFonts w:ascii="Cambria Math" w:eastAsiaTheme="minorEastAsia" w:hAnsi="Cambria Math" w:cs="Arial"/>
            <w:sz w:val="28"/>
            <w:szCs w:val="32"/>
          </w:rPr>
          <m:t>-2ab</m:t>
        </m:r>
        <m:r>
          <m:rPr>
            <m:sty m:val="p"/>
          </m:rPr>
          <w:rPr>
            <w:rFonts w:ascii="Cambria Math" w:eastAsiaTheme="minorEastAsia" w:hAnsi="Cambria Math" w:cs="Arial"/>
            <w:sz w:val="28"/>
            <w:szCs w:val="32"/>
          </w:rPr>
          <m:t>cos</m:t>
        </m:r>
        <m:r>
          <w:rPr>
            <w:rFonts w:ascii="Cambria Math" w:eastAsiaTheme="minorEastAsia" w:hAnsi="Cambria Math" w:cs="Arial"/>
            <w:sz w:val="28"/>
            <w:szCs w:val="32"/>
          </w:rPr>
          <m:t xml:space="preserve"> C</m:t>
        </m:r>
      </m:oMath>
    </w:p>
    <w:p w14:paraId="469C1488" w14:textId="77777777" w:rsidR="00F226F6" w:rsidRPr="009F6B63" w:rsidRDefault="00F226F6" w:rsidP="008001EF">
      <w:pPr>
        <w:spacing w:after="240"/>
        <w:ind w:hanging="11"/>
        <w:rPr>
          <w:rFonts w:cs="Arial"/>
          <w:szCs w:val="28"/>
        </w:rPr>
      </w:pPr>
      <w:r>
        <w:rPr>
          <w:rFonts w:cs="Arial"/>
          <w:szCs w:val="28"/>
        </w:rPr>
        <w:t>6</w:t>
      </w:r>
      <w:r w:rsidRPr="00180D9F">
        <w:rPr>
          <w:rFonts w:cs="Arial"/>
          <w:szCs w:val="28"/>
        </w:rPr>
        <w:t>.</w:t>
      </w:r>
      <w:r>
        <w:rPr>
          <w:rFonts w:eastAsiaTheme="minorEastAsia" w:cs="Arial"/>
          <w:szCs w:val="28"/>
        </w:rPr>
        <w:tab/>
      </w:r>
      <m:oMath>
        <m:f>
          <m:fPr>
            <m:ctrlPr>
              <w:rPr>
                <w:rFonts w:ascii="Cambria Math" w:hAnsi="Cambria Math" w:cs="Arial"/>
                <w:i/>
                <w:sz w:val="32"/>
                <w:szCs w:val="36"/>
              </w:rPr>
            </m:ctrlPr>
          </m:fPr>
          <m:num>
            <m:sSup>
              <m:sSupPr>
                <m:ctrlPr>
                  <w:rPr>
                    <w:rFonts w:ascii="Cambria Math" w:hAnsi="Cambria Math" w:cs="Arial"/>
                    <w:i/>
                    <w:sz w:val="32"/>
                    <w:szCs w:val="36"/>
                  </w:rPr>
                </m:ctrlPr>
              </m:sSupPr>
              <m:e>
                <m:r>
                  <w:rPr>
                    <w:rFonts w:ascii="Cambria Math" w:hAnsi="Cambria Math" w:cs="Arial"/>
                    <w:sz w:val="32"/>
                    <w:szCs w:val="36"/>
                  </w:rPr>
                  <m:t>48p</m:t>
                </m:r>
              </m:e>
              <m:sup>
                <m:r>
                  <w:rPr>
                    <w:rFonts w:ascii="Cambria Math" w:hAnsi="Cambria Math" w:cs="Arial"/>
                    <w:sz w:val="32"/>
                    <w:szCs w:val="36"/>
                  </w:rPr>
                  <m:t>2</m:t>
                </m:r>
              </m:sup>
            </m:sSup>
            <m:sSup>
              <m:sSupPr>
                <m:ctrlPr>
                  <w:rPr>
                    <w:rFonts w:ascii="Cambria Math" w:hAnsi="Cambria Math" w:cs="Arial"/>
                    <w:i/>
                    <w:sz w:val="32"/>
                    <w:szCs w:val="36"/>
                  </w:rPr>
                </m:ctrlPr>
              </m:sSupPr>
              <m:e>
                <m:r>
                  <w:rPr>
                    <w:rFonts w:ascii="Cambria Math" w:hAnsi="Cambria Math" w:cs="Arial"/>
                    <w:sz w:val="32"/>
                    <w:szCs w:val="36"/>
                  </w:rPr>
                  <m:t>q</m:t>
                </m:r>
              </m:e>
              <m:sup>
                <m:r>
                  <w:rPr>
                    <w:rFonts w:ascii="Cambria Math" w:hAnsi="Cambria Math" w:cs="Arial"/>
                    <w:sz w:val="32"/>
                    <w:szCs w:val="36"/>
                  </w:rPr>
                  <m:t>4</m:t>
                </m:r>
              </m:sup>
            </m:sSup>
          </m:num>
          <m:den>
            <m:r>
              <w:rPr>
                <w:rFonts w:ascii="Cambria Math" w:hAnsi="Cambria Math" w:cs="Arial"/>
                <w:sz w:val="32"/>
                <w:szCs w:val="36"/>
              </w:rPr>
              <m:t>6p</m:t>
            </m:r>
            <m:sSup>
              <m:sSupPr>
                <m:ctrlPr>
                  <w:rPr>
                    <w:rFonts w:ascii="Cambria Math" w:hAnsi="Cambria Math" w:cs="Arial"/>
                    <w:i/>
                    <w:sz w:val="32"/>
                    <w:szCs w:val="36"/>
                  </w:rPr>
                </m:ctrlPr>
              </m:sSupPr>
              <m:e>
                <m:r>
                  <w:rPr>
                    <w:rFonts w:ascii="Cambria Math" w:hAnsi="Cambria Math" w:cs="Arial"/>
                    <w:sz w:val="32"/>
                    <w:szCs w:val="36"/>
                  </w:rPr>
                  <m:t>q</m:t>
                </m:r>
              </m:e>
              <m:sup>
                <m:r>
                  <w:rPr>
                    <w:rFonts w:ascii="Cambria Math" w:hAnsi="Cambria Math" w:cs="Arial"/>
                    <w:sz w:val="32"/>
                    <w:szCs w:val="36"/>
                  </w:rPr>
                  <m:t>3</m:t>
                </m:r>
              </m:sup>
            </m:sSup>
          </m:den>
        </m:f>
      </m:oMath>
      <w:r w:rsidRPr="009F6B63">
        <w:rPr>
          <w:rFonts w:eastAsiaTheme="minorEastAsia" w:cs="Arial"/>
          <w:szCs w:val="28"/>
        </w:rPr>
        <w:t xml:space="preserve"> </w:t>
      </w:r>
    </w:p>
    <w:p w14:paraId="7DEC7207" w14:textId="77777777" w:rsidR="00F226F6" w:rsidRPr="009F6B63" w:rsidRDefault="00F226F6" w:rsidP="008001EF">
      <w:pPr>
        <w:spacing w:after="240"/>
        <w:rPr>
          <w:rFonts w:cs="Arial"/>
          <w:szCs w:val="28"/>
        </w:rPr>
      </w:pPr>
      <w:r>
        <w:rPr>
          <w:rFonts w:cs="Arial"/>
          <w:szCs w:val="28"/>
        </w:rPr>
        <w:t>7.</w:t>
      </w:r>
      <w:r>
        <w:rPr>
          <w:rFonts w:cs="Arial"/>
          <w:szCs w:val="28"/>
        </w:rPr>
        <w:tab/>
      </w:r>
      <m:oMath>
        <m:r>
          <w:rPr>
            <w:rFonts w:ascii="Cambria Math" w:eastAsiaTheme="minorEastAsia" w:hAnsi="Cambria Math" w:cs="Arial"/>
            <w:sz w:val="28"/>
            <w:szCs w:val="32"/>
          </w:rPr>
          <m:t>A</m:t>
        </m:r>
        <m:r>
          <w:rPr>
            <w:rFonts w:ascii="Cambria Math" w:hAnsi="Cambria Math" w:cs="Arial"/>
            <w:sz w:val="28"/>
            <w:szCs w:val="32"/>
          </w:rPr>
          <m:t>= π(</m:t>
        </m:r>
        <m:sSup>
          <m:sSupPr>
            <m:ctrlPr>
              <w:rPr>
                <w:rFonts w:ascii="Cambria Math" w:hAnsi="Cambria Math" w:cs="Arial"/>
                <w:i/>
                <w:iCs/>
                <w:sz w:val="28"/>
                <w:szCs w:val="32"/>
              </w:rPr>
            </m:ctrlPr>
          </m:sSupPr>
          <m:e>
            <m:r>
              <w:rPr>
                <w:rFonts w:ascii="Cambria Math" w:hAnsi="Cambria Math" w:cs="Arial"/>
                <w:sz w:val="28"/>
                <w:szCs w:val="32"/>
              </w:rPr>
              <m:t>R</m:t>
            </m:r>
          </m:e>
          <m:sup>
            <m:r>
              <w:rPr>
                <w:rFonts w:ascii="Cambria Math" w:hAnsi="Cambria Math" w:cs="Arial"/>
                <w:sz w:val="28"/>
                <w:szCs w:val="32"/>
              </w:rPr>
              <m:t>2</m:t>
            </m:r>
          </m:sup>
        </m:sSup>
        <m:r>
          <w:rPr>
            <w:rFonts w:ascii="Cambria Math" w:hAnsi="Cambria Math" w:cs="Arial"/>
            <w:sz w:val="28"/>
            <w:szCs w:val="32"/>
          </w:rPr>
          <m:t xml:space="preserve">- </m:t>
        </m:r>
        <m:sSup>
          <m:sSupPr>
            <m:ctrlPr>
              <w:rPr>
                <w:rFonts w:ascii="Cambria Math" w:hAnsi="Cambria Math" w:cs="Arial"/>
                <w:i/>
                <w:iCs/>
                <w:sz w:val="28"/>
                <w:szCs w:val="32"/>
              </w:rPr>
            </m:ctrlPr>
          </m:sSupPr>
          <m:e>
            <m:r>
              <w:rPr>
                <w:rFonts w:ascii="Cambria Math" w:hAnsi="Cambria Math" w:cs="Arial"/>
                <w:sz w:val="28"/>
                <w:szCs w:val="32"/>
              </w:rPr>
              <m:t>r</m:t>
            </m:r>
          </m:e>
          <m:sup>
            <m:r>
              <w:rPr>
                <w:rFonts w:ascii="Cambria Math" w:hAnsi="Cambria Math" w:cs="Arial"/>
                <w:sz w:val="28"/>
                <w:szCs w:val="32"/>
              </w:rPr>
              <m:t>2</m:t>
            </m:r>
          </m:sup>
        </m:sSup>
        <m:r>
          <w:rPr>
            <w:rFonts w:ascii="Cambria Math" w:hAnsi="Cambria Math" w:cs="Arial"/>
            <w:sz w:val="28"/>
            <w:szCs w:val="32"/>
          </w:rPr>
          <m:t>)</m:t>
        </m:r>
      </m:oMath>
    </w:p>
    <w:p w14:paraId="00881E66" w14:textId="77777777" w:rsidR="00F226F6" w:rsidRPr="009F6B63" w:rsidRDefault="00F226F6" w:rsidP="008001EF">
      <w:pPr>
        <w:spacing w:after="240"/>
        <w:ind w:hanging="11"/>
        <w:rPr>
          <w:rFonts w:cs="Arial"/>
          <w:i/>
          <w:iCs/>
          <w:szCs w:val="28"/>
        </w:rPr>
      </w:pPr>
      <w:r>
        <w:rPr>
          <w:rFonts w:cs="Arial"/>
          <w:szCs w:val="28"/>
        </w:rPr>
        <w:t>8.</w:t>
      </w:r>
      <w:r>
        <w:rPr>
          <w:rFonts w:cs="Arial"/>
          <w:szCs w:val="28"/>
        </w:rPr>
        <w:tab/>
      </w:r>
      <m:oMath>
        <m:r>
          <w:rPr>
            <w:rFonts w:ascii="Cambria Math" w:hAnsi="Cambria Math" w:cs="Arial"/>
            <w:sz w:val="32"/>
            <w:szCs w:val="36"/>
          </w:rPr>
          <m:t>n=</m:t>
        </m:r>
        <m:f>
          <m:fPr>
            <m:ctrlPr>
              <w:rPr>
                <w:rFonts w:ascii="Cambria Math" w:eastAsiaTheme="minorEastAsia" w:hAnsi="Cambria Math" w:cs="Arial"/>
                <w:i/>
                <w:iCs/>
                <w:sz w:val="32"/>
                <w:szCs w:val="36"/>
              </w:rPr>
            </m:ctrlPr>
          </m:fPr>
          <m:num>
            <m:r>
              <w:rPr>
                <w:rFonts w:ascii="Cambria Math" w:eastAsiaTheme="minorEastAsia" w:hAnsi="Cambria Math" w:cs="Arial"/>
                <w:sz w:val="32"/>
                <w:szCs w:val="36"/>
              </w:rPr>
              <m:t xml:space="preserve">42 </m:t>
            </m:r>
            <m:r>
              <m:rPr>
                <m:sty m:val="p"/>
              </m:rPr>
              <w:rPr>
                <w:rFonts w:ascii="Cambria Math" w:eastAsiaTheme="minorEastAsia" w:hAnsi="Cambria Math" w:cs="Arial"/>
                <w:sz w:val="32"/>
                <w:szCs w:val="36"/>
              </w:rPr>
              <m:t>sin</m:t>
            </m:r>
            <m:sSup>
              <m:sSupPr>
                <m:ctrlPr>
                  <w:rPr>
                    <w:rFonts w:ascii="Cambria Math" w:eastAsiaTheme="minorEastAsia" w:hAnsi="Cambria Math" w:cs="Arial"/>
                    <w:i/>
                    <w:iCs/>
                    <w:sz w:val="32"/>
                    <w:szCs w:val="36"/>
                  </w:rPr>
                </m:ctrlPr>
              </m:sSupPr>
              <m:e>
                <m:r>
                  <w:rPr>
                    <w:rFonts w:ascii="Cambria Math" w:eastAsiaTheme="minorEastAsia" w:hAnsi="Cambria Math" w:cs="Arial"/>
                    <w:sz w:val="32"/>
                    <w:szCs w:val="36"/>
                  </w:rPr>
                  <m:t>117</m:t>
                </m:r>
              </m:e>
              <m:sup>
                <m:r>
                  <w:rPr>
                    <w:rFonts w:ascii="Cambria Math" w:eastAsiaTheme="minorEastAsia" w:hAnsi="Cambria Math" w:cs="Arial"/>
                    <w:sz w:val="32"/>
                    <w:szCs w:val="36"/>
                  </w:rPr>
                  <m:t>°</m:t>
                </m:r>
              </m:sup>
            </m:sSup>
            <m:r>
              <w:rPr>
                <w:rFonts w:ascii="Cambria Math" w:eastAsiaTheme="minorEastAsia" w:hAnsi="Cambria Math" w:cs="Arial"/>
                <w:sz w:val="32"/>
                <w:szCs w:val="36"/>
              </w:rPr>
              <m:t xml:space="preserve"> </m:t>
            </m:r>
          </m:num>
          <m:den>
            <m:sSup>
              <m:sSupPr>
                <m:ctrlPr>
                  <w:rPr>
                    <w:rFonts w:ascii="Cambria Math" w:eastAsiaTheme="minorEastAsia" w:hAnsi="Cambria Math" w:cs="Arial"/>
                    <w:i/>
                    <w:iCs/>
                    <w:sz w:val="32"/>
                    <w:szCs w:val="36"/>
                  </w:rPr>
                </m:ctrlPr>
              </m:sSupPr>
              <m:e>
                <m:func>
                  <m:funcPr>
                    <m:ctrlPr>
                      <w:rPr>
                        <w:rFonts w:ascii="Cambria Math" w:eastAsiaTheme="minorEastAsia" w:hAnsi="Cambria Math" w:cs="Arial"/>
                        <w:i/>
                        <w:iCs/>
                        <w:sz w:val="32"/>
                        <w:szCs w:val="36"/>
                      </w:rPr>
                    </m:ctrlPr>
                  </m:funcPr>
                  <m:fName>
                    <m:r>
                      <m:rPr>
                        <m:sty m:val="p"/>
                      </m:rPr>
                      <w:rPr>
                        <w:rFonts w:ascii="Cambria Math" w:eastAsiaTheme="minorEastAsia" w:hAnsi="Cambria Math" w:cs="Arial"/>
                        <w:sz w:val="32"/>
                        <w:szCs w:val="36"/>
                      </w:rPr>
                      <m:t>sin</m:t>
                    </m:r>
                  </m:fName>
                  <m:e>
                    <m:r>
                      <w:rPr>
                        <w:rFonts w:ascii="Cambria Math" w:eastAsiaTheme="minorEastAsia" w:hAnsi="Cambria Math" w:cs="Arial"/>
                        <w:sz w:val="32"/>
                        <w:szCs w:val="36"/>
                      </w:rPr>
                      <m:t>35</m:t>
                    </m:r>
                  </m:e>
                </m:func>
              </m:e>
              <m:sup>
                <m:r>
                  <w:rPr>
                    <w:rFonts w:ascii="Cambria Math" w:eastAsiaTheme="minorEastAsia" w:hAnsi="Cambria Math" w:cs="Arial"/>
                    <w:sz w:val="32"/>
                    <w:szCs w:val="36"/>
                  </w:rPr>
                  <m:t>°</m:t>
                </m:r>
              </m:sup>
            </m:sSup>
          </m:den>
        </m:f>
        <m:r>
          <w:rPr>
            <w:rFonts w:ascii="Cambria Math" w:eastAsiaTheme="minorEastAsia" w:hAnsi="Cambria Math" w:cs="Arial"/>
            <w:sz w:val="32"/>
            <w:szCs w:val="36"/>
          </w:rPr>
          <m:t xml:space="preserve"> </m:t>
        </m:r>
      </m:oMath>
    </w:p>
    <w:p w14:paraId="65D9172A" w14:textId="77777777" w:rsidR="00F226F6" w:rsidRDefault="00F226F6" w:rsidP="008001EF">
      <w:pPr>
        <w:spacing w:after="240"/>
        <w:ind w:hanging="11"/>
        <w:rPr>
          <w:rFonts w:cs="Arial"/>
          <w:szCs w:val="28"/>
        </w:rPr>
      </w:pPr>
      <w:r>
        <w:rPr>
          <w:rFonts w:cs="Arial"/>
          <w:szCs w:val="28"/>
        </w:rPr>
        <w:t>9.</w:t>
      </w:r>
      <w:r>
        <w:rPr>
          <w:rFonts w:cs="Arial"/>
          <w:szCs w:val="28"/>
        </w:rPr>
        <w:tab/>
      </w:r>
      <m:oMath>
        <m:func>
          <m:funcPr>
            <m:ctrlPr>
              <w:rPr>
                <w:rFonts w:ascii="Cambria Math" w:hAnsi="Cambria Math" w:cs="Arial"/>
                <w:i/>
                <w:sz w:val="32"/>
                <w:szCs w:val="36"/>
              </w:rPr>
            </m:ctrlPr>
          </m:funcPr>
          <m:fName>
            <m:r>
              <m:rPr>
                <m:sty m:val="p"/>
              </m:rPr>
              <w:rPr>
                <w:rFonts w:ascii="Cambria Math" w:hAnsi="Cambria Math" w:cs="Arial"/>
                <w:sz w:val="32"/>
                <w:szCs w:val="36"/>
              </w:rPr>
              <m:t>cos</m:t>
            </m:r>
          </m:fName>
          <m:e>
            <m:r>
              <w:rPr>
                <w:rFonts w:ascii="Cambria Math" w:hAnsi="Cambria Math" w:cs="Arial"/>
                <w:sz w:val="32"/>
                <w:szCs w:val="36"/>
              </w:rPr>
              <m:t xml:space="preserve">C = </m:t>
            </m:r>
          </m:e>
        </m:func>
        <m:f>
          <m:fPr>
            <m:ctrlPr>
              <w:rPr>
                <w:rFonts w:ascii="Cambria Math" w:hAnsi="Cambria Math" w:cs="Arial"/>
                <w:i/>
                <w:sz w:val="32"/>
                <w:szCs w:val="36"/>
              </w:rPr>
            </m:ctrlPr>
          </m:fPr>
          <m:num>
            <m:sSup>
              <m:sSupPr>
                <m:ctrlPr>
                  <w:rPr>
                    <w:rFonts w:ascii="Cambria Math" w:hAnsi="Cambria Math" w:cs="Arial"/>
                    <w:i/>
                    <w:sz w:val="32"/>
                    <w:szCs w:val="36"/>
                  </w:rPr>
                </m:ctrlPr>
              </m:sSupPr>
              <m:e>
                <m:r>
                  <w:rPr>
                    <w:rFonts w:ascii="Cambria Math" w:hAnsi="Cambria Math" w:cs="Arial"/>
                    <w:sz w:val="32"/>
                    <w:szCs w:val="36"/>
                  </w:rPr>
                  <m:t>a</m:t>
                </m:r>
              </m:e>
              <m:sup>
                <m:r>
                  <w:rPr>
                    <w:rFonts w:ascii="Cambria Math" w:hAnsi="Cambria Math" w:cs="Arial"/>
                    <w:sz w:val="32"/>
                    <w:szCs w:val="36"/>
                  </w:rPr>
                  <m:t>2</m:t>
                </m:r>
              </m:sup>
            </m:sSup>
            <m:r>
              <w:rPr>
                <w:rFonts w:ascii="Cambria Math" w:hAnsi="Cambria Math" w:cs="Arial"/>
                <w:sz w:val="32"/>
                <w:szCs w:val="36"/>
              </w:rPr>
              <m:t xml:space="preserve">+ </m:t>
            </m:r>
            <m:sSup>
              <m:sSupPr>
                <m:ctrlPr>
                  <w:rPr>
                    <w:rFonts w:ascii="Cambria Math" w:hAnsi="Cambria Math" w:cs="Arial"/>
                    <w:i/>
                    <w:sz w:val="32"/>
                    <w:szCs w:val="36"/>
                  </w:rPr>
                </m:ctrlPr>
              </m:sSupPr>
              <m:e>
                <m:r>
                  <w:rPr>
                    <w:rFonts w:ascii="Cambria Math" w:hAnsi="Cambria Math" w:cs="Arial"/>
                    <w:sz w:val="32"/>
                    <w:szCs w:val="36"/>
                  </w:rPr>
                  <m:t>b</m:t>
                </m:r>
              </m:e>
              <m:sup>
                <m:r>
                  <w:rPr>
                    <w:rFonts w:ascii="Cambria Math" w:hAnsi="Cambria Math" w:cs="Arial"/>
                    <w:sz w:val="32"/>
                    <w:szCs w:val="36"/>
                  </w:rPr>
                  <m:t>2</m:t>
                </m:r>
              </m:sup>
            </m:sSup>
            <m:r>
              <w:rPr>
                <w:rFonts w:ascii="Cambria Math" w:hAnsi="Cambria Math" w:cs="Arial"/>
                <w:sz w:val="32"/>
                <w:szCs w:val="36"/>
              </w:rPr>
              <m:t>-</m:t>
            </m:r>
            <m:sSup>
              <m:sSupPr>
                <m:ctrlPr>
                  <w:rPr>
                    <w:rFonts w:ascii="Cambria Math" w:hAnsi="Cambria Math" w:cs="Arial"/>
                    <w:i/>
                    <w:sz w:val="32"/>
                    <w:szCs w:val="36"/>
                  </w:rPr>
                </m:ctrlPr>
              </m:sSupPr>
              <m:e>
                <m:r>
                  <w:rPr>
                    <w:rFonts w:ascii="Cambria Math" w:hAnsi="Cambria Math" w:cs="Arial"/>
                    <w:sz w:val="32"/>
                    <w:szCs w:val="36"/>
                  </w:rPr>
                  <m:t>c</m:t>
                </m:r>
              </m:e>
              <m:sup>
                <m:r>
                  <w:rPr>
                    <w:rFonts w:ascii="Cambria Math" w:hAnsi="Cambria Math" w:cs="Arial"/>
                    <w:sz w:val="32"/>
                    <w:szCs w:val="36"/>
                  </w:rPr>
                  <m:t>2</m:t>
                </m:r>
              </m:sup>
            </m:sSup>
          </m:num>
          <m:den>
            <m:r>
              <w:rPr>
                <w:rFonts w:ascii="Cambria Math" w:hAnsi="Cambria Math" w:cs="Arial"/>
                <w:sz w:val="32"/>
                <w:szCs w:val="36"/>
              </w:rPr>
              <m:t>2ab</m:t>
            </m:r>
          </m:den>
        </m:f>
      </m:oMath>
    </w:p>
    <w:p w14:paraId="32C69DA0" w14:textId="77777777" w:rsidR="00F226F6" w:rsidRPr="009F6B63" w:rsidRDefault="00F226F6" w:rsidP="008001EF">
      <w:pPr>
        <w:spacing w:after="240"/>
      </w:pPr>
      <w:r>
        <w:rPr>
          <w:rFonts w:cs="Arial"/>
          <w:szCs w:val="28"/>
        </w:rPr>
        <w:t>10</w:t>
      </w:r>
      <w:r w:rsidRPr="00583930">
        <w:rPr>
          <w:rFonts w:cs="Arial"/>
          <w:szCs w:val="28"/>
        </w:rPr>
        <w:t>.</w:t>
      </w:r>
      <w:r>
        <w:rPr>
          <w:rFonts w:eastAsiaTheme="minorEastAsia" w:cs="Arial"/>
          <w:szCs w:val="28"/>
        </w:rPr>
        <w:tab/>
      </w:r>
      <m:oMath>
        <m:func>
          <m:funcPr>
            <m:ctrlPr>
              <w:rPr>
                <w:rFonts w:ascii="Cambria Math" w:hAnsi="Cambria Math"/>
                <w:i/>
                <w:sz w:val="28"/>
                <w:szCs w:val="21"/>
              </w:rPr>
            </m:ctrlPr>
          </m:funcPr>
          <m:fName>
            <m:limLow>
              <m:limLowPr>
                <m:ctrlPr>
                  <w:rPr>
                    <w:rFonts w:ascii="Cambria Math" w:hAnsi="Cambria Math"/>
                    <w:i/>
                    <w:sz w:val="28"/>
                    <w:szCs w:val="21"/>
                  </w:rPr>
                </m:ctrlPr>
              </m:limLowPr>
              <m:e>
                <m:r>
                  <m:rPr>
                    <m:sty m:val="p"/>
                  </m:rPr>
                  <w:rPr>
                    <w:rFonts w:ascii="Cambria Math" w:hAnsi="Cambria Math"/>
                    <w:sz w:val="28"/>
                    <w:szCs w:val="21"/>
                  </w:rPr>
                  <m:t>lim</m:t>
                </m:r>
              </m:e>
              <m:lim>
                <m:r>
                  <w:rPr>
                    <w:rFonts w:ascii="Cambria Math" w:hAnsi="Cambria Math"/>
                    <w:sz w:val="28"/>
                    <w:szCs w:val="21"/>
                  </w:rPr>
                  <m:t>n→∞</m:t>
                </m:r>
              </m:lim>
            </m:limLow>
          </m:fName>
          <m:e>
            <m:sSup>
              <m:sSupPr>
                <m:ctrlPr>
                  <w:rPr>
                    <w:rFonts w:ascii="Cambria Math" w:hAnsi="Cambria Math"/>
                    <w:i/>
                    <w:sz w:val="28"/>
                    <w:szCs w:val="21"/>
                  </w:rPr>
                </m:ctrlPr>
              </m:sSupPr>
              <m:e>
                <m:d>
                  <m:dPr>
                    <m:ctrlPr>
                      <w:rPr>
                        <w:rFonts w:ascii="Cambria Math" w:hAnsi="Cambria Math"/>
                        <w:i/>
                        <w:sz w:val="28"/>
                        <w:szCs w:val="21"/>
                      </w:rPr>
                    </m:ctrlPr>
                  </m:dPr>
                  <m:e>
                    <m:r>
                      <w:rPr>
                        <w:rFonts w:ascii="Cambria Math" w:hAnsi="Cambria Math"/>
                        <w:sz w:val="28"/>
                        <w:szCs w:val="21"/>
                      </w:rPr>
                      <m:t>1+</m:t>
                    </m:r>
                    <m:f>
                      <m:fPr>
                        <m:ctrlPr>
                          <w:rPr>
                            <w:rFonts w:ascii="Cambria Math" w:hAnsi="Cambria Math"/>
                            <w:i/>
                            <w:sz w:val="28"/>
                            <w:szCs w:val="21"/>
                          </w:rPr>
                        </m:ctrlPr>
                      </m:fPr>
                      <m:num>
                        <m:r>
                          <w:rPr>
                            <w:rFonts w:ascii="Cambria Math" w:hAnsi="Cambria Math"/>
                            <w:sz w:val="28"/>
                            <w:szCs w:val="21"/>
                          </w:rPr>
                          <m:t>1</m:t>
                        </m:r>
                      </m:num>
                      <m:den>
                        <m:r>
                          <w:rPr>
                            <w:rFonts w:ascii="Cambria Math" w:hAnsi="Cambria Math"/>
                            <w:sz w:val="28"/>
                            <w:szCs w:val="21"/>
                          </w:rPr>
                          <m:t>n</m:t>
                        </m:r>
                      </m:den>
                    </m:f>
                  </m:e>
                </m:d>
              </m:e>
              <m:sup>
                <m:r>
                  <w:rPr>
                    <w:rFonts w:ascii="Cambria Math" w:hAnsi="Cambria Math"/>
                    <w:sz w:val="28"/>
                    <w:szCs w:val="21"/>
                  </w:rPr>
                  <m:t>n</m:t>
                </m:r>
              </m:sup>
            </m:sSup>
          </m:e>
        </m:func>
      </m:oMath>
      <w:r w:rsidRPr="009F6B63">
        <w:t xml:space="preserve"> </w:t>
      </w:r>
    </w:p>
    <w:p w14:paraId="0899CECE" w14:textId="2F3F74EC" w:rsidR="00F226F6" w:rsidRDefault="00F226F6" w:rsidP="00662F65">
      <w:r>
        <w:br w:type="page"/>
      </w:r>
    </w:p>
    <w:p w14:paraId="74123878" w14:textId="45DFC6E6" w:rsidR="00F226F6" w:rsidRPr="009F6B63" w:rsidRDefault="000D4EE8" w:rsidP="00662F65">
      <w:pPr>
        <w:pStyle w:val="Heading1"/>
        <w:rPr>
          <w:sz w:val="40"/>
          <w:szCs w:val="40"/>
        </w:rPr>
      </w:pPr>
      <w:bookmarkStart w:id="212" w:name="_Toc45008442"/>
      <w:bookmarkStart w:id="213" w:name="_Toc45707156"/>
      <w:bookmarkStart w:id="214" w:name="_Toc45707615"/>
      <w:bookmarkStart w:id="215" w:name="_Toc45713396"/>
      <w:r w:rsidRPr="009F6B63">
        <w:lastRenderedPageBreak/>
        <w:t xml:space="preserve">Lesson </w:t>
      </w:r>
      <w:r w:rsidR="00F226F6" w:rsidRPr="009F6B63">
        <w:t>5</w:t>
      </w:r>
      <w:bookmarkEnd w:id="212"/>
      <w:r w:rsidR="00662F65">
        <w:t xml:space="preserve"> - </w:t>
      </w:r>
      <w:bookmarkStart w:id="216" w:name="_Toc45008443"/>
      <w:r w:rsidR="00F226F6" w:rsidRPr="009F6B63">
        <w:t>Greek Letters (continued) and Probability</w:t>
      </w:r>
      <w:bookmarkEnd w:id="213"/>
      <w:bookmarkEnd w:id="214"/>
      <w:bookmarkEnd w:id="215"/>
      <w:bookmarkEnd w:id="216"/>
      <w:r w:rsidR="00F226F6" w:rsidRPr="009F6B63">
        <w:rPr>
          <w:sz w:val="40"/>
          <w:szCs w:val="40"/>
        </w:rPr>
        <w:t xml:space="preserve"> </w:t>
      </w:r>
    </w:p>
    <w:p w14:paraId="7A0D4E19" w14:textId="30F398E0" w:rsidR="00F226F6" w:rsidRPr="009F6B63" w:rsidRDefault="00F226F6" w:rsidP="00662F65">
      <w:pPr>
        <w:pStyle w:val="Heading2"/>
      </w:pPr>
      <w:bookmarkStart w:id="217" w:name="_Toc45008444"/>
      <w:bookmarkStart w:id="218" w:name="_Toc45707157"/>
      <w:bookmarkStart w:id="219" w:name="_Toc45707616"/>
      <w:bookmarkStart w:id="220" w:name="_Toc45713397"/>
      <w:r w:rsidRPr="009F6B63">
        <w:t>Greek Letters</w:t>
      </w:r>
      <w:bookmarkEnd w:id="217"/>
      <w:bookmarkEnd w:id="218"/>
      <w:bookmarkEnd w:id="219"/>
      <w:bookmarkEnd w:id="220"/>
    </w:p>
    <w:p w14:paraId="6B7A14AF" w14:textId="77777777" w:rsidR="00F226F6" w:rsidRDefault="00F226F6" w:rsidP="00F226F6">
      <w:r w:rsidRPr="004A7B6B">
        <w:t>Greek letters are used</w:t>
      </w:r>
      <w:r>
        <w:t xml:space="preserve"> extensively</w:t>
      </w:r>
      <w:r w:rsidRPr="004A7B6B">
        <w:t xml:space="preserve"> in Mathematics. While only a small number have been used in this </w:t>
      </w:r>
      <w:r>
        <w:t>Training Manual,</w:t>
      </w:r>
      <w:r w:rsidRPr="004A7B6B">
        <w:t xml:space="preserve"> the principles for use remain the same for all. Refer to the </w:t>
      </w:r>
      <w:r w:rsidRPr="004A7B6B">
        <w:rPr>
          <w:i/>
        </w:rPr>
        <w:t>Unified English Braille Guidelines for Technical Material</w:t>
      </w:r>
      <w:r>
        <w:rPr>
          <w:i/>
        </w:rPr>
        <w:t xml:space="preserve"> </w:t>
      </w:r>
      <w:r>
        <w:t>(International Council on English Braille, 2014) for a complete list.</w:t>
      </w:r>
    </w:p>
    <w:p w14:paraId="36ACB903" w14:textId="77777777"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.a</w:t>
      </w:r>
      <w:r w:rsidRPr="009F6B63">
        <w:tab/>
      </w:r>
      <m:oMath>
        <m:r>
          <w:rPr>
            <w:rFonts w:ascii="Cambria Math" w:hAnsi="Cambria Math"/>
          </w:rPr>
          <m:t>α</m:t>
        </m:r>
      </m:oMath>
      <w:r w:rsidRPr="009F6B63">
        <w:tab/>
        <w:t>alpha (lower case)</w:t>
      </w:r>
      <w:r w:rsidRPr="009F6B63">
        <w:tab/>
      </w:r>
      <w:r w:rsidRPr="009F6B63">
        <w:rPr>
          <w:rFonts w:ascii="SimBraille" w:hAnsi="SimBraille" w:cs="Courier New"/>
          <w:sz w:val="40"/>
          <w:szCs w:val="40"/>
        </w:rPr>
        <w:t>,.a</w:t>
      </w:r>
      <w:r w:rsidRPr="009F6B63">
        <w:tab/>
      </w:r>
      <m:oMath>
        <m:r>
          <m:rPr>
            <m:sty m:val="p"/>
          </m:rPr>
          <w:rPr>
            <w:rFonts w:ascii="Cambria Math" w:hAnsi="Cambria Math"/>
          </w:rPr>
          <m:t xml:space="preserve">Α </m:t>
        </m:r>
      </m:oMath>
      <w:r w:rsidRPr="009F6B63">
        <w:tab/>
        <w:t>Capital</w:t>
      </w:r>
    </w:p>
    <w:p w14:paraId="5FBC0D6F" w14:textId="77777777"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.b</w:t>
      </w:r>
      <w:r w:rsidRPr="009F6B63">
        <w:tab/>
      </w:r>
      <m:oMath>
        <m:r>
          <w:rPr>
            <w:rFonts w:ascii="Cambria Math" w:hAnsi="Cambria Math"/>
          </w:rPr>
          <m:t>β</m:t>
        </m:r>
      </m:oMath>
      <w:r w:rsidRPr="009F6B63">
        <w:tab/>
        <w:t xml:space="preserve">beta (lower case) </w:t>
      </w:r>
      <w:r w:rsidRPr="009F6B63">
        <w:tab/>
      </w:r>
      <w:r w:rsidRPr="009F6B63">
        <w:rPr>
          <w:rFonts w:ascii="SimBraille" w:hAnsi="SimBraille" w:cs="Courier New"/>
          <w:sz w:val="40"/>
          <w:szCs w:val="40"/>
        </w:rPr>
        <w:t>,.b</w:t>
      </w:r>
      <w:r w:rsidRPr="009F6B63">
        <w:tab/>
      </w:r>
      <m:oMath>
        <m:r>
          <m:rPr>
            <m:sty m:val="p"/>
          </m:rPr>
          <w:rPr>
            <w:rFonts w:ascii="Cambria Math" w:hAnsi="Cambria Math"/>
          </w:rPr>
          <m:t xml:space="preserve">Β </m:t>
        </m:r>
      </m:oMath>
      <w:r w:rsidRPr="009F6B63">
        <w:tab/>
        <w:t>Capital</w:t>
      </w:r>
    </w:p>
    <w:p w14:paraId="0D58856B" w14:textId="77777777"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.d</w:t>
      </w:r>
      <w:r w:rsidRPr="009F6B63">
        <w:tab/>
      </w:r>
      <m:oMath>
        <m:r>
          <w:rPr>
            <w:rFonts w:ascii="Cambria Math" w:hAnsi="Cambria Math"/>
          </w:rPr>
          <m:t>δ</m:t>
        </m:r>
      </m:oMath>
      <w:r w:rsidRPr="009F6B63">
        <w:tab/>
        <w:t>delta (lower case)</w:t>
      </w:r>
      <w:r w:rsidRPr="009F6B63">
        <w:tab/>
      </w:r>
      <w:r w:rsidRPr="009F6B63">
        <w:rPr>
          <w:rFonts w:ascii="SimBraille" w:hAnsi="SimBraille" w:cs="Courier New"/>
          <w:sz w:val="40"/>
          <w:szCs w:val="40"/>
        </w:rPr>
        <w:t>,.d</w:t>
      </w:r>
      <w:r w:rsidRPr="009F6B63">
        <w:tab/>
      </w:r>
      <m:oMath>
        <m:r>
          <m:rPr>
            <m:sty m:val="p"/>
          </m:rPr>
          <w:rPr>
            <w:rFonts w:ascii="Cambria Math" w:hAnsi="Cambria Math"/>
          </w:rPr>
          <m:t>Δ</m:t>
        </m:r>
      </m:oMath>
      <w:r w:rsidRPr="009F6B63">
        <w:t xml:space="preserve"> </w:t>
      </w:r>
      <w:r w:rsidRPr="009F6B63">
        <w:tab/>
        <w:t>Capital</w:t>
      </w:r>
    </w:p>
    <w:p w14:paraId="4865FE07" w14:textId="77777777" w:rsidR="00F226F6" w:rsidRPr="00DB30D7" w:rsidRDefault="00F226F6" w:rsidP="00F226F6">
      <w:pPr>
        <w:tabs>
          <w:tab w:val="left" w:pos="1843"/>
          <w:tab w:val="left" w:pos="2552"/>
          <w:tab w:val="left" w:pos="5670"/>
          <w:tab w:val="left" w:pos="7088"/>
          <w:tab w:val="left" w:pos="7938"/>
        </w:tabs>
      </w:pPr>
      <w:r w:rsidRPr="00DB30D7">
        <w:rPr>
          <w:rFonts w:ascii="SimBraille" w:hAnsi="SimBraille" w:cs="Courier New"/>
          <w:sz w:val="40"/>
          <w:szCs w:val="40"/>
        </w:rPr>
        <w:t>.e</w:t>
      </w:r>
      <w:r w:rsidRPr="00DB30D7">
        <w:tab/>
      </w:r>
      <m:oMath>
        <m:r>
          <w:rPr>
            <w:rFonts w:ascii="Cambria Math" w:hAnsi="Cambria Math"/>
          </w:rPr>
          <m:t>ε</m:t>
        </m:r>
      </m:oMath>
      <w:r w:rsidRPr="00DB30D7">
        <w:tab/>
        <w:t>epsilon (lower case)</w:t>
      </w:r>
      <w:r w:rsidRPr="00DB30D7">
        <w:tab/>
      </w:r>
      <w:r w:rsidRPr="00DB30D7">
        <w:rPr>
          <w:rFonts w:ascii="SimBraille" w:hAnsi="SimBraille" w:cs="Courier New"/>
          <w:sz w:val="40"/>
          <w:szCs w:val="40"/>
        </w:rPr>
        <w:t>,.e</w:t>
      </w:r>
      <w:r w:rsidRPr="00DB30D7">
        <w:tab/>
      </w:r>
      <m:oMath>
        <m:r>
          <m:rPr>
            <m:sty m:val="p"/>
          </m:rPr>
          <w:rPr>
            <w:rFonts w:ascii="Cambria Math" w:hAnsi="Cambria Math"/>
          </w:rPr>
          <m:t>Ε</m:t>
        </m:r>
      </m:oMath>
      <w:r w:rsidRPr="00DB30D7">
        <w:tab/>
        <w:t>Capital</w:t>
      </w:r>
    </w:p>
    <w:p w14:paraId="28E03B01" w14:textId="77777777"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.g</w:t>
      </w:r>
      <w:r w:rsidRPr="009F6B63">
        <w:rPr>
          <w:rFonts w:ascii="SimBraille" w:hAnsi="SimBraille" w:cs="Courier New"/>
          <w:sz w:val="40"/>
          <w:szCs w:val="40"/>
        </w:rPr>
        <w:tab/>
      </w:r>
      <m:oMath>
        <m:r>
          <w:rPr>
            <w:rFonts w:ascii="Cambria Math" w:hAnsi="Cambria Math" w:cs="Courier New"/>
            <w:szCs w:val="28"/>
          </w:rPr>
          <m:t>γ</m:t>
        </m:r>
      </m:oMath>
      <w:r w:rsidRPr="009F6B63">
        <w:rPr>
          <w:rFonts w:ascii="SimBraille" w:hAnsi="SimBraille" w:cs="Courier New"/>
          <w:sz w:val="40"/>
          <w:szCs w:val="40"/>
        </w:rPr>
        <w:tab/>
      </w:r>
      <w:r w:rsidRPr="009F6B63">
        <w:rPr>
          <w:rFonts w:cs="Tahoma"/>
          <w:szCs w:val="28"/>
        </w:rPr>
        <w:t>gamma (lower case)</w:t>
      </w:r>
      <w:r w:rsidRPr="009F6B63">
        <w:rPr>
          <w:rFonts w:ascii="SimBraille" w:hAnsi="SimBraille" w:cs="Courier New"/>
          <w:sz w:val="40"/>
          <w:szCs w:val="40"/>
        </w:rPr>
        <w:tab/>
        <w:t>,.g</w:t>
      </w:r>
      <w:r w:rsidRPr="009F6B63">
        <w:rPr>
          <w:rFonts w:ascii="SimBraille" w:hAnsi="SimBraille" w:cs="Courier New"/>
          <w:sz w:val="40"/>
          <w:szCs w:val="40"/>
        </w:rPr>
        <w:tab/>
      </w:r>
      <m:oMath>
        <m:r>
          <m:rPr>
            <m:sty m:val="p"/>
          </m:rPr>
          <w:rPr>
            <w:rFonts w:ascii="Cambria Math" w:hAnsi="Cambria Math" w:cs="Courier New"/>
            <w:szCs w:val="28"/>
          </w:rPr>
          <m:t>Γ</m:t>
        </m:r>
      </m:oMath>
      <w:r w:rsidRPr="009F6B63">
        <w:rPr>
          <w:rFonts w:ascii="SimBraille" w:eastAsiaTheme="minorEastAsia" w:hAnsi="SimBraille" w:cs="Courier New"/>
          <w:sz w:val="40"/>
          <w:szCs w:val="40"/>
        </w:rPr>
        <w:tab/>
      </w:r>
      <w:r w:rsidRPr="009F6B63">
        <w:t>Capital</w:t>
      </w:r>
    </w:p>
    <w:p w14:paraId="02AAAF40" w14:textId="10089DC0"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w:t>
      </w:r>
      <w:r w:rsidRPr="009F6B63">
        <w:tab/>
      </w:r>
      <m:oMath>
        <m:r>
          <m:rPr>
            <m:sty m:val="p"/>
          </m:rPr>
          <w:rPr>
            <w:rFonts w:ascii="Cambria Math" w:hAnsi="Cambria Math"/>
          </w:rPr>
          <m:t>θ</m:t>
        </m:r>
      </m:oMath>
      <w:r w:rsidRPr="009F6B63">
        <w:tab/>
        <w:t>theta (lower case)</w:t>
      </w:r>
      <w:r w:rsidRPr="009F6B63">
        <w:tab/>
      </w:r>
      <w:r w:rsidRPr="009F6B63">
        <w:rPr>
          <w:rFonts w:ascii="SimBraille" w:hAnsi="SimBraille" w:cs="Courier New"/>
          <w:sz w:val="40"/>
          <w:szCs w:val="40"/>
        </w:rPr>
        <w:t>,.?</w:t>
      </w:r>
      <w:r w:rsidRPr="009F6B63">
        <w:tab/>
      </w:r>
      <m:oMath>
        <m:r>
          <m:rPr>
            <m:sty m:val="p"/>
          </m:rPr>
          <w:rPr>
            <w:rFonts w:ascii="Cambria Math" w:hAnsi="Cambria Math"/>
          </w:rPr>
          <m:t xml:space="preserve">Θ </m:t>
        </m:r>
      </m:oMath>
      <w:r w:rsidR="007D0575">
        <w:rPr>
          <w:rFonts w:eastAsiaTheme="minorEastAsia"/>
        </w:rPr>
        <w:tab/>
      </w:r>
      <w:r w:rsidRPr="009F6B63">
        <w:t>Capital</w:t>
      </w:r>
    </w:p>
    <w:p w14:paraId="6F3745F0" w14:textId="77777777" w:rsidR="00F226F6" w:rsidRPr="00DB30D7" w:rsidRDefault="00F226F6" w:rsidP="00F226F6">
      <w:pPr>
        <w:tabs>
          <w:tab w:val="left" w:pos="1843"/>
          <w:tab w:val="left" w:pos="2552"/>
          <w:tab w:val="left" w:pos="5670"/>
          <w:tab w:val="left" w:pos="7088"/>
          <w:tab w:val="left" w:pos="7938"/>
        </w:tabs>
      </w:pPr>
      <w:r w:rsidRPr="00DB30D7">
        <w:rPr>
          <w:rFonts w:ascii="SimBraille" w:hAnsi="SimBraille" w:cs="Courier New"/>
          <w:sz w:val="40"/>
          <w:szCs w:val="40"/>
        </w:rPr>
        <w:t>.l</w:t>
      </w:r>
      <w:r w:rsidRPr="00DB30D7">
        <w:tab/>
      </w:r>
      <m:oMath>
        <m:r>
          <w:rPr>
            <w:rFonts w:ascii="Cambria Math" w:hAnsi="Cambria Math"/>
          </w:rPr>
          <m:t>λ</m:t>
        </m:r>
      </m:oMath>
      <w:r w:rsidRPr="00DB30D7">
        <w:tab/>
        <w:t>lambda (lower case)</w:t>
      </w:r>
      <w:r w:rsidRPr="00DB30D7">
        <w:tab/>
      </w:r>
      <w:r w:rsidRPr="00DB30D7">
        <w:rPr>
          <w:rFonts w:ascii="SimBraille" w:hAnsi="SimBraille" w:cs="Courier New"/>
          <w:sz w:val="40"/>
          <w:szCs w:val="40"/>
        </w:rPr>
        <w:t>,.l</w:t>
      </w:r>
      <w:r w:rsidRPr="00DB30D7">
        <w:tab/>
      </w:r>
      <m:oMath>
        <m:r>
          <m:rPr>
            <m:sty m:val="p"/>
          </m:rPr>
          <w:rPr>
            <w:rFonts w:ascii="Cambria Math" w:hAnsi="Cambria Math"/>
          </w:rPr>
          <m:t>Λ</m:t>
        </m:r>
      </m:oMath>
      <w:r w:rsidRPr="00DB30D7">
        <w:tab/>
        <w:t>Capital</w:t>
      </w:r>
    </w:p>
    <w:p w14:paraId="5A4D8870" w14:textId="66B0D6A8" w:rsidR="00F226F6" w:rsidRPr="00DB30D7" w:rsidRDefault="00F226F6" w:rsidP="00F226F6">
      <w:pPr>
        <w:tabs>
          <w:tab w:val="left" w:pos="1843"/>
          <w:tab w:val="left" w:pos="2552"/>
          <w:tab w:val="left" w:pos="5670"/>
          <w:tab w:val="left" w:pos="7088"/>
          <w:tab w:val="left" w:pos="7938"/>
        </w:tabs>
      </w:pPr>
      <w:r w:rsidRPr="00DB30D7">
        <w:rPr>
          <w:rFonts w:ascii="SimBraille" w:hAnsi="SimBraille" w:cs="Courier New"/>
          <w:sz w:val="40"/>
          <w:szCs w:val="40"/>
        </w:rPr>
        <w:t>.m</w:t>
      </w:r>
      <w:r w:rsidRPr="00DB30D7">
        <w:tab/>
      </w:r>
      <m:oMath>
        <m:r>
          <w:rPr>
            <w:rFonts w:ascii="Cambria Math" w:hAnsi="Cambria Math"/>
          </w:rPr>
          <m:t>μ</m:t>
        </m:r>
      </m:oMath>
      <w:r w:rsidRPr="00DB30D7">
        <w:tab/>
        <w:t>mu (lower case)</w:t>
      </w:r>
      <w:r w:rsidRPr="00DB30D7">
        <w:tab/>
      </w:r>
      <w:r w:rsidRPr="00DB30D7">
        <w:rPr>
          <w:rFonts w:ascii="SimBraille" w:hAnsi="SimBraille" w:cs="Courier New"/>
          <w:sz w:val="40"/>
          <w:szCs w:val="40"/>
        </w:rPr>
        <w:t>,.m</w:t>
      </w:r>
      <w:r w:rsidRPr="00DB30D7">
        <w:tab/>
      </w:r>
      <m:oMath>
        <m:r>
          <m:rPr>
            <m:sty m:val="p"/>
          </m:rPr>
          <w:rPr>
            <w:rFonts w:ascii="Cambria Math" w:hAnsi="Cambria Math"/>
          </w:rPr>
          <m:t>Μ</m:t>
        </m:r>
      </m:oMath>
      <w:r w:rsidR="007D0575">
        <w:rPr>
          <w:rFonts w:eastAsiaTheme="minorEastAsia"/>
        </w:rPr>
        <w:tab/>
      </w:r>
      <w:r w:rsidRPr="00DB30D7">
        <w:t>Capital</w:t>
      </w:r>
    </w:p>
    <w:p w14:paraId="79A872A6" w14:textId="2DA9132D" w:rsidR="00F226F6" w:rsidRPr="009F6B63" w:rsidRDefault="00F226F6" w:rsidP="00F226F6">
      <w:pPr>
        <w:tabs>
          <w:tab w:val="left" w:pos="1843"/>
          <w:tab w:val="left" w:pos="2552"/>
          <w:tab w:val="left" w:pos="5670"/>
          <w:tab w:val="left" w:pos="7088"/>
          <w:tab w:val="left" w:pos="7938"/>
        </w:tabs>
      </w:pPr>
      <w:r w:rsidRPr="009F6B63">
        <w:rPr>
          <w:rFonts w:ascii="SimBraille" w:hAnsi="SimBraille" w:cs="Courier New"/>
          <w:sz w:val="40"/>
          <w:szCs w:val="40"/>
        </w:rPr>
        <w:t>.p</w:t>
      </w:r>
      <w:r w:rsidRPr="009F6B63">
        <w:tab/>
      </w:r>
      <m:oMath>
        <m:r>
          <w:rPr>
            <w:rFonts w:ascii="Cambria Math" w:hAnsi="Cambria Math"/>
          </w:rPr>
          <m:t xml:space="preserve">π          </m:t>
        </m:r>
      </m:oMath>
      <w:r w:rsidRPr="009F6B63">
        <w:t>pi (lower case)</w:t>
      </w:r>
      <w:r w:rsidRPr="009F6B63">
        <w:tab/>
      </w:r>
      <w:r w:rsidRPr="009F6B63">
        <w:rPr>
          <w:rFonts w:ascii="SimBraille" w:hAnsi="SimBraille" w:cs="Courier New"/>
          <w:sz w:val="40"/>
          <w:szCs w:val="40"/>
        </w:rPr>
        <w:t>,.p</w:t>
      </w:r>
      <w:r w:rsidRPr="009F6B63">
        <w:tab/>
      </w:r>
      <m:oMath>
        <m:r>
          <m:rPr>
            <m:sty m:val="p"/>
          </m:rPr>
          <w:rPr>
            <w:rFonts w:ascii="Cambria Math" w:hAnsi="Cambria Math"/>
          </w:rPr>
          <m:t xml:space="preserve">Π </m:t>
        </m:r>
      </m:oMath>
      <w:r w:rsidR="007D0575">
        <w:rPr>
          <w:rFonts w:eastAsiaTheme="minorEastAsia"/>
        </w:rPr>
        <w:tab/>
      </w:r>
      <w:r w:rsidRPr="009F6B63">
        <w:t>Capital</w:t>
      </w:r>
    </w:p>
    <w:p w14:paraId="04B6C430" w14:textId="404A8B54" w:rsidR="00F226F6" w:rsidRPr="00DB30D7" w:rsidRDefault="00F226F6" w:rsidP="00F226F6">
      <w:pPr>
        <w:tabs>
          <w:tab w:val="left" w:pos="1843"/>
          <w:tab w:val="left" w:pos="2552"/>
          <w:tab w:val="left" w:pos="5670"/>
          <w:tab w:val="left" w:pos="7088"/>
          <w:tab w:val="left" w:pos="7938"/>
        </w:tabs>
      </w:pPr>
      <w:r w:rsidRPr="00DB30D7">
        <w:rPr>
          <w:rFonts w:ascii="SimBraille" w:hAnsi="SimBraille" w:cs="Courier New"/>
          <w:sz w:val="40"/>
          <w:szCs w:val="40"/>
        </w:rPr>
        <w:t>.s</w:t>
      </w:r>
      <w:r w:rsidRPr="00DB30D7">
        <w:tab/>
      </w:r>
      <m:oMath>
        <m:r>
          <w:rPr>
            <w:rFonts w:ascii="Cambria Math" w:hAnsi="Cambria Math"/>
          </w:rPr>
          <m:t>σ</m:t>
        </m:r>
      </m:oMath>
      <w:r w:rsidRPr="00DB30D7">
        <w:tab/>
        <w:t>sigma (lower case)</w:t>
      </w:r>
      <w:r w:rsidRPr="00DB30D7">
        <w:tab/>
      </w:r>
      <w:r w:rsidRPr="00DB30D7">
        <w:rPr>
          <w:rFonts w:ascii="SimBraille" w:hAnsi="SimBraille" w:cs="Courier New"/>
          <w:sz w:val="40"/>
          <w:szCs w:val="40"/>
        </w:rPr>
        <w:t>,.s</w:t>
      </w:r>
      <w:r w:rsidRPr="00DB30D7">
        <w:tab/>
      </w:r>
      <m:oMath>
        <m:r>
          <m:rPr>
            <m:sty m:val="p"/>
          </m:rPr>
          <w:rPr>
            <w:rFonts w:ascii="Cambria Math" w:hAnsi="Cambria Math"/>
          </w:rPr>
          <m:t>Σ</m:t>
        </m:r>
      </m:oMath>
      <w:r w:rsidR="007D0575">
        <w:rPr>
          <w:rFonts w:eastAsiaTheme="minorEastAsia"/>
        </w:rPr>
        <w:tab/>
      </w:r>
      <w:r w:rsidRPr="00DB30D7">
        <w:t>Capital</w:t>
      </w:r>
    </w:p>
    <w:p w14:paraId="423C48C7" w14:textId="36CECAFA" w:rsidR="00F226F6" w:rsidRPr="00DB30D7" w:rsidRDefault="00F226F6" w:rsidP="007D0575">
      <w:pPr>
        <w:tabs>
          <w:tab w:val="left" w:pos="1843"/>
          <w:tab w:val="left" w:pos="5670"/>
          <w:tab w:val="left" w:pos="7088"/>
          <w:tab w:val="left" w:pos="7938"/>
        </w:tabs>
        <w:rPr>
          <w:rFonts w:eastAsiaTheme="minorEastAsia" w:cs="Arial"/>
          <w:szCs w:val="28"/>
        </w:rPr>
      </w:pPr>
      <w:r w:rsidRPr="00DB30D7">
        <w:rPr>
          <w:rFonts w:ascii="SimBraille" w:hAnsi="SimBraille"/>
          <w:sz w:val="40"/>
          <w:szCs w:val="40"/>
        </w:rPr>
        <w:t xml:space="preserve">.f </w:t>
      </w:r>
      <w:r w:rsidR="007D0575">
        <w:rPr>
          <w:rFonts w:ascii="SimBraille" w:hAnsi="SimBraille"/>
          <w:sz w:val="40"/>
          <w:szCs w:val="40"/>
        </w:rPr>
        <w:tab/>
      </w:r>
      <m:oMath>
        <m:r>
          <w:rPr>
            <w:rFonts w:ascii="Cambria Math" w:eastAsiaTheme="minorEastAsia" w:hAnsi="Cambria Math"/>
          </w:rPr>
          <m:t>ϕ</m:t>
        </m:r>
      </m:oMath>
      <w:r w:rsidRPr="00DB30D7">
        <w:rPr>
          <w:rFonts w:ascii="SimBraille" w:hAnsi="SimBraille"/>
          <w:sz w:val="40"/>
          <w:szCs w:val="40"/>
        </w:rPr>
        <w:t xml:space="preserve">  </w:t>
      </w:r>
      <w:r w:rsidRPr="00DB30D7">
        <w:rPr>
          <w:rFonts w:cs="Arial"/>
          <w:szCs w:val="28"/>
        </w:rPr>
        <w:t>phi (lower case)</w:t>
      </w:r>
      <w:r w:rsidRPr="00DB30D7">
        <w:rPr>
          <w:rFonts w:ascii="SimBraille" w:hAnsi="SimBraille"/>
          <w:sz w:val="40"/>
          <w:szCs w:val="40"/>
        </w:rPr>
        <w:tab/>
        <w:t>,.f</w:t>
      </w:r>
      <w:r w:rsidRPr="00DB30D7">
        <w:rPr>
          <w:rFonts w:ascii="SimBraille" w:hAnsi="SimBraille"/>
          <w:sz w:val="40"/>
          <w:szCs w:val="40"/>
        </w:rPr>
        <w:tab/>
      </w:r>
      <m:oMath>
        <m:r>
          <m:rPr>
            <m:sty m:val="p"/>
          </m:rPr>
          <w:rPr>
            <w:rFonts w:ascii="Cambria Math" w:hAnsi="Cambria Math"/>
            <w:szCs w:val="28"/>
          </w:rPr>
          <m:t>Φ</m:t>
        </m:r>
      </m:oMath>
      <w:r w:rsidR="007D0575">
        <w:rPr>
          <w:rFonts w:ascii="SimBraille" w:eastAsiaTheme="minorEastAsia" w:hAnsi="SimBraille"/>
          <w:sz w:val="40"/>
          <w:szCs w:val="40"/>
        </w:rPr>
        <w:tab/>
      </w:r>
      <w:r w:rsidRPr="00DB30D7">
        <w:rPr>
          <w:rFonts w:eastAsiaTheme="minorEastAsia" w:cs="Arial"/>
          <w:szCs w:val="28"/>
        </w:rPr>
        <w:t>Capital</w:t>
      </w:r>
    </w:p>
    <w:p w14:paraId="484110E4" w14:textId="77777777" w:rsidR="00F226F6" w:rsidRPr="009F6B63" w:rsidRDefault="00F226F6" w:rsidP="00F226F6">
      <w:pPr>
        <w:rPr>
          <w:i/>
        </w:rPr>
      </w:pPr>
      <w:r w:rsidRPr="009F6B63">
        <w:rPr>
          <w:i/>
        </w:rPr>
        <w:t>Examples:</w:t>
      </w:r>
    </w:p>
    <w:p w14:paraId="0331C7C9" w14:textId="77777777" w:rsidR="00F226F6" w:rsidRPr="00FD55A6" w:rsidRDefault="00F226F6" w:rsidP="00F226F6">
      <w:pPr>
        <w:rPr>
          <w:rFonts w:eastAsiaTheme="minorEastAsia" w:cs="Arial"/>
          <w:iCs/>
        </w:rPr>
      </w:pPr>
      <m:oMath>
        <m:r>
          <m:rPr>
            <m:sty m:val="p"/>
          </m:rPr>
          <w:rPr>
            <w:rFonts w:ascii="Cambria Math" w:hAnsi="Cambria Math" w:cs="Arial"/>
            <w:sz w:val="32"/>
            <w:szCs w:val="22"/>
          </w:rPr>
          <m:t>tan</m:t>
        </m:r>
        <m:r>
          <w:rPr>
            <w:rFonts w:ascii="Cambria Math" w:hAnsi="Cambria Math" w:cs="Arial"/>
            <w:sz w:val="32"/>
            <w:szCs w:val="22"/>
          </w:rPr>
          <m:t>θ</m:t>
        </m:r>
        <m:r>
          <w:rPr>
            <w:rFonts w:ascii="Cambria Math" w:eastAsiaTheme="minorEastAsia" w:hAnsi="Cambria Math" w:cs="Arial"/>
            <w:sz w:val="32"/>
            <w:szCs w:val="22"/>
          </w:rPr>
          <m:t>=</m:t>
        </m:r>
        <m:f>
          <m:fPr>
            <m:ctrlPr>
              <w:rPr>
                <w:rFonts w:ascii="Cambria Math" w:eastAsiaTheme="minorEastAsia" w:hAnsi="Cambria Math" w:cs="Arial"/>
                <w:i/>
                <w:sz w:val="32"/>
                <w:szCs w:val="22"/>
              </w:rPr>
            </m:ctrlPr>
          </m:fPr>
          <m:num>
            <m:rad>
              <m:radPr>
                <m:degHide m:val="1"/>
                <m:ctrlPr>
                  <w:rPr>
                    <w:rFonts w:ascii="Cambria Math" w:eastAsiaTheme="minorEastAsia" w:hAnsi="Cambria Math" w:cs="Arial"/>
                    <w:i/>
                    <w:sz w:val="32"/>
                    <w:szCs w:val="22"/>
                  </w:rPr>
                </m:ctrlPr>
              </m:radPr>
              <m:deg/>
              <m:e>
                <m:r>
                  <w:rPr>
                    <w:rFonts w:ascii="Cambria Math" w:eastAsiaTheme="minorEastAsia" w:hAnsi="Cambria Math" w:cs="Arial"/>
                    <w:sz w:val="32"/>
                    <w:szCs w:val="22"/>
                  </w:rPr>
                  <m:t>5</m:t>
                </m:r>
              </m:e>
            </m:rad>
          </m:num>
          <m:den>
            <m:r>
              <w:rPr>
                <w:rFonts w:ascii="Cambria Math" w:eastAsiaTheme="minorEastAsia" w:hAnsi="Cambria Math" w:cs="Arial"/>
                <w:sz w:val="32"/>
                <w:szCs w:val="22"/>
              </w:rPr>
              <m:t>2</m:t>
            </m:r>
          </m:den>
        </m:f>
      </m:oMath>
      <w:r>
        <w:rPr>
          <w:rFonts w:eastAsiaTheme="minorEastAsia" w:cs="Arial"/>
          <w:i/>
        </w:rPr>
        <w:t xml:space="preserve"> </w:t>
      </w:r>
    </w:p>
    <w:p w14:paraId="27CA0C0A" w14:textId="77777777" w:rsidR="00F226F6" w:rsidRPr="007D71E9" w:rsidRDefault="00F226F6" w:rsidP="00F226F6">
      <w:pPr>
        <w:rPr>
          <w:rFonts w:cs="Arial"/>
          <w:szCs w:val="28"/>
        </w:rPr>
      </w:pPr>
      <w:r w:rsidRPr="007D71E9">
        <w:rPr>
          <w:rFonts w:ascii="SimBraille" w:eastAsiaTheme="minorEastAsia" w:hAnsi="SimBraille"/>
          <w:iCs/>
          <w:sz w:val="40"/>
          <w:szCs w:val="40"/>
        </w:rPr>
        <w:t xml:space="preserve">tan.? </w:t>
      </w:r>
      <w:r w:rsidRPr="007D71E9">
        <w:rPr>
          <w:rFonts w:ascii="SimBraille" w:hAnsi="SimBraille" w:cs="Courier New"/>
          <w:sz w:val="40"/>
          <w:szCs w:val="40"/>
        </w:rPr>
        <w:t>"7 ;;(%#e+./#b)</w:t>
      </w:r>
      <w:r w:rsidRPr="007D71E9">
        <w:rPr>
          <w:rFonts w:ascii="SimBraille" w:eastAsiaTheme="minorEastAsia" w:hAnsi="SimBraille"/>
          <w:iCs/>
          <w:sz w:val="40"/>
          <w:szCs w:val="40"/>
        </w:rPr>
        <w:t xml:space="preserve"> </w:t>
      </w:r>
      <w:r w:rsidRPr="007D71E9">
        <w:rPr>
          <w:rFonts w:cs="Arial"/>
          <w:szCs w:val="28"/>
        </w:rPr>
        <w:t>preferred</w:t>
      </w:r>
    </w:p>
    <w:p w14:paraId="0D3CA0F2" w14:textId="77777777" w:rsidR="00F226F6" w:rsidRPr="007D71E9" w:rsidRDefault="00F226F6" w:rsidP="00F226F6">
      <w:pPr>
        <w:rPr>
          <w:rFonts w:cs="Tahoma"/>
          <w:szCs w:val="28"/>
        </w:rPr>
      </w:pPr>
      <w:r w:rsidRPr="007D71E9">
        <w:rPr>
          <w:rFonts w:cs="Tahoma"/>
          <w:szCs w:val="28"/>
        </w:rPr>
        <w:t>OR</w:t>
      </w:r>
    </w:p>
    <w:p w14:paraId="69F72F11" w14:textId="77777777" w:rsidR="00F226F6" w:rsidRPr="009F6B63" w:rsidRDefault="00F226F6" w:rsidP="00F226F6">
      <w:pPr>
        <w:rPr>
          <w:rFonts w:ascii="SimBraille" w:hAnsi="SimBraille" w:cs="Courier New"/>
          <w:sz w:val="40"/>
          <w:szCs w:val="40"/>
        </w:rPr>
      </w:pPr>
      <w:r w:rsidRPr="009F6B63">
        <w:rPr>
          <w:rFonts w:ascii="SimBraille" w:eastAsiaTheme="minorEastAsia" w:hAnsi="SimBraille"/>
          <w:iCs/>
          <w:sz w:val="40"/>
          <w:szCs w:val="40"/>
        </w:rPr>
        <w:t xml:space="preserve">tan.? </w:t>
      </w:r>
      <w:r w:rsidRPr="009F6B63">
        <w:rPr>
          <w:rFonts w:ascii="SimBraille" w:hAnsi="SimBraille" w:cs="Courier New"/>
          <w:sz w:val="40"/>
          <w:szCs w:val="40"/>
        </w:rPr>
        <w:t>"7 ;(;%#e+./#b)</w:t>
      </w:r>
    </w:p>
    <w:p w14:paraId="7BA173D6" w14:textId="77777777" w:rsidR="00F226F6" w:rsidRPr="009F6B63" w:rsidRDefault="00F226F6" w:rsidP="00F226F6">
      <w:pPr>
        <w:rPr>
          <w:rFonts w:eastAsiaTheme="minorEastAsia"/>
        </w:rPr>
      </w:pPr>
      <m:oMath>
        <m:r>
          <w:rPr>
            <w:rFonts w:ascii="Cambria Math" w:hAnsi="Cambria Math"/>
            <w:sz w:val="32"/>
            <w:szCs w:val="22"/>
          </w:rPr>
          <w:lastRenderedPageBreak/>
          <m:t>α</m:t>
        </m:r>
        <m:r>
          <w:rPr>
            <w:rFonts w:ascii="Cambria Math" w:eastAsiaTheme="minorEastAsia" w:hAnsi="Cambria Math"/>
            <w:sz w:val="32"/>
            <w:szCs w:val="22"/>
          </w:rPr>
          <m:t>+ β +γ=-</m:t>
        </m:r>
        <m:f>
          <m:fPr>
            <m:ctrlPr>
              <w:rPr>
                <w:rFonts w:ascii="Cambria Math" w:eastAsiaTheme="minorEastAsia" w:hAnsi="Cambria Math"/>
                <w:i/>
                <w:sz w:val="32"/>
                <w:szCs w:val="22"/>
              </w:rPr>
            </m:ctrlPr>
          </m:fPr>
          <m:num>
            <m:r>
              <w:rPr>
                <w:rFonts w:ascii="Cambria Math" w:eastAsiaTheme="minorEastAsia" w:hAnsi="Cambria Math"/>
                <w:sz w:val="32"/>
                <w:szCs w:val="22"/>
              </w:rPr>
              <m:t>b</m:t>
            </m:r>
          </m:num>
          <m:den>
            <m:r>
              <w:rPr>
                <w:rFonts w:ascii="Cambria Math" w:eastAsiaTheme="minorEastAsia" w:hAnsi="Cambria Math"/>
                <w:sz w:val="32"/>
                <w:szCs w:val="22"/>
              </w:rPr>
              <m:t>a</m:t>
            </m:r>
          </m:den>
        </m:f>
      </m:oMath>
      <w:r>
        <w:rPr>
          <w:rFonts w:eastAsiaTheme="minorEastAsia"/>
        </w:rPr>
        <w:t xml:space="preserve"> </w:t>
      </w:r>
    </w:p>
    <w:p w14:paraId="7BE5D0A0" w14:textId="77777777" w:rsidR="00F226F6" w:rsidRPr="007D71E9" w:rsidRDefault="00F226F6" w:rsidP="00F226F6">
      <w:pPr>
        <w:rPr>
          <w:rFonts w:cs="Arial"/>
          <w:szCs w:val="28"/>
        </w:rPr>
      </w:pPr>
      <w:r w:rsidRPr="007D71E9">
        <w:rPr>
          <w:rFonts w:ascii="SimBraille" w:eastAsiaTheme="minorEastAsia" w:hAnsi="SimBraille"/>
          <w:sz w:val="40"/>
          <w:szCs w:val="40"/>
        </w:rPr>
        <w:t>.a</w:t>
      </w:r>
      <w:r w:rsidRPr="007D71E9">
        <w:rPr>
          <w:rFonts w:ascii="SimBraille" w:hAnsi="SimBraille" w:cs="Courier New"/>
          <w:sz w:val="40"/>
          <w:szCs w:val="40"/>
        </w:rPr>
        <w:t>"6</w:t>
      </w:r>
      <w:r w:rsidRPr="007D71E9">
        <w:rPr>
          <w:rFonts w:ascii="SimBraille" w:eastAsiaTheme="minorEastAsia" w:hAnsi="SimBraille"/>
          <w:sz w:val="40"/>
          <w:szCs w:val="40"/>
        </w:rPr>
        <w:t>.b</w:t>
      </w:r>
      <w:r w:rsidRPr="007D71E9">
        <w:rPr>
          <w:rFonts w:ascii="SimBraille" w:hAnsi="SimBraille" w:cs="Courier New"/>
          <w:sz w:val="40"/>
          <w:szCs w:val="40"/>
        </w:rPr>
        <w:t>"6</w:t>
      </w:r>
      <w:r w:rsidRPr="007D71E9">
        <w:rPr>
          <w:rFonts w:ascii="SimBraille" w:eastAsiaTheme="minorEastAsia" w:hAnsi="SimBraille"/>
          <w:sz w:val="40"/>
          <w:szCs w:val="40"/>
        </w:rPr>
        <w:t xml:space="preserve">.g </w:t>
      </w:r>
      <w:r w:rsidRPr="007D71E9">
        <w:rPr>
          <w:rFonts w:ascii="SimBraille" w:hAnsi="SimBraille" w:cs="Courier New"/>
          <w:sz w:val="40"/>
          <w:szCs w:val="40"/>
        </w:rPr>
        <w:t xml:space="preserve">"7 "-;;(b./a) </w:t>
      </w:r>
      <w:r w:rsidRPr="007D71E9">
        <w:rPr>
          <w:rFonts w:cs="Arial"/>
          <w:szCs w:val="28"/>
        </w:rPr>
        <w:t>preferred</w:t>
      </w:r>
    </w:p>
    <w:p w14:paraId="3A817BF1" w14:textId="77777777" w:rsidR="00F226F6" w:rsidRPr="007D71E9" w:rsidRDefault="00F226F6" w:rsidP="00F226F6">
      <w:pPr>
        <w:rPr>
          <w:rFonts w:cs="Tahoma"/>
          <w:szCs w:val="28"/>
        </w:rPr>
      </w:pPr>
      <w:r w:rsidRPr="007D71E9">
        <w:rPr>
          <w:rFonts w:cs="Tahoma"/>
          <w:szCs w:val="28"/>
        </w:rPr>
        <w:t>OR</w:t>
      </w:r>
    </w:p>
    <w:p w14:paraId="147CA319" w14:textId="77777777" w:rsidR="00F226F6" w:rsidRPr="009F6B63" w:rsidRDefault="00F226F6" w:rsidP="00F226F6">
      <w:pPr>
        <w:rPr>
          <w:rFonts w:ascii="SimBraille" w:hAnsi="SimBraille" w:cs="Courier New"/>
          <w:sz w:val="40"/>
          <w:szCs w:val="40"/>
        </w:rPr>
      </w:pPr>
      <w:r w:rsidRPr="009F6B63">
        <w:rPr>
          <w:rFonts w:ascii="SimBraille" w:eastAsiaTheme="minorEastAsia" w:hAnsi="SimBraille"/>
          <w:sz w:val="40"/>
          <w:szCs w:val="40"/>
        </w:rPr>
        <w:t>.a</w:t>
      </w:r>
      <w:r w:rsidRPr="009F6B63">
        <w:rPr>
          <w:rFonts w:ascii="SimBraille" w:hAnsi="SimBraille" w:cs="Courier New"/>
          <w:sz w:val="40"/>
          <w:szCs w:val="40"/>
        </w:rPr>
        <w:t>"6</w:t>
      </w:r>
      <w:r w:rsidRPr="009F6B63">
        <w:rPr>
          <w:rFonts w:ascii="SimBraille" w:eastAsiaTheme="minorEastAsia" w:hAnsi="SimBraille"/>
          <w:sz w:val="40"/>
          <w:szCs w:val="40"/>
        </w:rPr>
        <w:t>.b</w:t>
      </w:r>
      <w:r w:rsidRPr="009F6B63">
        <w:rPr>
          <w:rFonts w:ascii="SimBraille" w:hAnsi="SimBraille" w:cs="Courier New"/>
          <w:sz w:val="40"/>
          <w:szCs w:val="40"/>
        </w:rPr>
        <w:t>"6</w:t>
      </w:r>
      <w:r w:rsidRPr="009F6B63">
        <w:rPr>
          <w:rFonts w:ascii="SimBraille" w:eastAsiaTheme="minorEastAsia" w:hAnsi="SimBraille"/>
          <w:sz w:val="40"/>
          <w:szCs w:val="40"/>
        </w:rPr>
        <w:t xml:space="preserve">.g </w:t>
      </w:r>
      <w:r w:rsidRPr="009F6B63">
        <w:rPr>
          <w:rFonts w:ascii="SimBraille" w:hAnsi="SimBraille" w:cs="Courier New"/>
          <w:sz w:val="40"/>
          <w:szCs w:val="40"/>
        </w:rPr>
        <w:t>"7 "-;(b./a;)</w:t>
      </w:r>
    </w:p>
    <w:p w14:paraId="170CD234" w14:textId="77777777" w:rsidR="00F226F6" w:rsidRPr="00757205" w:rsidRDefault="00F226F6" w:rsidP="00F226F6">
      <w:pPr>
        <w:rPr>
          <w:rFonts w:eastAsiaTheme="minorEastAsia" w:cs="Arial"/>
        </w:rPr>
      </w:pPr>
      <m:oMath>
        <m:r>
          <w:rPr>
            <w:rFonts w:ascii="Cambria Math" w:hAnsi="Cambria Math" w:cs="Arial"/>
            <w:sz w:val="28"/>
            <w:szCs w:val="28"/>
          </w:rPr>
          <m:t>μ</m:t>
        </m:r>
        <m:d>
          <m:dPr>
            <m:ctrlPr>
              <w:rPr>
                <w:rFonts w:ascii="Cambria Math" w:eastAsiaTheme="minorEastAsia" w:hAnsi="Cambria Math" w:cs="Arial"/>
                <w:i/>
                <w:sz w:val="28"/>
                <w:szCs w:val="28"/>
              </w:rPr>
            </m:ctrlPr>
          </m:dPr>
          <m:e>
            <m:r>
              <w:rPr>
                <w:rFonts w:ascii="Cambria Math" w:eastAsiaTheme="minorEastAsia" w:hAnsi="Cambria Math" w:cs="Arial"/>
                <w:sz w:val="28"/>
                <w:szCs w:val="28"/>
              </w:rPr>
              <m:t>n</m:t>
            </m:r>
          </m:e>
        </m:d>
        <m:r>
          <w:rPr>
            <w:rFonts w:ascii="Cambria Math" w:eastAsiaTheme="minorEastAsia" w:hAnsi="Cambria Math" w:cs="Arial"/>
            <w:sz w:val="28"/>
            <w:szCs w:val="28"/>
          </w:rPr>
          <m:t>=1</m:t>
        </m:r>
      </m:oMath>
      <w:r>
        <w:rPr>
          <w:rFonts w:eastAsiaTheme="minorEastAsia" w:cs="Arial"/>
        </w:rPr>
        <w:t xml:space="preserve"> </w:t>
      </w:r>
    </w:p>
    <w:p w14:paraId="61E8D2A1" w14:textId="77777777" w:rsidR="00F226F6" w:rsidRPr="00757205" w:rsidRDefault="00F226F6" w:rsidP="00F226F6">
      <w:pPr>
        <w:rPr>
          <w:rFonts w:ascii="SimBraille" w:eastAsiaTheme="minorEastAsia" w:hAnsi="SimBraille"/>
          <w:sz w:val="40"/>
          <w:szCs w:val="40"/>
        </w:rPr>
      </w:pPr>
      <w:r>
        <w:rPr>
          <w:rFonts w:ascii="SimBraille" w:eastAsiaTheme="minorEastAsia" w:hAnsi="SimBraille"/>
          <w:sz w:val="40"/>
          <w:szCs w:val="40"/>
        </w:rPr>
        <w:t>.m</w:t>
      </w:r>
      <w:r w:rsidRPr="00757205">
        <w:rPr>
          <w:rFonts w:ascii="SimBraille" w:hAnsi="SimBraille" w:cs="Courier New"/>
          <w:sz w:val="40"/>
          <w:szCs w:val="40"/>
        </w:rPr>
        <w:t>"&lt;n"&gt; "7 #a</w:t>
      </w:r>
    </w:p>
    <w:p w14:paraId="6957EFB2" w14:textId="77777777" w:rsidR="00F226F6" w:rsidRPr="009F6B63" w:rsidRDefault="00F226F6" w:rsidP="00F226F6">
      <w:pPr>
        <w:rPr>
          <w:rFonts w:eastAsiaTheme="minorEastAsia"/>
        </w:rPr>
      </w:pPr>
      <m:oMath>
        <m:r>
          <w:rPr>
            <w:rFonts w:ascii="Cambria Math" w:eastAsiaTheme="minorEastAsia" w:hAnsi="Cambria Math"/>
            <w:sz w:val="28"/>
            <w:szCs w:val="21"/>
          </w:rPr>
          <m:t xml:space="preserve">V= </m:t>
        </m:r>
        <m:f>
          <m:fPr>
            <m:ctrlPr>
              <w:rPr>
                <w:rFonts w:ascii="Cambria Math" w:eastAsiaTheme="minorEastAsia" w:hAnsi="Cambria Math"/>
                <w:i/>
                <w:sz w:val="28"/>
                <w:szCs w:val="21"/>
              </w:rPr>
            </m:ctrlPr>
          </m:fPr>
          <m:num>
            <m:r>
              <w:rPr>
                <w:rFonts w:ascii="Cambria Math" w:eastAsiaTheme="minorEastAsia" w:hAnsi="Cambria Math"/>
                <w:sz w:val="28"/>
                <w:szCs w:val="21"/>
              </w:rPr>
              <m:t>4</m:t>
            </m:r>
          </m:num>
          <m:den>
            <m:r>
              <w:rPr>
                <w:rFonts w:ascii="Cambria Math" w:eastAsiaTheme="minorEastAsia" w:hAnsi="Cambria Math"/>
                <w:sz w:val="28"/>
                <w:szCs w:val="21"/>
              </w:rPr>
              <m:t>3</m:t>
            </m:r>
          </m:den>
        </m:f>
        <m:r>
          <w:rPr>
            <w:rFonts w:ascii="Cambria Math" w:eastAsiaTheme="minorEastAsia" w:hAnsi="Cambria Math"/>
            <w:sz w:val="28"/>
            <w:szCs w:val="21"/>
          </w:rPr>
          <m:t>π</m:t>
        </m:r>
        <m:sSup>
          <m:sSupPr>
            <m:ctrlPr>
              <w:rPr>
                <w:rFonts w:ascii="Cambria Math" w:eastAsiaTheme="minorEastAsia" w:hAnsi="Cambria Math"/>
                <w:i/>
                <w:sz w:val="28"/>
                <w:szCs w:val="21"/>
              </w:rPr>
            </m:ctrlPr>
          </m:sSupPr>
          <m:e>
            <m:r>
              <w:rPr>
                <w:rFonts w:ascii="Cambria Math" w:eastAsiaTheme="minorEastAsia" w:hAnsi="Cambria Math"/>
                <w:sz w:val="28"/>
                <w:szCs w:val="21"/>
              </w:rPr>
              <m:t>r</m:t>
            </m:r>
          </m:e>
          <m:sup>
            <m:r>
              <w:rPr>
                <w:rFonts w:ascii="Cambria Math" w:eastAsiaTheme="minorEastAsia" w:hAnsi="Cambria Math"/>
                <w:sz w:val="28"/>
                <w:szCs w:val="21"/>
              </w:rPr>
              <m:t>3</m:t>
            </m:r>
          </m:sup>
        </m:sSup>
      </m:oMath>
      <w:r>
        <w:rPr>
          <w:rFonts w:eastAsiaTheme="minorEastAsia"/>
        </w:rPr>
        <w:t xml:space="preserve"> </w:t>
      </w:r>
    </w:p>
    <w:p w14:paraId="6D938136" w14:textId="77777777" w:rsidR="00F226F6" w:rsidRDefault="00F226F6" w:rsidP="00F226F6">
      <w:pPr>
        <w:rPr>
          <w:rFonts w:ascii="SimBraille" w:hAnsi="SimBraille" w:cs="Courier New"/>
          <w:sz w:val="40"/>
          <w:szCs w:val="40"/>
        </w:rPr>
      </w:pPr>
      <w:r w:rsidRPr="009F6B63">
        <w:rPr>
          <w:rFonts w:ascii="SimBraille" w:eastAsiaTheme="minorEastAsia" w:hAnsi="SimBraille"/>
          <w:sz w:val="40"/>
          <w:szCs w:val="40"/>
        </w:rPr>
        <w:t xml:space="preserve">;,v </w:t>
      </w:r>
      <w:r w:rsidRPr="009F6B63">
        <w:rPr>
          <w:rFonts w:ascii="SimBraille" w:hAnsi="SimBraille" w:cs="Courier New"/>
          <w:sz w:val="40"/>
          <w:szCs w:val="40"/>
        </w:rPr>
        <w:t>"7 #d/c.pr9#c</w:t>
      </w:r>
    </w:p>
    <w:p w14:paraId="41A04A36" w14:textId="77777777" w:rsidR="00F226F6" w:rsidRPr="009F6B63" w:rsidRDefault="00F226F6" w:rsidP="00F226F6">
      <w:pPr>
        <w:rPr>
          <w:rFonts w:eastAsiaTheme="minorEastAsia"/>
        </w:rPr>
      </w:pPr>
      <m:oMath>
        <m:r>
          <m:rPr>
            <m:sty m:val="p"/>
          </m:rPr>
          <w:rPr>
            <w:rFonts w:ascii="Cambria Math" w:hAnsi="Cambria Math"/>
            <w:sz w:val="28"/>
            <w:szCs w:val="21"/>
          </w:rPr>
          <m:t>Δ</m:t>
        </m:r>
        <m:r>
          <w:rPr>
            <w:rFonts w:ascii="Cambria Math" w:hAnsi="Cambria Math"/>
            <w:sz w:val="28"/>
            <w:szCs w:val="21"/>
          </w:rPr>
          <m:t>=</m:t>
        </m:r>
        <m:sSup>
          <m:sSupPr>
            <m:ctrlPr>
              <w:rPr>
                <w:rFonts w:ascii="Cambria Math" w:eastAsiaTheme="minorEastAsia" w:hAnsi="Cambria Math"/>
                <w:i/>
                <w:sz w:val="28"/>
                <w:szCs w:val="21"/>
              </w:rPr>
            </m:ctrlPr>
          </m:sSupPr>
          <m:e>
            <m:r>
              <w:rPr>
                <w:rFonts w:ascii="Cambria Math" w:eastAsiaTheme="minorEastAsia" w:hAnsi="Cambria Math"/>
                <w:sz w:val="28"/>
                <w:szCs w:val="21"/>
              </w:rPr>
              <m:t>b</m:t>
            </m:r>
          </m:e>
          <m:sup>
            <m:r>
              <w:rPr>
                <w:rFonts w:ascii="Cambria Math" w:eastAsiaTheme="minorEastAsia" w:hAnsi="Cambria Math"/>
                <w:sz w:val="28"/>
                <w:szCs w:val="21"/>
              </w:rPr>
              <m:t xml:space="preserve">2 </m:t>
            </m:r>
          </m:sup>
        </m:sSup>
        <m:r>
          <w:rPr>
            <w:rFonts w:ascii="Cambria Math" w:eastAsiaTheme="minorEastAsia" w:hAnsi="Cambria Math"/>
            <w:sz w:val="28"/>
            <w:szCs w:val="21"/>
          </w:rPr>
          <m:t>-4ac</m:t>
        </m:r>
      </m:oMath>
      <w:r>
        <w:rPr>
          <w:rFonts w:eastAsiaTheme="minorEastAsia"/>
        </w:rPr>
        <w:t xml:space="preserve"> </w:t>
      </w:r>
    </w:p>
    <w:p w14:paraId="3D4BCE96" w14:textId="77777777" w:rsidR="00F226F6" w:rsidRPr="009F6B63" w:rsidRDefault="00F226F6" w:rsidP="00F226F6">
      <w:pPr>
        <w:rPr>
          <w:rFonts w:ascii="SimBraille" w:eastAsiaTheme="minorEastAsia" w:hAnsi="SimBraille"/>
          <w:sz w:val="40"/>
          <w:szCs w:val="40"/>
        </w:rPr>
      </w:pPr>
      <w:r w:rsidRPr="009F6B63">
        <w:rPr>
          <w:rFonts w:ascii="SimBraille" w:eastAsiaTheme="minorEastAsia" w:hAnsi="SimBraille"/>
          <w:sz w:val="40"/>
          <w:szCs w:val="40"/>
        </w:rPr>
        <w:t xml:space="preserve">,.d </w:t>
      </w:r>
      <w:r w:rsidRPr="009F6B63">
        <w:rPr>
          <w:rFonts w:ascii="SimBraille" w:hAnsi="SimBraille" w:cs="Courier New"/>
          <w:sz w:val="40"/>
          <w:szCs w:val="40"/>
        </w:rPr>
        <w:t>"7 b;9#b"-#</w:t>
      </w:r>
      <w:proofErr w:type="spellStart"/>
      <w:r w:rsidRPr="009F6B63">
        <w:rPr>
          <w:rFonts w:ascii="SimBraille" w:hAnsi="SimBraille" w:cs="Courier New"/>
          <w:sz w:val="40"/>
          <w:szCs w:val="40"/>
        </w:rPr>
        <w:t>d;ac</w:t>
      </w:r>
      <w:proofErr w:type="spellEnd"/>
    </w:p>
    <w:p w14:paraId="333B0935" w14:textId="7D0374C7" w:rsidR="00F226F6" w:rsidRPr="009F6B63" w:rsidRDefault="000D4EE8" w:rsidP="00F226F6">
      <w:pPr>
        <w:rPr>
          <w:rFonts w:cs="Arial"/>
          <w:b/>
          <w:bCs/>
          <w:szCs w:val="28"/>
        </w:rPr>
      </w:pPr>
      <w:r w:rsidRPr="009F6B63">
        <w:rPr>
          <w:rFonts w:cs="Arial"/>
          <w:b/>
          <w:bCs/>
          <w:szCs w:val="28"/>
        </w:rPr>
        <w:t>Note</w:t>
      </w:r>
      <w:r w:rsidRPr="004E2A91">
        <w:rPr>
          <w:rFonts w:cs="Arial"/>
          <w:b/>
          <w:bCs/>
          <w:szCs w:val="28"/>
        </w:rPr>
        <w:t>s</w:t>
      </w:r>
      <w:r w:rsidR="00F226F6" w:rsidRPr="009F6B63">
        <w:rPr>
          <w:rFonts w:cs="Arial"/>
          <w:b/>
          <w:bCs/>
          <w:szCs w:val="28"/>
        </w:rPr>
        <w:t>:</w:t>
      </w:r>
    </w:p>
    <w:p w14:paraId="0A1064D0" w14:textId="7D04E748" w:rsidR="00F226F6" w:rsidRDefault="00F226F6" w:rsidP="00F226F6">
      <w:pPr>
        <w:pStyle w:val="ListParagraph"/>
        <w:numPr>
          <w:ilvl w:val="0"/>
          <w:numId w:val="10"/>
        </w:numPr>
        <w:contextualSpacing w:val="0"/>
        <w:rPr>
          <w:rFonts w:cs="Arial"/>
          <w:szCs w:val="28"/>
        </w:rPr>
      </w:pPr>
      <w:r w:rsidRPr="009F6B63">
        <w:rPr>
          <w:rFonts w:cs="Arial"/>
          <w:szCs w:val="28"/>
        </w:rPr>
        <w:t>Remember if something is written directly above or directly below a term rather than to the right or left, use the directly above indicator (</w:t>
      </w:r>
      <w:r w:rsidRPr="009F6B63">
        <w:rPr>
          <w:rFonts w:ascii="SimBraille" w:hAnsi="SimBraille" w:cs="Courier New"/>
          <w:sz w:val="40"/>
          <w:szCs w:val="40"/>
        </w:rPr>
        <w:t>.9</w:t>
      </w:r>
      <w:r w:rsidRPr="009F6B63">
        <w:rPr>
          <w:rFonts w:cs="Arial"/>
          <w:szCs w:val="28"/>
        </w:rPr>
        <w:t>)</w:t>
      </w:r>
      <w:r w:rsidR="00D30CCF" w:rsidRPr="00D30CCF">
        <w:t xml:space="preserve"> </w:t>
      </w:r>
      <w:r w:rsidRPr="009F6B63">
        <w:rPr>
          <w:rFonts w:cs="Arial"/>
          <w:szCs w:val="28"/>
        </w:rPr>
        <w:t>or directly below indicator (</w:t>
      </w:r>
      <w:r w:rsidRPr="009F6B63">
        <w:rPr>
          <w:rFonts w:ascii="SimBraille" w:hAnsi="SimBraille" w:cs="Courier New"/>
          <w:sz w:val="40"/>
          <w:szCs w:val="40"/>
        </w:rPr>
        <w:t>.5</w:t>
      </w:r>
      <w:r w:rsidRPr="009F6B63">
        <w:rPr>
          <w:rFonts w:cs="Arial"/>
          <w:szCs w:val="28"/>
        </w:rPr>
        <w:t>)</w:t>
      </w:r>
      <w:r w:rsidR="00D30CCF" w:rsidRPr="00D30CCF">
        <w:t xml:space="preserve"> </w:t>
      </w:r>
      <w:r w:rsidRPr="009F6B63">
        <w:rPr>
          <w:rFonts w:cs="Arial"/>
          <w:szCs w:val="28"/>
        </w:rPr>
        <w:t>instead of the superscript or subscript indicator.</w:t>
      </w:r>
    </w:p>
    <w:p w14:paraId="1B18494E" w14:textId="77777777" w:rsidR="00F226F6" w:rsidRDefault="00F226F6" w:rsidP="00664532">
      <w:pPr>
        <w:pStyle w:val="ListParagraph"/>
        <w:numPr>
          <w:ilvl w:val="0"/>
          <w:numId w:val="10"/>
        </w:numPr>
        <w:spacing w:before="120"/>
        <w:contextualSpacing w:val="0"/>
      </w:pPr>
      <w:r w:rsidRPr="008407F3">
        <w:t>Care must be taken to ensure that the sign for capital delta (</w:t>
      </w:r>
      <m:oMath>
        <m:r>
          <m:rPr>
            <m:sty m:val="p"/>
          </m:rPr>
          <w:rPr>
            <w:rFonts w:ascii="Cambria Math" w:hAnsi="Cambria Math"/>
          </w:rPr>
          <m:t>Δ</m:t>
        </m:r>
      </m:oMath>
      <w:r w:rsidRPr="008407F3">
        <w:t>) is not confused with a triangle sign.</w:t>
      </w:r>
    </w:p>
    <w:p w14:paraId="3FB86251" w14:textId="77777777" w:rsidR="00F226F6" w:rsidRDefault="00F226F6" w:rsidP="00F226F6">
      <w:pPr>
        <w:pStyle w:val="ListParagraph"/>
        <w:numPr>
          <w:ilvl w:val="0"/>
          <w:numId w:val="10"/>
        </w:numPr>
        <w:contextualSpacing w:val="0"/>
        <w:rPr>
          <w:rFonts w:cs="Arial"/>
          <w:szCs w:val="28"/>
        </w:rPr>
      </w:pPr>
      <w:r w:rsidRPr="009F6B63">
        <w:rPr>
          <w:rFonts w:cs="Arial"/>
          <w:szCs w:val="28"/>
        </w:rPr>
        <w:t>Any expression when enclosed in the braille grouping indicators</w:t>
      </w:r>
      <w:r>
        <w:rPr>
          <w:rFonts w:cs="Arial"/>
          <w:szCs w:val="28"/>
        </w:rPr>
        <w:t>,</w:t>
      </w:r>
      <w:r w:rsidRPr="009F6B63">
        <w:rPr>
          <w:rFonts w:cs="Arial"/>
          <w:szCs w:val="28"/>
        </w:rPr>
        <w:t xml:space="preserve"> </w:t>
      </w:r>
      <w:r>
        <w:rPr>
          <w:rFonts w:cs="Arial"/>
          <w:szCs w:val="28"/>
        </w:rPr>
        <w:t>opening (</w:t>
      </w:r>
      <w:r>
        <w:rPr>
          <w:rFonts w:ascii="SimBraille" w:hAnsi="SimBraille" w:cs="Arial"/>
          <w:sz w:val="40"/>
          <w:szCs w:val="40"/>
        </w:rPr>
        <w:t>&lt;</w:t>
      </w:r>
      <w:r>
        <w:rPr>
          <w:rFonts w:cs="Arial"/>
          <w:szCs w:val="28"/>
        </w:rPr>
        <w:t>) and closing (</w:t>
      </w:r>
      <w:r>
        <w:rPr>
          <w:rFonts w:ascii="SimBraille" w:hAnsi="SimBraille" w:cs="Arial"/>
          <w:sz w:val="40"/>
          <w:szCs w:val="40"/>
        </w:rPr>
        <w:t>&gt;</w:t>
      </w:r>
      <w:r>
        <w:rPr>
          <w:rFonts w:cs="Arial"/>
          <w:szCs w:val="28"/>
        </w:rPr>
        <w:t xml:space="preserve">), </w:t>
      </w:r>
      <w:r w:rsidRPr="009F6B63">
        <w:rPr>
          <w:rFonts w:cs="Arial"/>
          <w:szCs w:val="28"/>
        </w:rPr>
        <w:t>will subsequently make it clear to the reader exactly what symbols are included as part of the level change.</w:t>
      </w:r>
    </w:p>
    <w:p w14:paraId="6EC0DE68" w14:textId="7F1BF817" w:rsidR="00F226F6" w:rsidRPr="00154A2A" w:rsidRDefault="00F226F6" w:rsidP="00F226F6">
      <w:pPr>
        <w:pStyle w:val="ListParagraph"/>
        <w:numPr>
          <w:ilvl w:val="0"/>
          <w:numId w:val="10"/>
        </w:numPr>
        <w:contextualSpacing w:val="0"/>
        <w:rPr>
          <w:rFonts w:cs="Arial"/>
          <w:b/>
          <w:bCs/>
          <w:szCs w:val="28"/>
        </w:rPr>
      </w:pPr>
      <w:r>
        <w:rPr>
          <w:rFonts w:cs="Arial"/>
          <w:szCs w:val="28"/>
        </w:rPr>
        <w:t xml:space="preserve">Remember </w:t>
      </w:r>
      <w:r w:rsidRPr="00F87228">
        <w:rPr>
          <w:rFonts w:cs="Arial"/>
          <w:szCs w:val="28"/>
        </w:rPr>
        <w:t>th</w:t>
      </w:r>
      <w:r>
        <w:rPr>
          <w:rFonts w:cs="Arial"/>
          <w:szCs w:val="28"/>
        </w:rPr>
        <w:t>at</w:t>
      </w:r>
      <w:r w:rsidRPr="00F87228">
        <w:rPr>
          <w:rFonts w:cs="Arial"/>
          <w:szCs w:val="28"/>
        </w:rPr>
        <w:t xml:space="preserve"> Grade 1 indicators will be required for the</w:t>
      </w:r>
      <w:r>
        <w:rPr>
          <w:rFonts w:cs="Arial"/>
          <w:szCs w:val="28"/>
        </w:rPr>
        <w:t xml:space="preserve"> braille grouping symbols </w:t>
      </w:r>
      <w:r w:rsidRPr="00F87228">
        <w:rPr>
          <w:rFonts w:cs="Arial"/>
          <w:szCs w:val="28"/>
        </w:rPr>
        <w:t xml:space="preserve">if the sequence is not already in Grade 1 mode. </w:t>
      </w:r>
    </w:p>
    <w:p w14:paraId="51906653" w14:textId="6010346C" w:rsidR="00154A2A" w:rsidRPr="0002562F" w:rsidRDefault="00154A2A" w:rsidP="00154A2A">
      <w:pPr>
        <w:pStyle w:val="ListParagraph"/>
        <w:numPr>
          <w:ilvl w:val="0"/>
          <w:numId w:val="10"/>
        </w:numPr>
        <w:rPr>
          <w:rFonts w:cs="Arial"/>
          <w:b/>
          <w:bCs/>
          <w:szCs w:val="28"/>
        </w:rPr>
      </w:pPr>
      <w:r w:rsidRPr="0002562F">
        <w:rPr>
          <w:rFonts w:cs="Arial"/>
          <w:szCs w:val="28"/>
        </w:rPr>
        <w:t xml:space="preserve">It is also preferable to </w:t>
      </w:r>
      <w:proofErr w:type="spellStart"/>
      <w:r w:rsidRPr="0002562F">
        <w:rPr>
          <w:rFonts w:cs="Arial"/>
          <w:szCs w:val="28"/>
        </w:rPr>
        <w:t>unspace</w:t>
      </w:r>
      <w:proofErr w:type="spellEnd"/>
      <w:r w:rsidRPr="0002562F">
        <w:rPr>
          <w:rFonts w:cs="Arial"/>
          <w:szCs w:val="28"/>
        </w:rPr>
        <w:t xml:space="preserve"> a comparison sign when the comparison sign is not on the base line such as in sigma notation.</w:t>
      </w:r>
    </w:p>
    <w:p w14:paraId="2D26CE62" w14:textId="77777777" w:rsidR="00F226F6" w:rsidRDefault="00F226F6" w:rsidP="000D4EE8">
      <w:pPr>
        <w:keepNext/>
        <w:ind w:left="720"/>
        <w:rPr>
          <w:i/>
        </w:rPr>
      </w:pPr>
      <w:r w:rsidRPr="009F6B63">
        <w:rPr>
          <w:i/>
        </w:rPr>
        <w:t>Example:</w:t>
      </w:r>
    </w:p>
    <w:p w14:paraId="536D2177" w14:textId="77777777" w:rsidR="00F226F6" w:rsidRPr="009803E9" w:rsidRDefault="00000000" w:rsidP="000D4EE8">
      <w:pPr>
        <w:ind w:left="720"/>
        <w:rPr>
          <w:rFonts w:cs="Arial"/>
          <w:szCs w:val="28"/>
        </w:rPr>
      </w:pPr>
      <m:oMathPara>
        <m:oMathParaPr>
          <m:jc m:val="left"/>
        </m:oMathParaPr>
        <m:oMath>
          <m:nary>
            <m:naryPr>
              <m:chr m:val="∑"/>
              <m:limLoc m:val="undOvr"/>
              <m:ctrlPr>
                <w:rPr>
                  <w:rFonts w:ascii="Cambria Math" w:hAnsi="Cambria Math" w:cs="Arial"/>
                  <w:i/>
                  <w:sz w:val="32"/>
                  <w:szCs w:val="36"/>
                </w:rPr>
              </m:ctrlPr>
            </m:naryPr>
            <m:sub>
              <m:r>
                <w:rPr>
                  <w:rFonts w:ascii="Cambria Math" w:hAnsi="Cambria Math" w:cs="Arial"/>
                  <w:sz w:val="32"/>
                  <w:szCs w:val="36"/>
                </w:rPr>
                <m:t>x =1</m:t>
              </m:r>
            </m:sub>
            <m:sup>
              <m:r>
                <w:rPr>
                  <w:rFonts w:ascii="Cambria Math" w:hAnsi="Cambria Math" w:cs="Arial"/>
                  <w:sz w:val="32"/>
                  <w:szCs w:val="36"/>
                </w:rPr>
                <m:t>n</m:t>
              </m:r>
            </m:sup>
            <m:e>
              <m:sSub>
                <m:sSubPr>
                  <m:ctrlPr>
                    <w:rPr>
                      <w:rFonts w:ascii="Cambria Math" w:hAnsi="Cambria Math" w:cs="Arial"/>
                      <w:i/>
                      <w:sz w:val="32"/>
                      <w:szCs w:val="36"/>
                    </w:rPr>
                  </m:ctrlPr>
                </m:sSubPr>
                <m:e>
                  <m:r>
                    <w:rPr>
                      <w:rFonts w:ascii="Cambria Math" w:hAnsi="Cambria Math" w:cs="Arial"/>
                      <w:sz w:val="32"/>
                      <w:szCs w:val="36"/>
                    </w:rPr>
                    <m:t>x</m:t>
                  </m:r>
                </m:e>
                <m:sub>
                  <m:sSup>
                    <m:sSupPr>
                      <m:ctrlPr>
                        <w:rPr>
                          <w:rFonts w:ascii="Cambria Math" w:hAnsi="Cambria Math" w:cs="Arial"/>
                          <w:i/>
                          <w:sz w:val="32"/>
                          <w:szCs w:val="36"/>
                        </w:rPr>
                      </m:ctrlPr>
                    </m:sSupPr>
                    <m:e>
                      <m:r>
                        <w:rPr>
                          <w:rFonts w:ascii="Cambria Math" w:hAnsi="Cambria Math" w:cs="Arial"/>
                          <w:sz w:val="32"/>
                          <w:szCs w:val="36"/>
                        </w:rPr>
                        <m:t>i</m:t>
                      </m:r>
                    </m:e>
                    <m:sup>
                      <m:r>
                        <w:rPr>
                          <w:rFonts w:ascii="Cambria Math" w:hAnsi="Cambria Math" w:cs="Arial"/>
                          <w:sz w:val="32"/>
                          <w:szCs w:val="36"/>
                        </w:rPr>
                        <m:t>2</m:t>
                      </m:r>
                    </m:sup>
                  </m:sSup>
                </m:sub>
              </m:sSub>
            </m:e>
          </m:nary>
        </m:oMath>
      </m:oMathPara>
    </w:p>
    <w:p w14:paraId="1CA9C6BF" w14:textId="3FEA2831" w:rsidR="00F226F6" w:rsidRDefault="00F226F6" w:rsidP="000D4EE8">
      <w:pPr>
        <w:ind w:left="720"/>
        <w:rPr>
          <w:rFonts w:ascii="SimBraille" w:hAnsi="SimBraille" w:cs="Courier New"/>
          <w:sz w:val="40"/>
          <w:szCs w:val="40"/>
        </w:rPr>
      </w:pPr>
      <w:r>
        <w:rPr>
          <w:rFonts w:ascii="SimBraille" w:eastAsiaTheme="minorEastAsia" w:hAnsi="SimBraille"/>
          <w:sz w:val="40"/>
          <w:szCs w:val="40"/>
        </w:rPr>
        <w:lastRenderedPageBreak/>
        <w:t>,.s.5</w:t>
      </w:r>
      <w:r w:rsidR="00154A2A" w:rsidRPr="0002562F">
        <w:rPr>
          <w:rFonts w:ascii="SimBraille" w:eastAsiaTheme="minorEastAsia" w:hAnsi="SimBraille"/>
          <w:sz w:val="40"/>
          <w:szCs w:val="40"/>
        </w:rPr>
        <w:t>;</w:t>
      </w:r>
      <w:r>
        <w:rPr>
          <w:rFonts w:ascii="SimBraille" w:eastAsiaTheme="minorEastAsia" w:hAnsi="SimBraille"/>
          <w:sz w:val="40"/>
          <w:szCs w:val="40"/>
        </w:rPr>
        <w:t>&lt;x</w:t>
      </w:r>
      <w:r w:rsidRPr="00757205">
        <w:rPr>
          <w:rFonts w:ascii="SimBraille" w:hAnsi="SimBraille" w:cs="Courier New"/>
          <w:sz w:val="40"/>
          <w:szCs w:val="40"/>
        </w:rPr>
        <w:t>"7</w:t>
      </w:r>
      <w:r>
        <w:rPr>
          <w:rFonts w:ascii="SimBraille" w:hAnsi="SimBraille" w:cs="Courier New"/>
          <w:sz w:val="40"/>
          <w:szCs w:val="40"/>
        </w:rPr>
        <w:t>#a&gt;.9nx5i9#b</w:t>
      </w:r>
    </w:p>
    <w:p w14:paraId="306F3216" w14:textId="153B59F2" w:rsidR="00F226F6" w:rsidRPr="009F6B63" w:rsidRDefault="00F226F6" w:rsidP="00662F65">
      <w:pPr>
        <w:pStyle w:val="Heading2"/>
      </w:pPr>
      <w:bookmarkStart w:id="221" w:name="_Toc45008445"/>
      <w:bookmarkStart w:id="222" w:name="_Toc45707158"/>
      <w:bookmarkStart w:id="223" w:name="_Toc45707617"/>
      <w:bookmarkStart w:id="224" w:name="_Toc45713398"/>
      <w:r w:rsidRPr="009F6B63">
        <w:t>Probability</w:t>
      </w:r>
      <w:bookmarkEnd w:id="221"/>
      <w:bookmarkEnd w:id="222"/>
      <w:bookmarkEnd w:id="223"/>
      <w:bookmarkEnd w:id="224"/>
    </w:p>
    <w:p w14:paraId="34E13023" w14:textId="54AA15B8" w:rsidR="00F226F6" w:rsidRPr="009F6B63" w:rsidRDefault="00F226F6" w:rsidP="00664532">
      <w:pPr>
        <w:pStyle w:val="Para"/>
        <w:spacing w:before="120"/>
        <w:ind w:firstLine="0"/>
        <w:rPr>
          <w:rFonts w:cs="Arial"/>
        </w:rPr>
      </w:pPr>
      <w:r w:rsidRPr="009F6B63">
        <w:rPr>
          <w:rFonts w:cs="Arial"/>
        </w:rPr>
        <w:t>Refer to the “</w:t>
      </w:r>
      <w:r w:rsidRPr="009F6B63">
        <w:rPr>
          <w:rFonts w:cs="Arial"/>
          <w:i/>
          <w:iCs/>
        </w:rPr>
        <w:t>Unified English Braille Guidelines for Technical Material”</w:t>
      </w:r>
      <w:r w:rsidRPr="009F6B63">
        <w:rPr>
          <w:rFonts w:cs="Arial"/>
        </w:rPr>
        <w:t xml:space="preserve"> (International Council on English Braille, 2014) for further representations of Set Theory, Group Theory and Logic. </w:t>
      </w:r>
    </w:p>
    <w:p w14:paraId="3E0086C2" w14:textId="1C10164D" w:rsidR="00F226F6" w:rsidRPr="009F6B63" w:rsidRDefault="00F226F6" w:rsidP="00664532">
      <w:pPr>
        <w:pStyle w:val="Para"/>
        <w:spacing w:before="120"/>
        <w:ind w:firstLine="0"/>
        <w:rPr>
          <w:rFonts w:cs="Arial"/>
        </w:rPr>
      </w:pPr>
      <w:r w:rsidRPr="009F6B63">
        <w:rPr>
          <w:rFonts w:cs="Arial"/>
        </w:rPr>
        <w:t xml:space="preserve">The following signs may be used in the topic of Probability at the level of Mathematics being presented in this </w:t>
      </w:r>
      <w:r w:rsidR="006B1A74">
        <w:rPr>
          <w:rFonts w:cs="Arial"/>
        </w:rPr>
        <w:t>training program</w:t>
      </w:r>
      <w:r w:rsidRPr="009F6B63">
        <w:rPr>
          <w:rFonts w:cs="Arial"/>
        </w:rPr>
        <w:t>.</w:t>
      </w:r>
    </w:p>
    <w:p w14:paraId="353E845D" w14:textId="77777777" w:rsidR="00F226F6" w:rsidRPr="009F6B63" w:rsidRDefault="00F226F6" w:rsidP="00664532">
      <w:pPr>
        <w:pStyle w:val="Para"/>
        <w:spacing w:before="120"/>
        <w:ind w:firstLine="0"/>
        <w:rPr>
          <w:rFonts w:cs="Arial"/>
          <w:b/>
          <w:bCs/>
        </w:rPr>
      </w:pPr>
      <w:r w:rsidRPr="009F6B63">
        <w:rPr>
          <w:rFonts w:ascii="SimBraille" w:hAnsi="SimBraille"/>
          <w:sz w:val="40"/>
          <w:szCs w:val="40"/>
        </w:rPr>
        <w:t xml:space="preserve">.6 </w:t>
      </w:r>
      <w:r w:rsidRPr="009F6B63">
        <w:rPr>
          <w:rFonts w:ascii="SimBraille" w:hAnsi="SimBraille"/>
          <w:sz w:val="40"/>
          <w:szCs w:val="40"/>
        </w:rPr>
        <w:tab/>
      </w:r>
      <w:r w:rsidRPr="009F6B63">
        <w:rPr>
          <w:rFonts w:cs="Arial"/>
          <w:sz w:val="40"/>
          <w:szCs w:val="40"/>
        </w:rPr>
        <w:t xml:space="preserve"> </w:t>
      </w:r>
      <m:oMath>
        <m:r>
          <w:rPr>
            <w:rFonts w:ascii="Cambria Math" w:hAnsi="Cambria Math" w:cs="Arial"/>
          </w:rPr>
          <m:t>∪</m:t>
        </m:r>
      </m:oMath>
      <w:r w:rsidRPr="009F6B63">
        <w:rPr>
          <w:rFonts w:cs="Arial"/>
          <w:sz w:val="40"/>
          <w:szCs w:val="40"/>
        </w:rPr>
        <w:tab/>
      </w:r>
      <w:r w:rsidRPr="009F6B63">
        <w:rPr>
          <w:rFonts w:cs="Arial"/>
        </w:rPr>
        <w:t>union (upright</w:t>
      </w:r>
      <m:oMath>
        <m:r>
          <w:rPr>
            <w:rFonts w:ascii="Cambria Math" w:hAnsi="Cambria Math" w:cs="Arial"/>
          </w:rPr>
          <m:t xml:space="preserve"> ∪</m:t>
        </m:r>
      </m:oMath>
      <w:r w:rsidRPr="009F6B63">
        <w:rPr>
          <w:rFonts w:cs="Arial"/>
        </w:rPr>
        <w:t xml:space="preserve"> shape)</w:t>
      </w:r>
      <w:r>
        <w:rPr>
          <w:rFonts w:cs="Arial"/>
        </w:rPr>
        <w:t>: unspaced</w:t>
      </w:r>
    </w:p>
    <w:p w14:paraId="3A68ACFE" w14:textId="77777777" w:rsidR="00F226F6" w:rsidRPr="009F6B63" w:rsidRDefault="00F226F6" w:rsidP="00664532">
      <w:pPr>
        <w:pStyle w:val="Para"/>
        <w:spacing w:before="120"/>
        <w:ind w:firstLine="0"/>
        <w:jc w:val="both"/>
        <w:rPr>
          <w:rFonts w:cs="Arial"/>
          <w:b/>
          <w:bCs/>
        </w:rPr>
      </w:pPr>
      <w:r w:rsidRPr="009F6B63">
        <w:rPr>
          <w:rFonts w:ascii="SimBraille" w:hAnsi="SimBraille"/>
          <w:sz w:val="40"/>
          <w:szCs w:val="40"/>
        </w:rPr>
        <w:t xml:space="preserve">.8 </w:t>
      </w:r>
      <w:r w:rsidRPr="009F6B63">
        <w:rPr>
          <w:rFonts w:cs="Arial"/>
        </w:rPr>
        <w:t xml:space="preserve"> </w:t>
      </w:r>
      <w:r w:rsidRPr="009F6B63">
        <w:rPr>
          <w:rFonts w:cs="Arial"/>
        </w:rPr>
        <w:tab/>
      </w:r>
      <m:oMath>
        <m:r>
          <w:rPr>
            <w:rFonts w:ascii="Cambria Math" w:hAnsi="Cambria Math" w:cs="Arial"/>
          </w:rPr>
          <m:t xml:space="preserve">  ∩</m:t>
        </m:r>
      </m:oMath>
      <w:r w:rsidRPr="009F6B63">
        <w:rPr>
          <w:rFonts w:cs="Arial"/>
        </w:rPr>
        <w:tab/>
        <w:t xml:space="preserve">intersection (inverted </w:t>
      </w:r>
      <m:oMath>
        <m:r>
          <w:rPr>
            <w:rFonts w:ascii="Cambria Math" w:hAnsi="Cambria Math" w:cs="Arial"/>
          </w:rPr>
          <m:t>∩</m:t>
        </m:r>
      </m:oMath>
      <w:r w:rsidRPr="009F6B63">
        <w:rPr>
          <w:rFonts w:cs="Arial"/>
        </w:rPr>
        <w:t xml:space="preserve"> shape)</w:t>
      </w:r>
      <w:r>
        <w:rPr>
          <w:rFonts w:cs="Arial"/>
        </w:rPr>
        <w:t>: unspaced</w:t>
      </w:r>
    </w:p>
    <w:p w14:paraId="5CC15181" w14:textId="77777777" w:rsidR="00F226F6" w:rsidRPr="009F6B63" w:rsidRDefault="00F226F6" w:rsidP="00664532">
      <w:pPr>
        <w:pStyle w:val="Para"/>
        <w:spacing w:before="120" w:line="240" w:lineRule="auto"/>
        <w:ind w:firstLine="0"/>
        <w:rPr>
          <w:rFonts w:cs="Arial"/>
        </w:rPr>
      </w:pPr>
      <w:r w:rsidRPr="009F6B63">
        <w:rPr>
          <w:rFonts w:ascii="SimBraille" w:hAnsi="SimBraille" w:cs="Courier New"/>
          <w:sz w:val="40"/>
          <w:szCs w:val="40"/>
        </w:rPr>
        <w:t>~</w:t>
      </w:r>
      <w:r w:rsidRPr="009F6B63">
        <w:rPr>
          <w:rFonts w:ascii="SimBraille" w:hAnsi="SimBraille"/>
          <w:sz w:val="40"/>
          <w:szCs w:val="40"/>
        </w:rPr>
        <w:t>e</w:t>
      </w:r>
      <w:r w:rsidRPr="009F6B63">
        <w:rPr>
          <w:rFonts w:ascii="SimBraille" w:hAnsi="SimBraille"/>
          <w:sz w:val="40"/>
          <w:szCs w:val="40"/>
        </w:rPr>
        <w:tab/>
        <w:t xml:space="preserve">  </w:t>
      </w:r>
      <m:oMath>
        <m:r>
          <w:rPr>
            <w:rFonts w:ascii="Cambria Math" w:hAnsi="Cambria Math"/>
          </w:rPr>
          <m:t xml:space="preserve">   ∈</m:t>
        </m:r>
      </m:oMath>
      <w:r w:rsidRPr="009F6B63">
        <w:rPr>
          <w:rFonts w:ascii="SimBraille" w:hAnsi="SimBraille"/>
          <w:sz w:val="40"/>
          <w:szCs w:val="40"/>
        </w:rPr>
        <w:tab/>
      </w:r>
      <w:r w:rsidRPr="009F6B63">
        <w:rPr>
          <w:rFonts w:cs="Arial"/>
        </w:rPr>
        <w:t xml:space="preserve">is an element </w:t>
      </w:r>
      <w:proofErr w:type="gramStart"/>
      <w:r w:rsidRPr="009F6B63">
        <w:rPr>
          <w:rFonts w:cs="Arial"/>
        </w:rPr>
        <w:t>of</w:t>
      </w:r>
      <w:r>
        <w:rPr>
          <w:rFonts w:cs="Arial"/>
        </w:rPr>
        <w:t>:</w:t>
      </w:r>
      <w:proofErr w:type="gramEnd"/>
      <w:r>
        <w:rPr>
          <w:rFonts w:cs="Arial"/>
        </w:rPr>
        <w:t xml:space="preserve"> spaced</w:t>
      </w:r>
    </w:p>
    <w:p w14:paraId="7F60BBC5" w14:textId="77777777" w:rsidR="00F226F6" w:rsidRPr="009F6B63" w:rsidRDefault="00F226F6" w:rsidP="00664532">
      <w:pPr>
        <w:pStyle w:val="Para"/>
        <w:spacing w:before="120" w:line="240" w:lineRule="auto"/>
        <w:ind w:firstLine="0"/>
        <w:rPr>
          <w:rFonts w:cs="Arial"/>
        </w:rPr>
      </w:pPr>
      <w:r w:rsidRPr="009F6B63">
        <w:rPr>
          <w:rFonts w:ascii="SimBraille" w:hAnsi="SimBraille" w:cs="Courier New"/>
          <w:sz w:val="40"/>
          <w:szCs w:val="40"/>
        </w:rPr>
        <w:t>~&lt;</w:t>
      </w:r>
      <w:r w:rsidRPr="009F6B63">
        <w:rPr>
          <w:rFonts w:ascii="SimBraille" w:hAnsi="SimBraille"/>
          <w:sz w:val="40"/>
          <w:szCs w:val="40"/>
        </w:rPr>
        <w:tab/>
      </w:r>
      <w:r w:rsidRPr="009F6B63">
        <w:rPr>
          <w:rFonts w:ascii="SimBraille" w:hAnsi="SimBraille"/>
          <w:sz w:val="40"/>
          <w:szCs w:val="40"/>
        </w:rPr>
        <w:tab/>
      </w:r>
      <m:oMath>
        <m:r>
          <w:rPr>
            <w:rFonts w:ascii="Cambria Math" w:hAnsi="Cambria Math"/>
          </w:rPr>
          <m:t xml:space="preserve"> ⊂</m:t>
        </m:r>
      </m:oMath>
      <w:r w:rsidRPr="009F6B63">
        <w:rPr>
          <w:rFonts w:ascii="SimBraille" w:hAnsi="SimBraille"/>
          <w:sz w:val="40"/>
          <w:szCs w:val="40"/>
        </w:rPr>
        <w:tab/>
      </w:r>
      <w:r w:rsidRPr="009F6B63">
        <w:rPr>
          <w:rFonts w:cs="Arial"/>
        </w:rPr>
        <w:t xml:space="preserve">is a subset </w:t>
      </w:r>
      <w:proofErr w:type="gramStart"/>
      <w:r w:rsidRPr="009F6B63">
        <w:rPr>
          <w:rFonts w:cs="Arial"/>
        </w:rPr>
        <w:t>of</w:t>
      </w:r>
      <w:r>
        <w:rPr>
          <w:rFonts w:cs="Arial"/>
        </w:rPr>
        <w:t>:</w:t>
      </w:r>
      <w:proofErr w:type="gramEnd"/>
      <w:r>
        <w:rPr>
          <w:rFonts w:cs="Arial"/>
        </w:rPr>
        <w:t xml:space="preserve"> spaced</w:t>
      </w:r>
    </w:p>
    <w:p w14:paraId="3D1062B6" w14:textId="77777777" w:rsidR="00F226F6" w:rsidRDefault="00F226F6" w:rsidP="00664532">
      <w:pPr>
        <w:pStyle w:val="Para"/>
        <w:spacing w:before="120"/>
        <w:ind w:firstLine="0"/>
        <w:rPr>
          <w:rFonts w:cs="Arial"/>
          <w:i/>
          <w:iCs/>
        </w:rPr>
      </w:pPr>
      <w:r w:rsidRPr="009F6B63">
        <w:rPr>
          <w:rFonts w:cs="Arial"/>
          <w:i/>
          <w:iCs/>
        </w:rPr>
        <w:t xml:space="preserve">Examples: </w:t>
      </w:r>
    </w:p>
    <w:p w14:paraId="15ACBCA5" w14:textId="77777777" w:rsidR="00F226F6" w:rsidRDefault="00F226F6" w:rsidP="00F226F6">
      <w:pPr>
        <w:pStyle w:val="Para"/>
        <w:tabs>
          <w:tab w:val="left" w:pos="2835"/>
        </w:tabs>
        <w:spacing w:before="0"/>
        <w:ind w:firstLine="0"/>
        <w:rPr>
          <w:rFonts w:ascii="SimBraille" w:hAnsi="SimBraille" w:cs="Arial"/>
          <w:iCs/>
          <w:sz w:val="40"/>
          <w:szCs w:val="40"/>
        </w:rPr>
      </w:pPr>
      <m:oMath>
        <m:r>
          <m:rPr>
            <m:sty m:val="p"/>
          </m:rPr>
          <w:rPr>
            <w:rFonts w:ascii="Cambria Math" w:hAnsi="Cambria Math" w:cs="Arial"/>
            <w:sz w:val="28"/>
            <w:szCs w:val="32"/>
          </w:rPr>
          <m:t>A</m:t>
        </m:r>
        <m:r>
          <w:rPr>
            <w:rFonts w:ascii="Cambria Math" w:hAnsi="Cambria Math" w:cs="Arial"/>
            <w:sz w:val="28"/>
            <w:szCs w:val="32"/>
          </w:rPr>
          <m:t>∩</m:t>
        </m:r>
        <m:r>
          <m:rPr>
            <m:sty m:val="p"/>
          </m:rPr>
          <w:rPr>
            <w:rFonts w:ascii="Cambria Math" w:hAnsi="Cambria Math" w:cs="Arial"/>
            <w:sz w:val="28"/>
            <w:szCs w:val="32"/>
          </w:rPr>
          <m:t xml:space="preserve">B </m:t>
        </m:r>
        <m:r>
          <w:rPr>
            <w:rFonts w:ascii="Cambria Math" w:hAnsi="Cambria Math"/>
            <w:sz w:val="28"/>
            <w:szCs w:val="32"/>
          </w:rPr>
          <m:t xml:space="preserve">⊂ </m:t>
        </m:r>
        <m:r>
          <m:rPr>
            <m:sty m:val="p"/>
          </m:rPr>
          <w:rPr>
            <w:rFonts w:ascii="Cambria Math" w:hAnsi="Cambria Math" w:cs="Arial"/>
            <w:sz w:val="28"/>
            <w:szCs w:val="32"/>
          </w:rPr>
          <m:t>A</m:t>
        </m:r>
        <m:r>
          <w:rPr>
            <w:rFonts w:ascii="Cambria Math" w:hAnsi="Cambria Math" w:cs="Arial"/>
            <w:sz w:val="28"/>
            <w:szCs w:val="32"/>
          </w:rPr>
          <m:t>∪</m:t>
        </m:r>
        <m:r>
          <m:rPr>
            <m:sty m:val="p"/>
          </m:rPr>
          <w:rPr>
            <w:rFonts w:ascii="Cambria Math" w:hAnsi="Cambria Math" w:cs="Arial"/>
            <w:sz w:val="28"/>
            <w:szCs w:val="32"/>
          </w:rPr>
          <m:t>B</m:t>
        </m:r>
      </m:oMath>
      <w:r w:rsidRPr="009F6B63">
        <w:rPr>
          <w:rFonts w:ascii="SimBraille" w:hAnsi="SimBraille"/>
          <w:sz w:val="40"/>
          <w:szCs w:val="40"/>
        </w:rPr>
        <w:tab/>
      </w:r>
      <w:r>
        <w:rPr>
          <w:rFonts w:cs="Arial"/>
        </w:rPr>
        <w:t>(</w:t>
      </w:r>
      <w:proofErr w:type="gramStart"/>
      <w:r>
        <w:rPr>
          <w:rFonts w:cs="Arial"/>
        </w:rPr>
        <w:t>A</w:t>
      </w:r>
      <w:proofErr w:type="gramEnd"/>
      <w:r>
        <w:rPr>
          <w:rFonts w:cs="Arial"/>
        </w:rPr>
        <w:t xml:space="preserve"> </w:t>
      </w:r>
      <w:r w:rsidRPr="00111B58">
        <w:rPr>
          <w:rFonts w:cs="Arial"/>
        </w:rPr>
        <w:t>intersection</w:t>
      </w:r>
      <w:r>
        <w:rPr>
          <w:rFonts w:cs="Arial"/>
        </w:rPr>
        <w:t xml:space="preserve"> B is a subset of A union B)</w:t>
      </w:r>
    </w:p>
    <w:p w14:paraId="1ECDBE5D" w14:textId="77777777" w:rsidR="00F226F6" w:rsidRDefault="00F226F6" w:rsidP="00F226F6">
      <w:pPr>
        <w:pStyle w:val="Para"/>
        <w:spacing w:before="0"/>
        <w:ind w:firstLine="0"/>
        <w:rPr>
          <w:rFonts w:ascii="SimBraille" w:hAnsi="SimBraille"/>
          <w:sz w:val="40"/>
          <w:szCs w:val="40"/>
        </w:rPr>
      </w:pPr>
      <w:r w:rsidRPr="009F6B63">
        <w:rPr>
          <w:rFonts w:ascii="SimBraille" w:hAnsi="SimBraille" w:cs="Arial"/>
          <w:iCs/>
          <w:sz w:val="40"/>
          <w:szCs w:val="40"/>
        </w:rPr>
        <w:t>,a</w:t>
      </w:r>
      <w:r w:rsidRPr="009F6B63">
        <w:rPr>
          <w:rFonts w:ascii="SimBraille" w:hAnsi="SimBraille"/>
          <w:sz w:val="40"/>
          <w:szCs w:val="40"/>
        </w:rPr>
        <w:t xml:space="preserve">.8,b </w:t>
      </w:r>
      <w:r w:rsidRPr="009F6B63">
        <w:rPr>
          <w:rFonts w:ascii="SimBraille" w:hAnsi="SimBraille" w:cs="Courier New"/>
          <w:sz w:val="40"/>
          <w:szCs w:val="40"/>
        </w:rPr>
        <w:t>~&lt; ,a</w:t>
      </w:r>
      <w:r w:rsidRPr="009F6B63">
        <w:rPr>
          <w:rFonts w:ascii="SimBraille" w:hAnsi="SimBraille"/>
          <w:sz w:val="40"/>
          <w:szCs w:val="40"/>
        </w:rPr>
        <w:t>.6,b</w:t>
      </w:r>
    </w:p>
    <w:p w14:paraId="433B6DAB" w14:textId="77777777" w:rsidR="00F226F6" w:rsidRPr="009F6B63" w:rsidRDefault="00F226F6" w:rsidP="00F226F6">
      <w:pPr>
        <w:pStyle w:val="Para"/>
        <w:tabs>
          <w:tab w:val="left" w:pos="2835"/>
        </w:tabs>
        <w:spacing w:before="0"/>
        <w:ind w:firstLine="0"/>
        <w:rPr>
          <w:rFonts w:cs="Arial"/>
          <w:iCs/>
        </w:rPr>
      </w:pPr>
      <m:oMath>
        <m:r>
          <w:rPr>
            <w:rFonts w:ascii="Cambria Math" w:hAnsi="Cambria Math" w:cs="Arial"/>
            <w:sz w:val="28"/>
            <w:szCs w:val="32"/>
          </w:rPr>
          <m:t xml:space="preserve">3 </m:t>
        </m:r>
        <m:r>
          <w:rPr>
            <w:rFonts w:ascii="Cambria Math" w:hAnsi="Cambria Math"/>
            <w:sz w:val="28"/>
            <w:szCs w:val="32"/>
          </w:rPr>
          <m:t xml:space="preserve">∈ </m:t>
        </m:r>
        <m:r>
          <m:rPr>
            <m:sty m:val="p"/>
          </m:rPr>
          <w:rPr>
            <w:rFonts w:ascii="Cambria Math" w:hAnsi="Cambria Math" w:cs="Arial"/>
            <w:sz w:val="28"/>
            <w:szCs w:val="32"/>
          </w:rPr>
          <m:t>A</m:t>
        </m:r>
        <m:r>
          <w:rPr>
            <w:rFonts w:ascii="Cambria Math" w:hAnsi="Cambria Math" w:cs="Arial"/>
            <w:sz w:val="28"/>
            <w:szCs w:val="32"/>
          </w:rPr>
          <m:t>∩</m:t>
        </m:r>
        <m:r>
          <m:rPr>
            <m:sty m:val="p"/>
          </m:rPr>
          <w:rPr>
            <w:rFonts w:ascii="Cambria Math" w:hAnsi="Cambria Math" w:cs="Arial"/>
            <w:sz w:val="28"/>
            <w:szCs w:val="32"/>
          </w:rPr>
          <m:t>B</m:t>
        </m:r>
      </m:oMath>
      <w:r>
        <w:rPr>
          <w:rFonts w:cs="Arial"/>
        </w:rPr>
        <w:tab/>
        <w:t xml:space="preserve">(3 is an element of </w:t>
      </w:r>
      <w:proofErr w:type="spellStart"/>
      <w:r>
        <w:rPr>
          <w:rFonts w:cs="Arial"/>
        </w:rPr>
        <w:t>A</w:t>
      </w:r>
      <w:proofErr w:type="spellEnd"/>
      <w:r>
        <w:rPr>
          <w:rFonts w:cs="Arial"/>
        </w:rPr>
        <w:t xml:space="preserve"> intersection B)</w:t>
      </w:r>
    </w:p>
    <w:p w14:paraId="59EB2012" w14:textId="77777777" w:rsidR="00F226F6" w:rsidRPr="009F6B63" w:rsidRDefault="00F226F6" w:rsidP="00F226F6">
      <w:pPr>
        <w:pStyle w:val="Para"/>
        <w:spacing w:before="0"/>
        <w:ind w:firstLine="0"/>
        <w:rPr>
          <w:rFonts w:cs="Arial"/>
          <w:b/>
          <w:bCs/>
        </w:rPr>
      </w:pPr>
      <w:r w:rsidRPr="009F6B63">
        <w:rPr>
          <w:rFonts w:ascii="SimBraille" w:hAnsi="SimBraille" w:cs="Arial"/>
          <w:iCs/>
          <w:sz w:val="40"/>
          <w:szCs w:val="40"/>
        </w:rPr>
        <w:t xml:space="preserve">#c </w:t>
      </w:r>
      <w:r w:rsidRPr="009F6B63">
        <w:rPr>
          <w:rFonts w:ascii="SimBraille" w:hAnsi="SimBraille" w:cs="Courier New"/>
          <w:sz w:val="40"/>
          <w:szCs w:val="40"/>
        </w:rPr>
        <w:t>~</w:t>
      </w:r>
      <w:r w:rsidRPr="009F6B63">
        <w:rPr>
          <w:rFonts w:ascii="SimBraille" w:hAnsi="SimBraille"/>
          <w:sz w:val="40"/>
          <w:szCs w:val="40"/>
        </w:rPr>
        <w:t>e ,a.8,b</w:t>
      </w:r>
    </w:p>
    <w:p w14:paraId="2C3A4269" w14:textId="4029A16E" w:rsidR="00F226F6" w:rsidRPr="009F6B63" w:rsidRDefault="00F226F6" w:rsidP="00664532">
      <w:pPr>
        <w:pStyle w:val="Para"/>
        <w:spacing w:before="120"/>
        <w:ind w:firstLine="0"/>
      </w:pPr>
      <w:r w:rsidRPr="009F6B63">
        <w:t>Probability is the study of how likely it is that something will happen.</w:t>
      </w:r>
    </w:p>
    <w:p w14:paraId="521270E3" w14:textId="66701CB0" w:rsidR="00F226F6" w:rsidRPr="009F6B63" w:rsidRDefault="00D30CCF" w:rsidP="00664532">
      <w:pPr>
        <w:pStyle w:val="Para"/>
        <w:spacing w:before="120"/>
        <w:ind w:firstLine="0"/>
      </w:pPr>
      <w:r w:rsidRPr="009F6B63">
        <w:t>Probability</w:t>
      </w:r>
      <w:r w:rsidR="00F226F6" w:rsidRPr="009F6B63">
        <w:t xml:space="preserve"> is when there is some doubt about the </w:t>
      </w:r>
      <w:r w:rsidR="000D4EE8" w:rsidRPr="009F6B63">
        <w:t>outcome,</w:t>
      </w:r>
      <w:r w:rsidR="00F226F6" w:rsidRPr="009F6B63">
        <w:t xml:space="preserve"> but the degree of doubt is different. Probability is about the doubt: it is the study of events that may or may not happen, rather than of events that will happen or that have already happened. </w:t>
      </w:r>
    </w:p>
    <w:p w14:paraId="28819DE4" w14:textId="50BF453A" w:rsidR="00F226F6" w:rsidRDefault="00F226F6" w:rsidP="00664532">
      <w:pPr>
        <w:pStyle w:val="Para"/>
        <w:spacing w:before="120"/>
        <w:ind w:firstLine="0"/>
      </w:pPr>
      <w:r w:rsidRPr="009F6B63">
        <w:t xml:space="preserve">The probability of an outcome is defined as the ratio of the number of favourable outcomes to the number of possible outcomes, assuming that the outcomes are equally likely. </w:t>
      </w:r>
      <w:r w:rsidR="000D4EE8" w:rsidRPr="009F6B63">
        <w:t>Thus,</w:t>
      </w:r>
      <w:r w:rsidRPr="009F6B63">
        <w:t xml:space="preserve"> the probability of P(A) of a particular result A is:</w:t>
      </w:r>
    </w:p>
    <w:p w14:paraId="1504E760" w14:textId="77777777" w:rsidR="00F226F6" w:rsidRPr="00FF7263" w:rsidRDefault="00F226F6" w:rsidP="00F226F6">
      <w:pPr>
        <w:pStyle w:val="Para"/>
        <w:spacing w:before="0"/>
        <w:ind w:firstLine="0"/>
        <w:rPr>
          <w:sz w:val="28"/>
        </w:rPr>
      </w:pPr>
      <m:oMath>
        <m:r>
          <w:rPr>
            <w:rFonts w:ascii="Cambria Math" w:hAnsi="Cambria Math"/>
            <w:sz w:val="28"/>
          </w:rPr>
          <m:t>P</m:t>
        </m:r>
        <m:d>
          <m:dPr>
            <m:ctrlPr>
              <w:rPr>
                <w:rFonts w:ascii="Cambria Math" w:hAnsi="Cambria Math"/>
                <w:i/>
                <w:sz w:val="28"/>
              </w:rPr>
            </m:ctrlPr>
          </m:dPr>
          <m:e>
            <m:r>
              <w:rPr>
                <w:rFonts w:ascii="Cambria Math" w:hAnsi="Cambria Math"/>
                <w:sz w:val="28"/>
              </w:rPr>
              <m:t>A</m:t>
            </m:r>
          </m:e>
        </m:d>
        <m:r>
          <w:rPr>
            <w:rFonts w:ascii="Cambria Math" w:hAnsi="Cambria Math"/>
            <w:sz w:val="28"/>
          </w:rPr>
          <m:t>=</m:t>
        </m:r>
        <m:f>
          <m:fPr>
            <m:ctrlPr>
              <w:rPr>
                <w:rFonts w:ascii="Cambria Math" w:hAnsi="Cambria Math"/>
                <w:i/>
                <w:sz w:val="28"/>
              </w:rPr>
            </m:ctrlPr>
          </m:fPr>
          <m:num>
            <m:r>
              <w:rPr>
                <w:rFonts w:ascii="Cambria Math" w:hAnsi="Cambria Math"/>
                <w:sz w:val="28"/>
              </w:rPr>
              <m:t>number of favourable outcomes</m:t>
            </m:r>
          </m:num>
          <m:den>
            <m:r>
              <w:rPr>
                <w:rFonts w:ascii="Cambria Math" w:hAnsi="Cambria Math"/>
                <w:sz w:val="28"/>
              </w:rPr>
              <m:t>number of possible outcomes</m:t>
            </m:r>
          </m:den>
        </m:f>
      </m:oMath>
      <w:r w:rsidRPr="00FF7263">
        <w:rPr>
          <w:sz w:val="28"/>
        </w:rPr>
        <w:t xml:space="preserve"> </w:t>
      </w:r>
    </w:p>
    <w:p w14:paraId="75C9DB20" w14:textId="77777777" w:rsidR="00F226F6" w:rsidRPr="0005521A" w:rsidRDefault="00F226F6" w:rsidP="00F226F6">
      <w:pPr>
        <w:pStyle w:val="Para"/>
        <w:spacing w:before="0"/>
        <w:ind w:firstLine="0"/>
        <w:rPr>
          <w:rFonts w:ascii="SimBraille" w:hAnsi="SimBraille" w:cs="Courier New"/>
          <w:sz w:val="40"/>
          <w:szCs w:val="40"/>
        </w:rPr>
      </w:pP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w:t>
      </w:r>
      <w:r w:rsidRPr="0005521A">
        <w:rPr>
          <w:rFonts w:ascii="SimBraille" w:hAnsi="SimBraille" w:cs="Courier New"/>
          <w:sz w:val="40"/>
          <w:szCs w:val="40"/>
        </w:rPr>
        <w:t>"</w:t>
      </w:r>
      <w:r w:rsidRPr="0005521A">
        <w:rPr>
          <w:rFonts w:ascii="SimBraille" w:hAnsi="SimBraille"/>
          <w:sz w:val="40"/>
          <w:szCs w:val="40"/>
        </w:rPr>
        <w:t xml:space="preserve">&gt; </w:t>
      </w:r>
      <w:r w:rsidRPr="0005521A">
        <w:rPr>
          <w:rFonts w:ascii="SimBraille" w:hAnsi="SimBraille" w:cs="Courier New"/>
          <w:sz w:val="40"/>
          <w:szCs w:val="40"/>
        </w:rPr>
        <w:t xml:space="preserve">"7 ;(numb} ( </w:t>
      </w:r>
      <w:proofErr w:type="spellStart"/>
      <w:r w:rsidRPr="0005521A">
        <w:rPr>
          <w:rFonts w:ascii="SimBraille" w:hAnsi="SimBraille" w:cs="Courier New"/>
          <w:sz w:val="40"/>
          <w:szCs w:val="40"/>
        </w:rPr>
        <w:t>Fav|rable</w:t>
      </w:r>
      <w:proofErr w:type="spellEnd"/>
    </w:p>
    <w:p w14:paraId="5BE857D4" w14:textId="77777777" w:rsidR="00F226F6" w:rsidRPr="0005521A" w:rsidRDefault="00F226F6" w:rsidP="00F226F6">
      <w:pPr>
        <w:pStyle w:val="Para"/>
        <w:spacing w:before="0"/>
        <w:ind w:firstLine="0"/>
        <w:rPr>
          <w:rFonts w:ascii="SimBraille" w:hAnsi="SimBraille" w:cs="Courier New"/>
          <w:sz w:val="40"/>
          <w:szCs w:val="40"/>
        </w:rPr>
      </w:pPr>
      <w:r w:rsidRPr="0005521A">
        <w:rPr>
          <w:rFonts w:ascii="SimBraille" w:hAnsi="SimBraille" w:cs="Courier New"/>
          <w:sz w:val="40"/>
          <w:szCs w:val="40"/>
        </w:rPr>
        <w:t>|</w:t>
      </w:r>
      <w:proofErr w:type="spellStart"/>
      <w:r w:rsidRPr="0005521A">
        <w:rPr>
          <w:rFonts w:ascii="SimBraille" w:hAnsi="SimBraille" w:cs="Courier New"/>
          <w:sz w:val="40"/>
          <w:szCs w:val="40"/>
        </w:rPr>
        <w:t>tcomes</w:t>
      </w:r>
      <w:proofErr w:type="spellEnd"/>
      <w:r w:rsidRPr="0005521A">
        <w:rPr>
          <w:rFonts w:ascii="SimBraille" w:hAnsi="SimBraille" w:cs="Courier New"/>
          <w:sz w:val="40"/>
          <w:szCs w:val="40"/>
        </w:rPr>
        <w:t>./numb} ( possible</w:t>
      </w:r>
    </w:p>
    <w:p w14:paraId="7B7E4DEF" w14:textId="77777777" w:rsidR="00F226F6" w:rsidRPr="0005521A" w:rsidRDefault="00F226F6" w:rsidP="00F226F6">
      <w:pPr>
        <w:pStyle w:val="Para"/>
        <w:spacing w:before="0"/>
        <w:ind w:firstLine="0"/>
        <w:rPr>
          <w:rFonts w:ascii="SimBraille" w:hAnsi="SimBraille"/>
          <w:b/>
          <w:bCs/>
          <w:sz w:val="40"/>
          <w:szCs w:val="40"/>
        </w:rPr>
      </w:pPr>
      <w:r w:rsidRPr="0005521A">
        <w:rPr>
          <w:rFonts w:ascii="SimBraille" w:hAnsi="SimBraille" w:cs="Courier New"/>
          <w:sz w:val="40"/>
          <w:szCs w:val="40"/>
        </w:rPr>
        <w:t>|</w:t>
      </w:r>
      <w:proofErr w:type="spellStart"/>
      <w:r w:rsidRPr="0005521A">
        <w:rPr>
          <w:rFonts w:ascii="SimBraille" w:hAnsi="SimBraille" w:cs="Courier New"/>
          <w:sz w:val="40"/>
          <w:szCs w:val="40"/>
        </w:rPr>
        <w:t>tcomes</w:t>
      </w:r>
      <w:proofErr w:type="spellEnd"/>
      <w:r w:rsidRPr="0005521A">
        <w:rPr>
          <w:rFonts w:ascii="SimBraille" w:hAnsi="SimBraille" w:cs="Courier New"/>
          <w:sz w:val="40"/>
          <w:szCs w:val="40"/>
        </w:rPr>
        <w:t>;)</w:t>
      </w:r>
    </w:p>
    <w:p w14:paraId="3780B592" w14:textId="4A7C6A7E" w:rsidR="00F226F6" w:rsidRDefault="00F226F6" w:rsidP="00664532">
      <w:pPr>
        <w:pStyle w:val="Para"/>
        <w:spacing w:before="120"/>
        <w:ind w:firstLine="0"/>
      </w:pPr>
      <w:r w:rsidRPr="009F6B63">
        <w:lastRenderedPageBreak/>
        <w:t>OR</w:t>
      </w:r>
    </w:p>
    <w:p w14:paraId="44422AF6" w14:textId="77777777" w:rsidR="00F226F6" w:rsidRPr="00FF7263" w:rsidRDefault="00F226F6" w:rsidP="00F226F6">
      <w:pPr>
        <w:pStyle w:val="Para"/>
        <w:spacing w:before="0"/>
        <w:ind w:firstLine="0"/>
        <w:rPr>
          <w:sz w:val="28"/>
        </w:rPr>
      </w:pPr>
      <m:oMath>
        <m:r>
          <w:rPr>
            <w:rFonts w:ascii="Cambria Math" w:hAnsi="Cambria Math"/>
            <w:sz w:val="28"/>
          </w:rPr>
          <m:t>P</m:t>
        </m:r>
        <m:d>
          <m:dPr>
            <m:ctrlPr>
              <w:rPr>
                <w:rFonts w:ascii="Cambria Math" w:hAnsi="Cambria Math"/>
                <w:i/>
                <w:sz w:val="28"/>
              </w:rPr>
            </m:ctrlPr>
          </m:dPr>
          <m:e>
            <m:r>
              <m:rPr>
                <m:sty m:val="p"/>
              </m:rPr>
              <w:rPr>
                <w:rFonts w:ascii="Cambria Math" w:hAnsi="Cambria Math"/>
                <w:sz w:val="28"/>
              </w:rPr>
              <m:t>Event</m:t>
            </m:r>
          </m:e>
        </m:d>
        <m:r>
          <w:rPr>
            <w:rFonts w:ascii="Cambria Math" w:hAnsi="Cambria Math"/>
            <w:sz w:val="28"/>
          </w:rPr>
          <m:t>=</m:t>
        </m:r>
        <m:f>
          <m:fPr>
            <m:ctrlPr>
              <w:rPr>
                <w:rFonts w:ascii="Cambria Math" w:hAnsi="Cambria Math"/>
                <w:i/>
                <w:sz w:val="28"/>
              </w:rPr>
            </m:ctrlPr>
          </m:fPr>
          <m:num>
            <m:r>
              <w:rPr>
                <w:rFonts w:ascii="Cambria Math" w:hAnsi="Cambria Math"/>
                <w:sz w:val="28"/>
              </w:rPr>
              <m:t>number of ways Event can occur</m:t>
            </m:r>
          </m:num>
          <m:den>
            <m:r>
              <w:rPr>
                <w:rFonts w:ascii="Cambria Math" w:hAnsi="Cambria Math"/>
                <w:sz w:val="28"/>
              </w:rPr>
              <m:t>number of possible outcomes</m:t>
            </m:r>
          </m:den>
        </m:f>
      </m:oMath>
      <w:r w:rsidRPr="00FF7263">
        <w:rPr>
          <w:sz w:val="28"/>
        </w:rPr>
        <w:t xml:space="preserve"> </w:t>
      </w:r>
    </w:p>
    <w:p w14:paraId="23350416" w14:textId="77777777" w:rsidR="00F226F6" w:rsidRPr="009F6B63" w:rsidRDefault="00F226F6" w:rsidP="00F226F6">
      <w:pPr>
        <w:pStyle w:val="Para"/>
        <w:spacing w:before="0"/>
        <w:ind w:firstLine="0"/>
        <w:rPr>
          <w:rFonts w:ascii="SimBraille" w:hAnsi="SimBraille" w:cs="Courier New"/>
          <w:sz w:val="40"/>
          <w:szCs w:val="40"/>
        </w:rPr>
      </w:pPr>
      <w:r w:rsidRPr="009F6B63">
        <w:rPr>
          <w:rFonts w:ascii="SimBraille" w:hAnsi="SimBraille"/>
          <w:sz w:val="40"/>
          <w:szCs w:val="40"/>
        </w:rPr>
        <w:t>,P</w:t>
      </w:r>
      <w:r w:rsidRPr="009F6B63">
        <w:rPr>
          <w:rFonts w:ascii="SimBraille" w:hAnsi="SimBraille" w:cs="Courier New"/>
          <w:sz w:val="40"/>
          <w:szCs w:val="40"/>
        </w:rPr>
        <w:t>"</w:t>
      </w:r>
      <w:r w:rsidRPr="009F6B63">
        <w:rPr>
          <w:rFonts w:ascii="SimBraille" w:hAnsi="SimBraille"/>
          <w:sz w:val="40"/>
          <w:szCs w:val="40"/>
        </w:rPr>
        <w:t>&lt;,ev5t</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 xml:space="preserve">"7 </w:t>
      </w:r>
      <w:r>
        <w:rPr>
          <w:rFonts w:ascii="SimBraille" w:hAnsi="SimBraille" w:cs="Courier New"/>
          <w:sz w:val="40"/>
          <w:szCs w:val="40"/>
        </w:rPr>
        <w:t>;</w:t>
      </w:r>
      <w:r w:rsidRPr="009F6B63">
        <w:rPr>
          <w:rFonts w:ascii="SimBraille" w:hAnsi="SimBraille" w:cs="Courier New"/>
          <w:sz w:val="40"/>
          <w:szCs w:val="40"/>
        </w:rPr>
        <w:t>(numb} ( ways</w:t>
      </w:r>
    </w:p>
    <w:p w14:paraId="43EA76C4" w14:textId="77777777" w:rsidR="00F226F6" w:rsidRPr="009F6B63" w:rsidRDefault="00F226F6" w:rsidP="00F226F6">
      <w:pPr>
        <w:pStyle w:val="Para"/>
        <w:spacing w:before="0"/>
        <w:ind w:firstLine="0"/>
        <w:rPr>
          <w:rFonts w:ascii="SimBraille" w:hAnsi="SimBraille" w:cs="Courier New"/>
          <w:sz w:val="40"/>
          <w:szCs w:val="40"/>
        </w:rPr>
      </w:pPr>
      <w:r w:rsidRPr="009F6B63">
        <w:rPr>
          <w:rFonts w:ascii="SimBraille" w:hAnsi="SimBraille" w:cs="Courier New"/>
          <w:sz w:val="40"/>
          <w:szCs w:val="40"/>
        </w:rPr>
        <w:t>,</w:t>
      </w:r>
      <w:r w:rsidRPr="009F6B63">
        <w:rPr>
          <w:rFonts w:ascii="SimBraille" w:hAnsi="SimBraille"/>
          <w:sz w:val="40"/>
          <w:szCs w:val="40"/>
        </w:rPr>
        <w:t>ev5t</w:t>
      </w:r>
      <w:r w:rsidRPr="009F6B63">
        <w:rPr>
          <w:rFonts w:ascii="SimBraille" w:hAnsi="SimBraille" w:cs="Courier New"/>
          <w:sz w:val="40"/>
          <w:szCs w:val="40"/>
        </w:rPr>
        <w:t xml:space="preserve"> c o3ur./numb} ( possible</w:t>
      </w:r>
    </w:p>
    <w:p w14:paraId="14DB0E94" w14:textId="77777777" w:rsidR="00F226F6" w:rsidRDefault="00F226F6" w:rsidP="00F226F6">
      <w:pPr>
        <w:pStyle w:val="Para"/>
        <w:spacing w:before="0"/>
        <w:ind w:firstLine="0"/>
        <w:rPr>
          <w:rFonts w:ascii="SimBraille" w:hAnsi="SimBraille" w:cs="Courier New"/>
          <w:sz w:val="40"/>
          <w:szCs w:val="40"/>
        </w:rPr>
      </w:pPr>
      <w:r w:rsidRPr="009F6B63">
        <w:rPr>
          <w:rFonts w:ascii="SimBraille" w:hAnsi="SimBraille" w:cs="Courier New"/>
          <w:sz w:val="40"/>
          <w:szCs w:val="40"/>
        </w:rPr>
        <w:t>|</w:t>
      </w:r>
      <w:proofErr w:type="spellStart"/>
      <w:r w:rsidRPr="009F6B63">
        <w:rPr>
          <w:rFonts w:ascii="SimBraille" w:hAnsi="SimBraille" w:cs="Courier New"/>
          <w:sz w:val="40"/>
          <w:szCs w:val="40"/>
        </w:rPr>
        <w:t>tcomes</w:t>
      </w:r>
      <w:proofErr w:type="spellEnd"/>
      <w:r>
        <w:rPr>
          <w:rFonts w:ascii="SimBraille" w:hAnsi="SimBraille" w:cs="Courier New"/>
          <w:sz w:val="40"/>
          <w:szCs w:val="40"/>
        </w:rPr>
        <w:t>;</w:t>
      </w:r>
      <w:r w:rsidRPr="009F6B63">
        <w:rPr>
          <w:rFonts w:ascii="SimBraille" w:hAnsi="SimBraille" w:cs="Courier New"/>
          <w:sz w:val="40"/>
          <w:szCs w:val="40"/>
        </w:rPr>
        <w:t>)</w:t>
      </w:r>
    </w:p>
    <w:p w14:paraId="32CB0148" w14:textId="39F0BE96" w:rsidR="00F226F6" w:rsidRPr="009F6B63" w:rsidRDefault="000D4EE8" w:rsidP="00664532">
      <w:pPr>
        <w:pStyle w:val="Para"/>
        <w:spacing w:before="120"/>
        <w:ind w:firstLine="0"/>
        <w:rPr>
          <w:rFonts w:cs="Arial"/>
          <w:b/>
          <w:bCs/>
        </w:rPr>
      </w:pPr>
      <w:r w:rsidRPr="009F6B63">
        <w:rPr>
          <w:rFonts w:cs="Arial"/>
          <w:b/>
          <w:bCs/>
        </w:rPr>
        <w:t>Note</w:t>
      </w:r>
      <w:r w:rsidR="00F226F6" w:rsidRPr="009F6B63">
        <w:rPr>
          <w:rFonts w:cs="Arial"/>
          <w:b/>
          <w:bCs/>
        </w:rPr>
        <w:t>:</w:t>
      </w:r>
    </w:p>
    <w:p w14:paraId="30FD05DE" w14:textId="77777777" w:rsidR="00F226F6" w:rsidRDefault="00F226F6" w:rsidP="00664532">
      <w:pPr>
        <w:pStyle w:val="Para"/>
        <w:spacing w:before="120"/>
        <w:ind w:firstLine="0"/>
        <w:rPr>
          <w:rFonts w:cs="Arial"/>
        </w:rPr>
      </w:pPr>
      <w:r>
        <w:rPr>
          <w:rFonts w:cs="Arial"/>
        </w:rPr>
        <w:t>The example shown above has been brailled using Grade 1 symbol indicators where required rather than using Grade 1 word or Grade 1 passage mode due the number of literary elements in the sequence.</w:t>
      </w:r>
    </w:p>
    <w:p w14:paraId="4F587AFB" w14:textId="4F3062C5" w:rsidR="00F226F6" w:rsidRPr="009F6B63" w:rsidRDefault="00F226F6" w:rsidP="00F226F6">
      <w:pPr>
        <w:pStyle w:val="Heading3"/>
      </w:pPr>
      <w:bookmarkStart w:id="225" w:name="_Toc45008446"/>
      <w:bookmarkStart w:id="226" w:name="_Toc45707159"/>
      <w:bookmarkStart w:id="227" w:name="_Toc45707618"/>
      <w:bookmarkStart w:id="228" w:name="_Toc45713399"/>
      <w:r w:rsidRPr="009F6B63">
        <w:t>Venn Diagrams</w:t>
      </w:r>
      <w:bookmarkEnd w:id="225"/>
      <w:bookmarkEnd w:id="226"/>
      <w:bookmarkEnd w:id="227"/>
      <w:bookmarkEnd w:id="228"/>
    </w:p>
    <w:p w14:paraId="1072D5EA" w14:textId="30345560" w:rsidR="00F226F6" w:rsidRPr="009F6B63" w:rsidRDefault="00F226F6" w:rsidP="00664532">
      <w:pPr>
        <w:pStyle w:val="Para"/>
        <w:spacing w:before="120"/>
        <w:ind w:firstLine="0"/>
        <w:rPr>
          <w:rFonts w:cs="Arial"/>
        </w:rPr>
      </w:pPr>
      <w:r w:rsidRPr="009F6B63">
        <w:rPr>
          <w:rFonts w:cs="Arial"/>
        </w:rPr>
        <w:t>Venn diagrams are a visual (</w:t>
      </w:r>
      <w:r w:rsidR="00046798">
        <w:rPr>
          <w:rFonts w:cs="Arial"/>
        </w:rPr>
        <w:t xml:space="preserve">or </w:t>
      </w:r>
      <w:r w:rsidRPr="009F6B63">
        <w:rPr>
          <w:rFonts w:cs="Arial"/>
        </w:rPr>
        <w:t xml:space="preserve">graphical) </w:t>
      </w:r>
      <w:r w:rsidR="00046798">
        <w:rPr>
          <w:rFonts w:cs="Arial"/>
        </w:rPr>
        <w:t xml:space="preserve">way </w:t>
      </w:r>
      <w:r w:rsidRPr="009F6B63">
        <w:rPr>
          <w:rFonts w:cs="Arial"/>
        </w:rPr>
        <w:t xml:space="preserve">to represent sets of data. You can name the sets with letters and talk about various properties of the sets. </w:t>
      </w:r>
    </w:p>
    <w:p w14:paraId="2085269C" w14:textId="77777777" w:rsidR="00F226F6" w:rsidRDefault="00F226F6" w:rsidP="00664532">
      <w:pPr>
        <w:pStyle w:val="Para"/>
        <w:spacing w:before="120"/>
        <w:ind w:firstLine="0"/>
        <w:rPr>
          <w:rFonts w:cs="Arial"/>
        </w:rPr>
      </w:pPr>
      <w:r w:rsidRPr="009F6B63">
        <w:rPr>
          <w:rFonts w:cs="Arial"/>
        </w:rPr>
        <w:t>Venn diagrams are an efficient tool to be used when analysing data to find the probability of events.</w:t>
      </w:r>
    </w:p>
    <w:p w14:paraId="2F26F5C8" w14:textId="6405EADB" w:rsidR="00F226F6" w:rsidRDefault="00F226F6" w:rsidP="00664532">
      <w:pPr>
        <w:pStyle w:val="Para"/>
        <w:spacing w:before="120"/>
        <w:ind w:firstLine="0"/>
        <w:rPr>
          <w:rFonts w:cs="Arial"/>
        </w:rPr>
      </w:pPr>
      <w:r>
        <w:rPr>
          <w:rFonts w:cs="Arial"/>
        </w:rPr>
        <w:t>While it is not critical to understand the mathematics of Probability and Venn diagrams when transcribing braille, it may be helpful for the brief explanation below that was extracted from a student’s textbook:</w:t>
      </w:r>
    </w:p>
    <w:p w14:paraId="04AFBB99" w14:textId="77777777" w:rsidR="00F226F6" w:rsidRPr="00664532" w:rsidRDefault="00F226F6" w:rsidP="00664532">
      <w:pPr>
        <w:pStyle w:val="Para"/>
        <w:spacing w:before="120"/>
        <w:ind w:firstLine="0"/>
        <w:rPr>
          <w:rFonts w:cs="Arial"/>
          <w:i/>
          <w:iCs/>
        </w:rPr>
      </w:pPr>
      <w:r w:rsidRPr="009F6B63">
        <w:rPr>
          <w:rFonts w:cs="Arial"/>
          <w:i/>
          <w:iCs/>
        </w:rPr>
        <w:t>Example</w:t>
      </w:r>
      <w:r w:rsidRPr="00BC4774">
        <w:rPr>
          <w:rFonts w:cs="Arial"/>
          <w:i/>
          <w:iCs/>
          <w:color w:val="0070C0"/>
        </w:rPr>
        <w:t xml:space="preserve">: </w:t>
      </w:r>
    </w:p>
    <w:p w14:paraId="64BC8A10" w14:textId="77777777" w:rsidR="00F226F6" w:rsidRPr="009F6B63" w:rsidRDefault="00F226F6" w:rsidP="00664532">
      <w:pPr>
        <w:pStyle w:val="Para"/>
        <w:spacing w:before="120"/>
        <w:ind w:firstLine="0"/>
        <w:rPr>
          <w:rFonts w:cs="Arial"/>
        </w:rPr>
      </w:pPr>
      <w:r w:rsidRPr="009F6B63">
        <w:rPr>
          <w:rFonts w:cs="Arial"/>
        </w:rPr>
        <w:t xml:space="preserve">A description of a Venn diagram is as follows: </w:t>
      </w:r>
    </w:p>
    <w:p w14:paraId="30096B78" w14:textId="77777777" w:rsidR="00F226F6" w:rsidRDefault="00F226F6" w:rsidP="00664532">
      <w:pPr>
        <w:pStyle w:val="Para"/>
        <w:spacing w:before="120"/>
        <w:ind w:firstLine="0"/>
        <w:rPr>
          <w:rFonts w:cs="Arial"/>
        </w:rPr>
      </w:pPr>
      <w:r w:rsidRPr="009F6B63">
        <w:rPr>
          <w:rFonts w:cs="Arial"/>
        </w:rPr>
        <w:t xml:space="preserve">There is an outer group in a rectangle containing all the members of a set S, an inner group positioned in a circle on the left within the rectangle containing all the members of set D, an inner group positioned in a circle on the right within the rectangle containing all the members of set F. </w:t>
      </w:r>
    </w:p>
    <w:p w14:paraId="746CA465" w14:textId="77777777" w:rsidR="00F226F6" w:rsidRPr="009F6B63" w:rsidRDefault="00F226F6" w:rsidP="00664532">
      <w:pPr>
        <w:pStyle w:val="Para"/>
        <w:spacing w:before="120"/>
        <w:ind w:firstLine="0"/>
        <w:rPr>
          <w:rFonts w:cs="Arial"/>
        </w:rPr>
      </w:pPr>
      <w:r w:rsidRPr="009F6B63">
        <w:rPr>
          <w:rFonts w:cs="Arial"/>
        </w:rPr>
        <w:t>The area where the inner groups (circles) overlap contains the members that are in both sets D and F. The region outside the groups of D and F contain all the members of set S that are in neither set D nor set F.</w:t>
      </w:r>
    </w:p>
    <w:p w14:paraId="06EBB3AD" w14:textId="4EEEB279" w:rsidR="00F226F6" w:rsidRPr="009F6B63" w:rsidRDefault="00F226F6" w:rsidP="00664532">
      <w:pPr>
        <w:pStyle w:val="Para"/>
        <w:spacing w:before="120"/>
        <w:ind w:firstLine="0"/>
        <w:rPr>
          <w:rFonts w:cs="Arial"/>
        </w:rPr>
      </w:pPr>
      <w:r w:rsidRPr="009F6B63">
        <w:rPr>
          <w:rFonts w:cs="Arial"/>
        </w:rPr>
        <w:t xml:space="preserve">The set made by combining sets D and F is called </w:t>
      </w:r>
      <w:r w:rsidRPr="009F6B63">
        <w:rPr>
          <w:rFonts w:cs="Arial"/>
          <w:b/>
          <w:bCs/>
        </w:rPr>
        <w:t xml:space="preserve">union </w:t>
      </w:r>
      <w:r w:rsidRPr="009F6B63">
        <w:rPr>
          <w:rFonts w:cs="Arial"/>
        </w:rPr>
        <w:t xml:space="preserve">of the two sets, written as D </w:t>
      </w:r>
      <m:oMath>
        <m:r>
          <w:rPr>
            <w:rFonts w:ascii="Cambria Math" w:hAnsi="Cambria Math" w:cs="Arial"/>
          </w:rPr>
          <m:t>∪</m:t>
        </m:r>
      </m:oMath>
      <w:r w:rsidRPr="009F6B63">
        <w:rPr>
          <w:rFonts w:cs="Arial"/>
        </w:rPr>
        <w:t xml:space="preserve"> F</w:t>
      </w:r>
      <w:r w:rsidRPr="009F6B63">
        <w:t xml:space="preserve"> </w:t>
      </w:r>
      <w:r w:rsidRPr="009F6B63">
        <w:rPr>
          <w:rFonts w:cs="Arial"/>
        </w:rPr>
        <w:t>or</w:t>
      </w:r>
      <w:r w:rsidRPr="009F6B63">
        <w:t xml:space="preserve"> </w:t>
      </w:r>
      <w:r w:rsidRPr="009F6B63">
        <w:rPr>
          <w:rFonts w:ascii="SimBraille" w:hAnsi="SimBraille"/>
          <w:sz w:val="40"/>
          <w:szCs w:val="40"/>
        </w:rPr>
        <w:t>,d.6,f</w:t>
      </w:r>
      <w:r w:rsidRPr="00656A45">
        <w:t xml:space="preserve"> </w:t>
      </w:r>
      <w:r w:rsidRPr="009F6B63">
        <w:rPr>
          <w:rFonts w:cs="Arial"/>
        </w:rPr>
        <w:t>in braille. It consists of all the elements that are in D or in F or in both D and F.</w:t>
      </w:r>
    </w:p>
    <w:p w14:paraId="1B58A66D" w14:textId="38487649" w:rsidR="00F226F6" w:rsidRPr="009F6B63" w:rsidRDefault="00F226F6" w:rsidP="00664532">
      <w:pPr>
        <w:pStyle w:val="Para"/>
        <w:spacing w:before="0"/>
        <w:ind w:firstLine="0"/>
        <w:rPr>
          <w:rFonts w:cs="Arial"/>
        </w:rPr>
      </w:pPr>
      <w:r w:rsidRPr="009F6B63">
        <w:rPr>
          <w:rFonts w:cs="Arial"/>
        </w:rPr>
        <w:t xml:space="preserve">The set made up of the elements common to sets D and F is called the </w:t>
      </w:r>
      <w:r w:rsidRPr="009F6B63">
        <w:rPr>
          <w:rFonts w:cs="Arial"/>
          <w:b/>
          <w:bCs/>
        </w:rPr>
        <w:t>intersection</w:t>
      </w:r>
      <w:r w:rsidRPr="009F6B63">
        <w:rPr>
          <w:rFonts w:cs="Arial"/>
        </w:rPr>
        <w:t xml:space="preserve"> of the two sets, written as D</w:t>
      </w:r>
      <m:oMath>
        <m:r>
          <w:rPr>
            <w:rFonts w:ascii="Cambria Math" w:hAnsi="Cambria Math" w:cs="Arial"/>
            <w:sz w:val="28"/>
            <w:szCs w:val="32"/>
          </w:rPr>
          <m:t xml:space="preserve"> ∩</m:t>
        </m:r>
      </m:oMath>
      <w:r w:rsidRPr="009F6B63">
        <w:rPr>
          <w:rFonts w:cs="Arial"/>
        </w:rPr>
        <w:t xml:space="preserve"> F or </w:t>
      </w:r>
      <w:r w:rsidRPr="009F6B63">
        <w:rPr>
          <w:rFonts w:ascii="SimBraille" w:hAnsi="SimBraille"/>
          <w:sz w:val="40"/>
          <w:szCs w:val="40"/>
        </w:rPr>
        <w:t xml:space="preserve">,d.8,f </w:t>
      </w:r>
      <w:r w:rsidRPr="009F6B63">
        <w:rPr>
          <w:rFonts w:cs="Arial"/>
        </w:rPr>
        <w:t>in braille. The intersection contain</w:t>
      </w:r>
      <w:r w:rsidR="00656A45">
        <w:rPr>
          <w:rFonts w:cs="Arial"/>
        </w:rPr>
        <w:t>s</w:t>
      </w:r>
      <w:r w:rsidRPr="009F6B63">
        <w:rPr>
          <w:rFonts w:cs="Arial"/>
        </w:rPr>
        <w:t xml:space="preserve"> numbers that belong to both sets.</w:t>
      </w:r>
    </w:p>
    <w:p w14:paraId="32F56E61" w14:textId="7D9A147D" w:rsidR="00F226F6" w:rsidRPr="009F6B63" w:rsidRDefault="00F226F6" w:rsidP="00F226F6">
      <w:pPr>
        <w:pStyle w:val="Heading3"/>
      </w:pPr>
      <w:bookmarkStart w:id="229" w:name="_Toc45008447"/>
      <w:bookmarkStart w:id="230" w:name="_Toc45707160"/>
      <w:bookmarkStart w:id="231" w:name="_Toc45707619"/>
      <w:bookmarkStart w:id="232" w:name="_Toc45713400"/>
      <w:r w:rsidRPr="009F6B63">
        <w:lastRenderedPageBreak/>
        <w:t>Complementary Events</w:t>
      </w:r>
      <w:bookmarkEnd w:id="229"/>
      <w:bookmarkEnd w:id="230"/>
      <w:bookmarkEnd w:id="231"/>
      <w:bookmarkEnd w:id="232"/>
    </w:p>
    <w:p w14:paraId="0C983D5B" w14:textId="2386EB27" w:rsidR="00F226F6" w:rsidRPr="009F6B63" w:rsidRDefault="00F226F6" w:rsidP="00664532">
      <w:pPr>
        <w:pStyle w:val="Para"/>
        <w:spacing w:before="120"/>
        <w:ind w:firstLine="0"/>
        <w:rPr>
          <w:rFonts w:cs="Arial"/>
        </w:rPr>
      </w:pPr>
      <w:r w:rsidRPr="009F6B63">
        <w:rPr>
          <w:rFonts w:cs="Arial"/>
        </w:rPr>
        <w:t>The</w:t>
      </w:r>
      <w:r w:rsidRPr="009F6B63">
        <w:rPr>
          <w:rFonts w:cs="Arial"/>
          <w:b/>
          <w:bCs/>
        </w:rPr>
        <w:t xml:space="preserve"> complement of event </w:t>
      </w:r>
      <w:r w:rsidRPr="009F6B63">
        <w:rPr>
          <w:rFonts w:cs="Arial"/>
        </w:rPr>
        <w:t xml:space="preserve">A is the event “A </w:t>
      </w:r>
      <w:r w:rsidRPr="009F6B63">
        <w:rPr>
          <w:rFonts w:cs="Arial"/>
          <w:b/>
          <w:bCs/>
        </w:rPr>
        <w:t xml:space="preserve">does not occur” </w:t>
      </w:r>
      <w:r w:rsidRPr="009F6B63">
        <w:rPr>
          <w:rFonts w:cs="Arial"/>
        </w:rPr>
        <w:t xml:space="preserve">and can be denoted by </w:t>
      </w:r>
      <m:oMath>
        <m:acc>
          <m:accPr>
            <m:chr m:val="̅"/>
            <m:ctrlPr>
              <w:rPr>
                <w:rFonts w:ascii="Cambria Math" w:hAnsi="Cambria Math" w:cs="Arial"/>
                <w:b/>
                <w:bCs/>
                <w:i/>
              </w:rPr>
            </m:ctrlPr>
          </m:accPr>
          <m:e>
            <m:r>
              <m:rPr>
                <m:sty m:val="bi"/>
              </m:rPr>
              <w:rPr>
                <w:rFonts w:ascii="Cambria Math" w:hAnsi="Cambria Math" w:cs="Arial"/>
              </w:rPr>
              <m:t>A</m:t>
            </m:r>
          </m:e>
        </m:acc>
      </m:oMath>
      <w:r w:rsidRPr="009F6B63">
        <w:rPr>
          <w:rFonts w:cs="Arial"/>
        </w:rPr>
        <w:t>.</w:t>
      </w:r>
    </w:p>
    <w:p w14:paraId="477695CA" w14:textId="77777777" w:rsidR="00F226F6" w:rsidRPr="009F6B63" w:rsidRDefault="00F226F6" w:rsidP="00664532">
      <w:pPr>
        <w:pStyle w:val="Para"/>
        <w:spacing w:before="120"/>
        <w:ind w:firstLine="0"/>
        <w:rPr>
          <w:rFonts w:cs="Arial"/>
          <w:iCs/>
        </w:rPr>
      </w:pPr>
      <w:r w:rsidRPr="009F6B63">
        <w:rPr>
          <w:rFonts w:cs="Arial"/>
        </w:rPr>
        <w:t xml:space="preserve">If an experiment has </w:t>
      </w:r>
      <m:oMath>
        <m:r>
          <m:rPr>
            <m:sty m:val="bi"/>
          </m:rPr>
          <w:rPr>
            <w:rFonts w:ascii="Cambria Math" w:hAnsi="Cambria Math" w:cs="Arial"/>
          </w:rPr>
          <m:t>n</m:t>
        </m:r>
      </m:oMath>
      <w:r w:rsidRPr="009F6B63">
        <w:rPr>
          <w:rFonts w:cs="Arial"/>
        </w:rPr>
        <w:t xml:space="preserve"> possible outcomes, </w:t>
      </w:r>
      <w:r w:rsidRPr="009F6B63">
        <w:rPr>
          <w:rFonts w:cs="Arial"/>
          <w:b/>
          <w:bCs/>
          <w:i/>
          <w:iCs/>
        </w:rPr>
        <w:t xml:space="preserve">m </w:t>
      </w:r>
      <w:r w:rsidRPr="009F6B63">
        <w:rPr>
          <w:rFonts w:cs="Arial"/>
        </w:rPr>
        <w:t xml:space="preserve">of which are associated with event </w:t>
      </w:r>
      <w:r w:rsidRPr="009F6B63">
        <w:rPr>
          <w:rFonts w:cs="Arial"/>
          <w:b/>
          <w:bCs/>
          <w:i/>
          <w:iCs/>
        </w:rPr>
        <w:t>A</w:t>
      </w:r>
      <w:r w:rsidRPr="009F6B63">
        <w:rPr>
          <w:rFonts w:cs="Arial"/>
        </w:rPr>
        <w:t>, then (</w:t>
      </w:r>
      <w:r w:rsidRPr="009F6B63">
        <w:rPr>
          <w:rFonts w:cs="Arial"/>
          <w:b/>
          <w:bCs/>
          <w:i/>
          <w:iCs/>
        </w:rPr>
        <w:t xml:space="preserve">n </w:t>
      </w:r>
      <m:oMath>
        <m:r>
          <m:rPr>
            <m:sty m:val="bi"/>
          </m:rPr>
          <w:rPr>
            <w:rFonts w:ascii="Cambria Math" w:hAnsi="Cambria Math" w:cs="Arial"/>
          </w:rPr>
          <m:t>–</m:t>
        </m:r>
      </m:oMath>
      <w:r w:rsidRPr="009F6B63">
        <w:rPr>
          <w:rFonts w:cs="Arial"/>
          <w:b/>
          <w:bCs/>
          <w:i/>
          <w:iCs/>
        </w:rPr>
        <w:t xml:space="preserve"> m) </w:t>
      </w:r>
      <w:r w:rsidRPr="009F6B63">
        <w:rPr>
          <w:rFonts w:cs="Arial"/>
        </w:rPr>
        <w:t xml:space="preserve">outcomes are associated with event </w:t>
      </w:r>
      <m:oMath>
        <m:acc>
          <m:accPr>
            <m:chr m:val="̅"/>
            <m:ctrlPr>
              <w:rPr>
                <w:rFonts w:ascii="Cambria Math" w:hAnsi="Cambria Math" w:cs="Arial"/>
                <w:i/>
              </w:rPr>
            </m:ctrlPr>
          </m:accPr>
          <m:e>
            <m:r>
              <m:rPr>
                <m:sty m:val="b"/>
              </m:rPr>
              <w:rPr>
                <w:rFonts w:ascii="Cambria Math" w:hAnsi="Cambria Math" w:cs="Arial"/>
              </w:rPr>
              <m:t>A</m:t>
            </m:r>
          </m:e>
        </m:acc>
        <m:r>
          <w:rPr>
            <w:rFonts w:ascii="Cambria Math" w:hAnsi="Cambria Math" w:cs="Arial"/>
          </w:rPr>
          <m:t>.</m:t>
        </m:r>
      </m:oMath>
    </w:p>
    <w:p w14:paraId="2B5D3608" w14:textId="77777777" w:rsidR="00F226F6" w:rsidRPr="009F6B63" w:rsidRDefault="00F226F6" w:rsidP="00664532">
      <w:pPr>
        <w:pStyle w:val="Para"/>
        <w:spacing w:before="120"/>
        <w:ind w:firstLine="0"/>
        <w:rPr>
          <w:rFonts w:cs="Arial"/>
          <w:i/>
          <w:iCs/>
        </w:rPr>
      </w:pPr>
      <w:r w:rsidRPr="009F6B63">
        <w:rPr>
          <w:rFonts w:cs="Arial"/>
          <w:i/>
          <w:iCs/>
        </w:rPr>
        <w:t>Examples:</w:t>
      </w:r>
    </w:p>
    <w:p w14:paraId="2C94CD80" w14:textId="77777777" w:rsidR="00F226F6" w:rsidRPr="00656A45" w:rsidRDefault="00F226F6" w:rsidP="00F226F6">
      <w:pPr>
        <w:pStyle w:val="Para"/>
        <w:spacing w:before="0"/>
        <w:ind w:firstLine="0"/>
        <w:rPr>
          <w:szCs w:val="24"/>
        </w:rPr>
      </w:pPr>
      <m:oMath>
        <m:r>
          <w:rPr>
            <w:rFonts w:ascii="Cambria Math" w:hAnsi="Cambria Math"/>
            <w:sz w:val="32"/>
            <w:szCs w:val="32"/>
          </w:rPr>
          <m:t>P(A)=</m:t>
        </m:r>
        <m:f>
          <m:fPr>
            <m:ctrlPr>
              <w:rPr>
                <w:rFonts w:ascii="Cambria Math" w:hAnsi="Cambria Math"/>
                <w:i/>
                <w:sz w:val="32"/>
                <w:szCs w:val="32"/>
              </w:rPr>
            </m:ctrlPr>
          </m:fPr>
          <m:num>
            <m:r>
              <w:rPr>
                <w:rFonts w:ascii="Cambria Math" w:hAnsi="Cambria Math"/>
                <w:sz w:val="32"/>
                <w:szCs w:val="32"/>
              </w:rPr>
              <m:t>m</m:t>
            </m:r>
          </m:num>
          <m:den>
            <m:r>
              <w:rPr>
                <w:rFonts w:ascii="Cambria Math" w:hAnsi="Cambria Math"/>
                <w:sz w:val="32"/>
                <w:szCs w:val="32"/>
              </w:rPr>
              <m:t>n</m:t>
            </m:r>
          </m:den>
        </m:f>
      </m:oMath>
      <w:r w:rsidRPr="00656A45">
        <w:rPr>
          <w:szCs w:val="24"/>
        </w:rPr>
        <w:t xml:space="preserve"> </w:t>
      </w:r>
    </w:p>
    <w:p w14:paraId="639C6923" w14:textId="77777777" w:rsidR="00F226F6" w:rsidRPr="00111B58" w:rsidRDefault="00F226F6" w:rsidP="00F226F6">
      <w:pPr>
        <w:rPr>
          <w:rFonts w:cs="Arial"/>
          <w:szCs w:val="28"/>
        </w:rPr>
      </w:pPr>
      <w:r w:rsidRPr="00111B58">
        <w:rPr>
          <w:rFonts w:ascii="SimBraille" w:hAnsi="SimBraille"/>
          <w:sz w:val="40"/>
          <w:szCs w:val="40"/>
        </w:rPr>
        <w:t>,p</w:t>
      </w:r>
      <w:r w:rsidRPr="00111B58">
        <w:rPr>
          <w:rFonts w:ascii="SimBraille" w:hAnsi="SimBraille" w:cs="Courier New"/>
          <w:sz w:val="40"/>
          <w:szCs w:val="40"/>
        </w:rPr>
        <w:t>"</w:t>
      </w:r>
      <w:r w:rsidRPr="00111B58">
        <w:rPr>
          <w:rFonts w:ascii="SimBraille" w:hAnsi="SimBraille"/>
          <w:sz w:val="40"/>
          <w:szCs w:val="40"/>
        </w:rPr>
        <w:t>&lt;,a</w:t>
      </w:r>
      <w:r w:rsidRPr="00111B58">
        <w:rPr>
          <w:rFonts w:ascii="SimBraille" w:hAnsi="SimBraille" w:cs="Courier New"/>
          <w:sz w:val="40"/>
          <w:szCs w:val="40"/>
        </w:rPr>
        <w:t>"</w:t>
      </w:r>
      <w:r w:rsidRPr="00111B58">
        <w:rPr>
          <w:rFonts w:ascii="SimBraille" w:hAnsi="SimBraille"/>
          <w:sz w:val="40"/>
          <w:szCs w:val="40"/>
        </w:rPr>
        <w:t xml:space="preserve">&gt; </w:t>
      </w:r>
      <w:r w:rsidRPr="00111B58">
        <w:rPr>
          <w:rFonts w:ascii="SimBraille" w:hAnsi="SimBraille" w:cs="Courier New"/>
          <w:sz w:val="40"/>
          <w:szCs w:val="40"/>
        </w:rPr>
        <w:t xml:space="preserve">"7 </w:t>
      </w:r>
      <w:r w:rsidRPr="00111B58">
        <w:rPr>
          <w:rFonts w:ascii="SimBraille" w:hAnsi="SimBraille"/>
          <w:sz w:val="40"/>
          <w:szCs w:val="40"/>
        </w:rPr>
        <w:t>;;</w:t>
      </w:r>
      <w:r w:rsidRPr="00111B58">
        <w:rPr>
          <w:rFonts w:ascii="SimBraille" w:hAnsi="SimBraille" w:cs="Courier New"/>
          <w:sz w:val="40"/>
          <w:szCs w:val="40"/>
        </w:rPr>
        <w:t xml:space="preserve">(m./n) </w:t>
      </w:r>
    </w:p>
    <w:p w14:paraId="027A420E" w14:textId="77777777" w:rsidR="00F226F6" w:rsidRPr="00111B58" w:rsidRDefault="00F226F6" w:rsidP="00664532">
      <w:pPr>
        <w:pStyle w:val="Para"/>
        <w:spacing w:before="120"/>
        <w:ind w:firstLine="0"/>
      </w:pPr>
      <w:r w:rsidRPr="00111B58">
        <w:t>OR</w:t>
      </w:r>
    </w:p>
    <w:p w14:paraId="2744BA80" w14:textId="77777777" w:rsidR="00F226F6" w:rsidRPr="009F6B63" w:rsidRDefault="00F226F6" w:rsidP="00F226F6">
      <w:pPr>
        <w:pStyle w:val="Para"/>
        <w:spacing w:before="0"/>
        <w:ind w:firstLine="0"/>
        <w:rPr>
          <w:rFonts w:ascii="SimBraille" w:hAnsi="SimBraille" w:cs="Courier New"/>
          <w:sz w:val="40"/>
          <w:szCs w:val="40"/>
        </w:rPr>
      </w:pPr>
      <w:r w:rsidRPr="009F6B63">
        <w:rPr>
          <w:rFonts w:ascii="SimBraille" w:hAnsi="SimBraille"/>
          <w:sz w:val="40"/>
          <w:szCs w:val="40"/>
        </w:rPr>
        <w:t>,p</w:t>
      </w:r>
      <w:r w:rsidRPr="009F6B63">
        <w:rPr>
          <w:rFonts w:ascii="SimBraille" w:hAnsi="SimBraille" w:cs="Courier New"/>
          <w:sz w:val="40"/>
          <w:szCs w:val="40"/>
        </w:rPr>
        <w:t>"</w:t>
      </w:r>
      <w:r w:rsidRPr="009F6B63">
        <w:rPr>
          <w:rFonts w:ascii="SimBraille" w:hAnsi="SimBraille"/>
          <w:sz w:val="40"/>
          <w:szCs w:val="40"/>
        </w:rPr>
        <w:t>&lt;,a</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 xml:space="preserve">"7 </w:t>
      </w:r>
      <w:r w:rsidRPr="009F6B63">
        <w:rPr>
          <w:rFonts w:ascii="SimBraille" w:hAnsi="SimBraille"/>
          <w:sz w:val="40"/>
          <w:szCs w:val="40"/>
        </w:rPr>
        <w:t>;</w:t>
      </w:r>
      <w:r w:rsidRPr="009F6B63">
        <w:rPr>
          <w:rFonts w:ascii="SimBraille" w:hAnsi="SimBraille" w:cs="Courier New"/>
          <w:sz w:val="40"/>
          <w:szCs w:val="40"/>
        </w:rPr>
        <w:t>(m./n</w:t>
      </w:r>
      <w:r w:rsidRPr="009F6B63">
        <w:rPr>
          <w:rFonts w:ascii="SimBraille" w:hAnsi="SimBraille"/>
          <w:sz w:val="40"/>
          <w:szCs w:val="40"/>
        </w:rPr>
        <w:t>;</w:t>
      </w:r>
      <w:r w:rsidRPr="009F6B63">
        <w:rPr>
          <w:rFonts w:ascii="SimBraille" w:hAnsi="SimBraille" w:cs="Courier New"/>
          <w:sz w:val="40"/>
          <w:szCs w:val="40"/>
        </w:rPr>
        <w:t>)</w:t>
      </w:r>
    </w:p>
    <w:p w14:paraId="0C94428C" w14:textId="77777777" w:rsidR="00F226F6" w:rsidRDefault="00F226F6" w:rsidP="00F226F6">
      <w:pPr>
        <w:pStyle w:val="Para"/>
        <w:spacing w:before="0"/>
        <w:ind w:firstLine="0"/>
        <w:rPr>
          <w:rFonts w:cs="Arial"/>
        </w:rPr>
      </w:pPr>
      <w:r w:rsidRPr="009F6B63">
        <w:rPr>
          <w:rFonts w:cs="Arial"/>
        </w:rPr>
        <w:t>AND</w:t>
      </w:r>
    </w:p>
    <w:p w14:paraId="08A7E44A" w14:textId="77777777" w:rsidR="00F226F6" w:rsidRPr="00FF7263" w:rsidRDefault="00F226F6" w:rsidP="00F226F6">
      <w:pPr>
        <w:pStyle w:val="Para"/>
        <w:spacing w:before="0"/>
        <w:ind w:firstLine="0"/>
        <w:rPr>
          <w:sz w:val="32"/>
          <w:szCs w:val="32"/>
        </w:rPr>
      </w:pPr>
      <m:oMath>
        <m:r>
          <w:rPr>
            <w:rFonts w:ascii="Cambria Math" w:hAnsi="Cambria Math"/>
            <w:sz w:val="32"/>
            <w:szCs w:val="32"/>
          </w:rPr>
          <m:t>P(</m:t>
        </m:r>
        <m:acc>
          <m:accPr>
            <m:chr m:val="̅"/>
            <m:ctrlPr>
              <w:rPr>
                <w:rFonts w:ascii="Cambria Math" w:hAnsi="Cambria Math"/>
                <w:i/>
                <w:sz w:val="32"/>
                <w:szCs w:val="32"/>
              </w:rPr>
            </m:ctrlPr>
          </m:accPr>
          <m:e>
            <m:r>
              <w:rPr>
                <w:rFonts w:ascii="Cambria Math" w:hAnsi="Cambria Math"/>
                <w:sz w:val="32"/>
                <w:szCs w:val="32"/>
              </w:rPr>
              <m:t>A</m:t>
            </m:r>
          </m:e>
        </m:acc>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n-m</m:t>
            </m:r>
          </m:num>
          <m:den>
            <m:r>
              <w:rPr>
                <w:rFonts w:ascii="Cambria Math" w:hAnsi="Cambria Math"/>
                <w:sz w:val="32"/>
                <w:szCs w:val="32"/>
              </w:rPr>
              <m:t>n</m:t>
            </m:r>
          </m:den>
        </m:f>
      </m:oMath>
      <w:r w:rsidRPr="00FF7263">
        <w:rPr>
          <w:sz w:val="32"/>
          <w:szCs w:val="32"/>
        </w:rPr>
        <w:t xml:space="preserve"> </w:t>
      </w:r>
    </w:p>
    <w:p w14:paraId="2BEDA2A2" w14:textId="77777777" w:rsidR="00F226F6" w:rsidRPr="009F6B63" w:rsidRDefault="00F226F6" w:rsidP="00F226F6">
      <w:pPr>
        <w:pStyle w:val="Para"/>
        <w:spacing w:before="0"/>
        <w:ind w:firstLine="0"/>
        <w:rPr>
          <w:rFonts w:ascii="SimBraille" w:hAnsi="SimBraille" w:cs="Courier New"/>
          <w:sz w:val="40"/>
          <w:szCs w:val="40"/>
        </w:rPr>
      </w:pPr>
      <w:r w:rsidRPr="009F6B63">
        <w:rPr>
          <w:rFonts w:ascii="SimBraille" w:hAnsi="SimBraille"/>
          <w:sz w:val="40"/>
          <w:szCs w:val="40"/>
        </w:rPr>
        <w:t>;;;,p</w:t>
      </w:r>
      <w:r w:rsidRPr="009F6B63">
        <w:rPr>
          <w:rFonts w:ascii="SimBraille" w:hAnsi="SimBraille" w:cs="Courier New"/>
          <w:sz w:val="40"/>
          <w:szCs w:val="40"/>
        </w:rPr>
        <w:t>"</w:t>
      </w:r>
      <w:r w:rsidRPr="009F6B63">
        <w:rPr>
          <w:rFonts w:ascii="SimBraille" w:hAnsi="SimBraille"/>
          <w:sz w:val="40"/>
          <w:szCs w:val="40"/>
        </w:rPr>
        <w:t>&lt;,a:</w:t>
      </w:r>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(n"-m./n);'</w:t>
      </w:r>
    </w:p>
    <w:p w14:paraId="5684D9B9" w14:textId="77777777" w:rsidR="00F226F6" w:rsidRPr="00111B58" w:rsidRDefault="00F226F6" w:rsidP="00F226F6">
      <w:pPr>
        <w:pStyle w:val="Para"/>
        <w:spacing w:before="0"/>
        <w:ind w:firstLine="0"/>
        <w:rPr>
          <w:rFonts w:ascii="SimBraille" w:hAnsi="SimBraille" w:cs="Courier New"/>
          <w:sz w:val="40"/>
          <w:szCs w:val="40"/>
        </w:rPr>
      </w:pPr>
      <w:r w:rsidRPr="00111B58">
        <w:rPr>
          <w:rFonts w:ascii="SimBraille" w:hAnsi="SimBraille"/>
          <w:sz w:val="40"/>
          <w:szCs w:val="40"/>
        </w:rPr>
        <w:t>,p</w:t>
      </w:r>
      <w:r w:rsidRPr="00111B58">
        <w:rPr>
          <w:rFonts w:ascii="SimBraille" w:hAnsi="SimBraille" w:cs="Courier New"/>
          <w:sz w:val="40"/>
          <w:szCs w:val="40"/>
        </w:rPr>
        <w:t>"</w:t>
      </w:r>
      <w:r w:rsidRPr="00111B58">
        <w:rPr>
          <w:rFonts w:ascii="SimBraille" w:hAnsi="SimBraille"/>
          <w:sz w:val="40"/>
          <w:szCs w:val="40"/>
        </w:rPr>
        <w:t>&lt;,a</w:t>
      </w:r>
      <w:r>
        <w:rPr>
          <w:rFonts w:ascii="SimBraille" w:hAnsi="SimBraille"/>
          <w:sz w:val="40"/>
          <w:szCs w:val="40"/>
        </w:rPr>
        <w:t>;</w:t>
      </w:r>
      <w:r w:rsidRPr="00111B58">
        <w:rPr>
          <w:rFonts w:ascii="SimBraille" w:hAnsi="SimBraille"/>
          <w:sz w:val="40"/>
          <w:szCs w:val="40"/>
        </w:rPr>
        <w:t>:</w:t>
      </w:r>
      <w:r w:rsidRPr="00111B58">
        <w:rPr>
          <w:rFonts w:ascii="SimBraille" w:hAnsi="SimBraille" w:cs="Courier New"/>
          <w:sz w:val="40"/>
          <w:szCs w:val="40"/>
        </w:rPr>
        <w:t>"</w:t>
      </w:r>
      <w:r w:rsidRPr="00111B58">
        <w:rPr>
          <w:rFonts w:ascii="SimBraille" w:hAnsi="SimBraille"/>
          <w:sz w:val="40"/>
          <w:szCs w:val="40"/>
        </w:rPr>
        <w:t xml:space="preserve">&gt; </w:t>
      </w:r>
      <w:r w:rsidRPr="00111B58">
        <w:rPr>
          <w:rFonts w:ascii="SimBraille" w:hAnsi="SimBraille" w:cs="Courier New"/>
          <w:sz w:val="40"/>
          <w:szCs w:val="40"/>
        </w:rPr>
        <w:t xml:space="preserve">"7 </w:t>
      </w:r>
      <w:r>
        <w:rPr>
          <w:rFonts w:ascii="SimBraille" w:hAnsi="SimBraille" w:cs="Courier New"/>
          <w:sz w:val="40"/>
          <w:szCs w:val="40"/>
        </w:rPr>
        <w:t>;;</w:t>
      </w:r>
      <w:r w:rsidRPr="00111B58">
        <w:rPr>
          <w:rFonts w:ascii="SimBraille" w:hAnsi="SimBraille" w:cs="Courier New"/>
          <w:sz w:val="40"/>
          <w:szCs w:val="40"/>
        </w:rPr>
        <w:t>(n"-m./n)</w:t>
      </w:r>
    </w:p>
    <w:p w14:paraId="41A162E0" w14:textId="77777777" w:rsidR="00F226F6" w:rsidRDefault="00F226F6" w:rsidP="00F226F6">
      <w:pPr>
        <w:pStyle w:val="Para"/>
        <w:spacing w:before="0"/>
        <w:ind w:firstLine="0"/>
        <w:rPr>
          <w:rFonts w:ascii="SimBraille" w:hAnsi="SimBraille" w:cs="Courier New"/>
          <w:sz w:val="40"/>
          <w:szCs w:val="40"/>
        </w:rPr>
      </w:pPr>
      <w:r w:rsidRPr="00111B58">
        <w:rPr>
          <w:rFonts w:ascii="SimBraille" w:hAnsi="SimBraille"/>
          <w:sz w:val="40"/>
          <w:szCs w:val="40"/>
        </w:rPr>
        <w:t>,p</w:t>
      </w:r>
      <w:r w:rsidRPr="00111B58">
        <w:rPr>
          <w:rFonts w:ascii="SimBraille" w:hAnsi="SimBraille" w:cs="Courier New"/>
          <w:sz w:val="40"/>
          <w:szCs w:val="40"/>
        </w:rPr>
        <w:t>"</w:t>
      </w:r>
      <w:r w:rsidRPr="00111B58">
        <w:rPr>
          <w:rFonts w:ascii="SimBraille" w:hAnsi="SimBraille"/>
          <w:sz w:val="40"/>
          <w:szCs w:val="40"/>
        </w:rPr>
        <w:t>&lt;,a</w:t>
      </w:r>
      <w:r>
        <w:rPr>
          <w:rFonts w:ascii="SimBraille" w:hAnsi="SimBraille"/>
          <w:sz w:val="40"/>
          <w:szCs w:val="40"/>
        </w:rPr>
        <w:t>;</w:t>
      </w:r>
      <w:r w:rsidRPr="00111B58">
        <w:rPr>
          <w:rFonts w:ascii="SimBraille" w:hAnsi="SimBraille"/>
          <w:sz w:val="40"/>
          <w:szCs w:val="40"/>
        </w:rPr>
        <w:t>:</w:t>
      </w:r>
      <w:r w:rsidRPr="00111B58">
        <w:rPr>
          <w:rFonts w:ascii="SimBraille" w:hAnsi="SimBraille" w:cs="Courier New"/>
          <w:sz w:val="40"/>
          <w:szCs w:val="40"/>
        </w:rPr>
        <w:t>"</w:t>
      </w:r>
      <w:r w:rsidRPr="00111B58">
        <w:rPr>
          <w:rFonts w:ascii="SimBraille" w:hAnsi="SimBraille"/>
          <w:sz w:val="40"/>
          <w:szCs w:val="40"/>
        </w:rPr>
        <w:t xml:space="preserve">&gt; </w:t>
      </w:r>
      <w:r w:rsidRPr="00111B58">
        <w:rPr>
          <w:rFonts w:ascii="SimBraille" w:hAnsi="SimBraille" w:cs="Courier New"/>
          <w:sz w:val="40"/>
          <w:szCs w:val="40"/>
        </w:rPr>
        <w:t>"7</w:t>
      </w:r>
      <w:r>
        <w:rPr>
          <w:rFonts w:ascii="SimBraille" w:hAnsi="SimBraille" w:cs="Courier New"/>
          <w:sz w:val="40"/>
          <w:szCs w:val="40"/>
        </w:rPr>
        <w:t xml:space="preserve"> ;</w:t>
      </w:r>
      <w:r w:rsidRPr="00111B58">
        <w:rPr>
          <w:rFonts w:ascii="SimBraille" w:hAnsi="SimBraille" w:cs="Courier New"/>
          <w:sz w:val="40"/>
          <w:szCs w:val="40"/>
        </w:rPr>
        <w:t>(n"-m./n</w:t>
      </w:r>
      <w:r>
        <w:rPr>
          <w:rFonts w:ascii="SimBraille" w:hAnsi="SimBraille" w:cs="Courier New"/>
          <w:sz w:val="40"/>
          <w:szCs w:val="40"/>
        </w:rPr>
        <w:t>;</w:t>
      </w:r>
      <w:r w:rsidRPr="00111B58">
        <w:rPr>
          <w:rFonts w:ascii="SimBraille" w:hAnsi="SimBraille" w:cs="Courier New"/>
          <w:sz w:val="40"/>
          <w:szCs w:val="40"/>
        </w:rPr>
        <w:t>)</w:t>
      </w:r>
    </w:p>
    <w:p w14:paraId="2B598FD7" w14:textId="68BBC64D" w:rsidR="00F226F6" w:rsidRDefault="00F226F6" w:rsidP="00F226F6">
      <w:pPr>
        <w:pStyle w:val="Heading3"/>
      </w:pPr>
      <w:bookmarkStart w:id="233" w:name="_Toc45008448"/>
      <w:bookmarkStart w:id="234" w:name="_Toc45707161"/>
      <w:bookmarkStart w:id="235" w:name="_Toc45707620"/>
      <w:bookmarkStart w:id="236" w:name="_Toc45713401"/>
      <w:r>
        <w:t>Independent Events</w:t>
      </w:r>
      <w:bookmarkEnd w:id="233"/>
      <w:bookmarkEnd w:id="234"/>
      <w:bookmarkEnd w:id="235"/>
      <w:bookmarkEnd w:id="236"/>
    </w:p>
    <w:p w14:paraId="25F005D8" w14:textId="77777777" w:rsidR="00F226F6" w:rsidRDefault="00F226F6" w:rsidP="00F226F6">
      <w:r w:rsidRPr="009F6B63">
        <w:t>Two events are</w:t>
      </w:r>
      <w:r>
        <w:rPr>
          <w:b/>
          <w:bCs/>
        </w:rPr>
        <w:t xml:space="preserve"> independent </w:t>
      </w:r>
      <w:r w:rsidRPr="009F6B63">
        <w:t>if the outcome o</w:t>
      </w:r>
      <w:r>
        <w:t>f</w:t>
      </w:r>
      <w:r w:rsidRPr="009F6B63">
        <w:t xml:space="preserve"> each event is not affected by the outcome of the </w:t>
      </w:r>
      <w:r>
        <w:t>o</w:t>
      </w:r>
      <w:r w:rsidRPr="009F6B63">
        <w:t>ther event. This means that the probability of both events together is the same as the probability of both events separately, and so their probabilities can be multiplied together as if they are separate successful outcomes</w:t>
      </w:r>
      <w:r>
        <w:t>. In other words:</w:t>
      </w:r>
    </w:p>
    <w:p w14:paraId="041D080A" w14:textId="77777777" w:rsidR="00F226F6" w:rsidRDefault="00F226F6" w:rsidP="00664532">
      <w:pPr>
        <w:pStyle w:val="Para"/>
        <w:spacing w:before="120"/>
        <w:ind w:firstLine="0"/>
        <w:rPr>
          <w:rFonts w:cs="Arial"/>
          <w:i/>
          <w:iCs/>
        </w:rPr>
      </w:pPr>
      <w:r w:rsidRPr="00F86264">
        <w:rPr>
          <w:rFonts w:cs="Arial"/>
          <w:i/>
          <w:iCs/>
        </w:rPr>
        <w:t>Example:</w:t>
      </w:r>
    </w:p>
    <w:p w14:paraId="68CA0F91" w14:textId="538FFCF0" w:rsidR="00F226F6" w:rsidRPr="00012EE3" w:rsidRDefault="00F226F6" w:rsidP="00664532">
      <w:pPr>
        <w:pStyle w:val="Para"/>
        <w:spacing w:before="120"/>
        <w:ind w:firstLine="0"/>
        <w:rPr>
          <w:rFonts w:cs="Arial"/>
          <w:i/>
          <w:iCs/>
        </w:rPr>
      </w:pPr>
      <w:r>
        <w:t xml:space="preserve">If events A and B are </w:t>
      </w:r>
      <w:r w:rsidR="000D4EE8">
        <w:t>independent,</w:t>
      </w:r>
      <w:r>
        <w:t xml:space="preserve"> then: </w:t>
      </w:r>
    </w:p>
    <w:p w14:paraId="420FCEB2" w14:textId="77777777" w:rsidR="00F226F6" w:rsidRDefault="00F226F6" w:rsidP="00F226F6">
      <w:pPr>
        <w:pStyle w:val="Para"/>
        <w:spacing w:before="0"/>
        <w:ind w:firstLine="0"/>
        <w:rPr>
          <w:iCs/>
        </w:rPr>
      </w:pPr>
      <m:oMath>
        <m:r>
          <m:rPr>
            <m:sty m:val="p"/>
          </m:rPr>
          <w:rPr>
            <w:rFonts w:ascii="Cambria Math" w:hAnsi="Cambria Math"/>
            <w:sz w:val="28"/>
            <w:szCs w:val="32"/>
          </w:rPr>
          <m:t>P</m:t>
        </m:r>
        <m:d>
          <m:dPr>
            <m:ctrlPr>
              <w:rPr>
                <w:rFonts w:ascii="Cambria Math" w:hAnsi="Cambria Math"/>
                <w:i/>
                <w:sz w:val="28"/>
                <w:szCs w:val="32"/>
              </w:rPr>
            </m:ctrlPr>
          </m:dPr>
          <m:e>
            <m:r>
              <m:rPr>
                <m:sty m:val="p"/>
              </m:rPr>
              <w:rPr>
                <w:rFonts w:ascii="Cambria Math" w:hAnsi="Cambria Math"/>
                <w:sz w:val="28"/>
                <w:szCs w:val="32"/>
              </w:rPr>
              <m:t>A and B</m:t>
            </m:r>
          </m:e>
        </m:d>
        <m:r>
          <w:rPr>
            <w:rFonts w:ascii="Cambria Math" w:hAnsi="Cambria Math"/>
            <w:sz w:val="28"/>
            <w:szCs w:val="32"/>
          </w:rPr>
          <m:t>=</m:t>
        </m:r>
        <m:r>
          <m:rPr>
            <m:sty m:val="p"/>
          </m:rPr>
          <w:rPr>
            <w:rFonts w:ascii="Cambria Math" w:hAnsi="Cambria Math"/>
            <w:sz w:val="28"/>
            <w:szCs w:val="32"/>
          </w:rPr>
          <m:t>P(A)×P(B)</m:t>
        </m:r>
      </m:oMath>
      <w:r>
        <w:t xml:space="preserve"> </w:t>
      </w:r>
    </w:p>
    <w:p w14:paraId="737963EB" w14:textId="77777777" w:rsidR="00F226F6" w:rsidRPr="0005521A" w:rsidRDefault="00F226F6" w:rsidP="00F226F6">
      <w:pPr>
        <w:pStyle w:val="Para"/>
        <w:spacing w:before="0"/>
        <w:ind w:firstLine="0"/>
        <w:rPr>
          <w:rFonts w:ascii="SimBraille" w:hAnsi="SimBraille"/>
          <w:sz w:val="40"/>
          <w:szCs w:val="40"/>
        </w:rPr>
      </w:pP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 &amp; ,b</w:t>
      </w:r>
      <w:r w:rsidRPr="0005521A">
        <w:rPr>
          <w:rFonts w:ascii="SimBraille" w:hAnsi="SimBraille" w:cs="Courier New"/>
          <w:sz w:val="40"/>
          <w:szCs w:val="40"/>
        </w:rPr>
        <w:t>"</w:t>
      </w:r>
      <w:r w:rsidRPr="0005521A">
        <w:rPr>
          <w:rFonts w:ascii="SimBraille" w:hAnsi="SimBraille"/>
          <w:sz w:val="40"/>
          <w:szCs w:val="40"/>
        </w:rPr>
        <w:t xml:space="preserve">&gt; </w:t>
      </w:r>
      <w:r w:rsidRPr="0005521A">
        <w:rPr>
          <w:rFonts w:ascii="SimBraille" w:hAnsi="SimBraille" w:cs="Courier New"/>
          <w:sz w:val="40"/>
          <w:szCs w:val="40"/>
        </w:rPr>
        <w:t xml:space="preserve">"7 </w:t>
      </w: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w:t>
      </w:r>
      <w:r w:rsidRPr="0005521A">
        <w:rPr>
          <w:rFonts w:ascii="SimBraille" w:hAnsi="SimBraille" w:cs="Courier New"/>
          <w:sz w:val="40"/>
          <w:szCs w:val="40"/>
        </w:rPr>
        <w:t>"</w:t>
      </w:r>
      <w:r w:rsidRPr="0005521A">
        <w:rPr>
          <w:rFonts w:ascii="SimBraille" w:hAnsi="SimBraille"/>
          <w:sz w:val="40"/>
          <w:szCs w:val="40"/>
        </w:rPr>
        <w:t>&gt;</w:t>
      </w:r>
      <w:r w:rsidRPr="0005521A">
        <w:rPr>
          <w:rFonts w:ascii="SimBraille" w:hAnsi="SimBraille" w:cs="Courier New"/>
          <w:sz w:val="40"/>
          <w:szCs w:val="40"/>
        </w:rPr>
        <w:t>"</w:t>
      </w:r>
      <w:r w:rsidRPr="0005521A">
        <w:rPr>
          <w:rFonts w:ascii="SimBraille" w:hAnsi="SimBraille"/>
          <w:sz w:val="40"/>
          <w:szCs w:val="40"/>
        </w:rPr>
        <w:t>8,p</w:t>
      </w:r>
      <w:r w:rsidRPr="0005521A">
        <w:rPr>
          <w:rFonts w:ascii="SimBraille" w:hAnsi="SimBraille" w:cs="Courier New"/>
          <w:sz w:val="40"/>
          <w:szCs w:val="40"/>
        </w:rPr>
        <w:t>"</w:t>
      </w:r>
      <w:r w:rsidRPr="0005521A">
        <w:rPr>
          <w:rFonts w:ascii="SimBraille" w:hAnsi="SimBraille"/>
          <w:sz w:val="40"/>
          <w:szCs w:val="40"/>
        </w:rPr>
        <w:t>&lt;,b</w:t>
      </w:r>
      <w:r w:rsidRPr="0005521A">
        <w:rPr>
          <w:rFonts w:ascii="SimBraille" w:hAnsi="SimBraille" w:cs="Courier New"/>
          <w:sz w:val="40"/>
          <w:szCs w:val="40"/>
        </w:rPr>
        <w:t>"</w:t>
      </w:r>
      <w:r w:rsidRPr="0005521A">
        <w:rPr>
          <w:rFonts w:ascii="SimBraille" w:hAnsi="SimBraille"/>
          <w:sz w:val="40"/>
          <w:szCs w:val="40"/>
        </w:rPr>
        <w:t>&gt;</w:t>
      </w:r>
    </w:p>
    <w:p w14:paraId="12FB25BC" w14:textId="21744F15" w:rsidR="00F226F6" w:rsidRDefault="00F226F6" w:rsidP="00662F65">
      <w:pPr>
        <w:pStyle w:val="Heading3"/>
      </w:pPr>
      <w:bookmarkStart w:id="237" w:name="_Toc45707162"/>
      <w:bookmarkStart w:id="238" w:name="_Toc45707621"/>
      <w:bookmarkStart w:id="239" w:name="_Toc45713402"/>
      <w:r>
        <w:t xml:space="preserve">Dependent </w:t>
      </w:r>
      <w:r w:rsidRPr="00F86264">
        <w:t>Events</w:t>
      </w:r>
      <w:bookmarkEnd w:id="237"/>
      <w:bookmarkEnd w:id="238"/>
      <w:bookmarkEnd w:id="239"/>
    </w:p>
    <w:p w14:paraId="78A9B610" w14:textId="52A84C7B" w:rsidR="00F226F6" w:rsidRDefault="00F226F6" w:rsidP="00F226F6">
      <w:r w:rsidRPr="009F6B63">
        <w:t>Two events are</w:t>
      </w:r>
      <w:r>
        <w:rPr>
          <w:b/>
          <w:bCs/>
        </w:rPr>
        <w:t xml:space="preserve"> dependent </w:t>
      </w:r>
      <w:r w:rsidRPr="009F6B63">
        <w:t xml:space="preserve">if the outcome of one event is affected by the outcome of the other event. This means that the </w:t>
      </w:r>
      <w:r w:rsidR="00684D4E" w:rsidRPr="009F6B63">
        <w:t>probability</w:t>
      </w:r>
      <w:r w:rsidRPr="009F6B63">
        <w:t xml:space="preserve"> of both events together is </w:t>
      </w:r>
      <w:r w:rsidRPr="009F6B63">
        <w:rPr>
          <w:b/>
          <w:bCs/>
          <w:i/>
          <w:iCs/>
        </w:rPr>
        <w:t>not</w:t>
      </w:r>
      <w:r w:rsidRPr="009F6B63">
        <w:rPr>
          <w:b/>
          <w:bCs/>
        </w:rPr>
        <w:t xml:space="preserve"> </w:t>
      </w:r>
      <w:r>
        <w:t xml:space="preserve">the same as the probability of both events separately. Their probabilities cannot be simply multiplied </w:t>
      </w:r>
      <w:r>
        <w:lastRenderedPageBreak/>
        <w:t>together as if they are separate successive outcomes (as for independent events). In other words:</w:t>
      </w:r>
    </w:p>
    <w:p w14:paraId="21BA6E70" w14:textId="77777777" w:rsidR="00F226F6" w:rsidRDefault="00F226F6" w:rsidP="00664532">
      <w:pPr>
        <w:pStyle w:val="Para"/>
        <w:spacing w:before="120"/>
        <w:ind w:firstLine="0"/>
        <w:rPr>
          <w:rFonts w:cs="Arial"/>
          <w:i/>
          <w:iCs/>
        </w:rPr>
      </w:pPr>
      <w:r w:rsidRPr="00F86264">
        <w:rPr>
          <w:rFonts w:cs="Arial"/>
          <w:i/>
          <w:iCs/>
        </w:rPr>
        <w:t>Example:</w:t>
      </w:r>
    </w:p>
    <w:p w14:paraId="6DAD1F2B" w14:textId="2D17AA16" w:rsidR="00F226F6" w:rsidRDefault="00F226F6" w:rsidP="000D4EE8">
      <w:pPr>
        <w:rPr>
          <w:iCs/>
        </w:rPr>
      </w:pPr>
      <w:r>
        <w:t xml:space="preserve">If events A and B are </w:t>
      </w:r>
      <w:r w:rsidR="000D4EE8">
        <w:t>dependent,</w:t>
      </w:r>
      <w:r>
        <w:t xml:space="preserve"> then: </w:t>
      </w:r>
      <w:r>
        <w:br/>
      </w:r>
      <m:oMath>
        <m:r>
          <m:rPr>
            <m:sty m:val="p"/>
          </m:rPr>
          <w:rPr>
            <w:rFonts w:ascii="Cambria Math" w:hAnsi="Cambria Math"/>
            <w:sz w:val="28"/>
            <w:szCs w:val="32"/>
          </w:rPr>
          <m:t>P</m:t>
        </m:r>
        <m:d>
          <m:dPr>
            <m:ctrlPr>
              <w:rPr>
                <w:rFonts w:ascii="Cambria Math" w:hAnsi="Cambria Math"/>
                <w:i/>
                <w:sz w:val="28"/>
                <w:szCs w:val="32"/>
              </w:rPr>
            </m:ctrlPr>
          </m:dPr>
          <m:e>
            <m:r>
              <m:rPr>
                <m:sty m:val="p"/>
              </m:rPr>
              <w:rPr>
                <w:rFonts w:ascii="Cambria Math" w:hAnsi="Cambria Math"/>
                <w:sz w:val="28"/>
                <w:szCs w:val="32"/>
              </w:rPr>
              <m:t>A and B</m:t>
            </m:r>
            <m:ctrlPr>
              <w:rPr>
                <w:rFonts w:ascii="Cambria Math" w:hAnsi="Cambria Math"/>
                <w:sz w:val="28"/>
                <w:szCs w:val="32"/>
              </w:rPr>
            </m:ctrlPr>
          </m:e>
        </m:d>
        <m:r>
          <m:rPr>
            <m:sty m:val="b"/>
          </m:rPr>
          <w:rPr>
            <w:rFonts w:ascii="Cambria Math" w:hAnsi="Cambria Math"/>
            <w:sz w:val="28"/>
            <w:szCs w:val="32"/>
          </w:rPr>
          <m:t>≠</m:t>
        </m:r>
        <m:r>
          <m:rPr>
            <m:sty m:val="p"/>
          </m:rPr>
          <w:rPr>
            <w:rFonts w:ascii="Cambria Math" w:hAnsi="Cambria Math"/>
            <w:sz w:val="28"/>
            <w:szCs w:val="32"/>
          </w:rPr>
          <m:t>P</m:t>
        </m:r>
        <m:d>
          <m:dPr>
            <m:ctrlPr>
              <w:rPr>
                <w:rFonts w:ascii="Cambria Math" w:hAnsi="Cambria Math"/>
                <w:bCs/>
                <w:iCs/>
                <w:sz w:val="28"/>
                <w:szCs w:val="32"/>
              </w:rPr>
            </m:ctrlPr>
          </m:dPr>
          <m:e>
            <m:r>
              <m:rPr>
                <m:sty m:val="p"/>
              </m:rPr>
              <w:rPr>
                <w:rFonts w:ascii="Cambria Math" w:hAnsi="Cambria Math"/>
                <w:sz w:val="28"/>
                <w:szCs w:val="32"/>
              </w:rPr>
              <m:t>A</m:t>
            </m:r>
          </m:e>
        </m:d>
        <m:r>
          <m:rPr>
            <m:sty m:val="p"/>
          </m:rPr>
          <w:rPr>
            <w:rFonts w:ascii="Cambria Math" w:hAnsi="Cambria Math"/>
            <w:sz w:val="28"/>
            <w:szCs w:val="32"/>
          </w:rPr>
          <m:t>×</m:t>
        </m:r>
        <m:r>
          <w:rPr>
            <w:rFonts w:ascii="Cambria Math" w:hAnsi="Cambria Math"/>
            <w:sz w:val="28"/>
            <w:szCs w:val="32"/>
          </w:rPr>
          <m:t xml:space="preserve"> </m:t>
        </m:r>
        <m:r>
          <m:rPr>
            <m:sty m:val="p"/>
          </m:rPr>
          <w:rPr>
            <w:rFonts w:ascii="Cambria Math" w:hAnsi="Cambria Math"/>
            <w:sz w:val="28"/>
            <w:szCs w:val="32"/>
          </w:rPr>
          <m:t>P(B)</m:t>
        </m:r>
      </m:oMath>
      <w:r w:rsidRPr="009F6B63">
        <w:rPr>
          <w:iCs/>
        </w:rPr>
        <w:t xml:space="preserve"> </w:t>
      </w:r>
    </w:p>
    <w:p w14:paraId="2591B7E6" w14:textId="77777777" w:rsidR="00F226F6" w:rsidRPr="0005521A" w:rsidRDefault="00F226F6" w:rsidP="00F226F6">
      <w:pPr>
        <w:pStyle w:val="Para"/>
        <w:spacing w:before="0"/>
        <w:ind w:firstLine="0"/>
        <w:rPr>
          <w:rFonts w:ascii="SimBraille" w:hAnsi="SimBraille"/>
          <w:sz w:val="40"/>
          <w:szCs w:val="40"/>
        </w:rPr>
      </w:pP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 &amp; ,b</w:t>
      </w:r>
      <w:r w:rsidRPr="0005521A">
        <w:rPr>
          <w:rFonts w:ascii="SimBraille" w:hAnsi="SimBraille" w:cs="Courier New"/>
          <w:sz w:val="40"/>
          <w:szCs w:val="40"/>
        </w:rPr>
        <w:t>"</w:t>
      </w:r>
      <w:r w:rsidRPr="0005521A">
        <w:rPr>
          <w:rFonts w:ascii="SimBraille" w:hAnsi="SimBraille"/>
          <w:sz w:val="40"/>
          <w:szCs w:val="40"/>
        </w:rPr>
        <w:t xml:space="preserve">&gt; </w:t>
      </w:r>
      <w:r w:rsidRPr="0005521A">
        <w:rPr>
          <w:rFonts w:ascii="SimBraille" w:hAnsi="SimBraille" w:cs="Courier New"/>
          <w:sz w:val="40"/>
          <w:szCs w:val="40"/>
        </w:rPr>
        <w:t xml:space="preserve">"7@: </w:t>
      </w:r>
      <w:r w:rsidRPr="0005521A">
        <w:rPr>
          <w:rFonts w:ascii="SimBraille" w:hAnsi="SimBraille"/>
          <w:sz w:val="40"/>
          <w:szCs w:val="40"/>
        </w:rPr>
        <w:t>,p</w:t>
      </w:r>
      <w:r w:rsidRPr="0005521A">
        <w:rPr>
          <w:rFonts w:ascii="SimBraille" w:hAnsi="SimBraille" w:cs="Courier New"/>
          <w:sz w:val="40"/>
          <w:szCs w:val="40"/>
        </w:rPr>
        <w:t>"</w:t>
      </w:r>
      <w:r w:rsidRPr="0005521A">
        <w:rPr>
          <w:rFonts w:ascii="SimBraille" w:hAnsi="SimBraille"/>
          <w:sz w:val="40"/>
          <w:szCs w:val="40"/>
        </w:rPr>
        <w:t>&lt;,a</w:t>
      </w:r>
      <w:r w:rsidRPr="0005521A">
        <w:rPr>
          <w:rFonts w:ascii="SimBraille" w:hAnsi="SimBraille" w:cs="Courier New"/>
          <w:sz w:val="40"/>
          <w:szCs w:val="40"/>
        </w:rPr>
        <w:t>"</w:t>
      </w:r>
      <w:r w:rsidRPr="0005521A">
        <w:rPr>
          <w:rFonts w:ascii="SimBraille" w:hAnsi="SimBraille"/>
          <w:sz w:val="40"/>
          <w:szCs w:val="40"/>
        </w:rPr>
        <w:t>&gt;</w:t>
      </w:r>
      <w:r w:rsidRPr="0005521A">
        <w:rPr>
          <w:rFonts w:ascii="SimBraille" w:hAnsi="SimBraille" w:cs="Courier New"/>
          <w:sz w:val="40"/>
          <w:szCs w:val="40"/>
        </w:rPr>
        <w:t>"</w:t>
      </w:r>
      <w:r w:rsidRPr="0005521A">
        <w:rPr>
          <w:rFonts w:ascii="SimBraille" w:hAnsi="SimBraille"/>
          <w:sz w:val="40"/>
          <w:szCs w:val="40"/>
        </w:rPr>
        <w:t>8,p</w:t>
      </w:r>
      <w:r w:rsidRPr="0005521A">
        <w:rPr>
          <w:rFonts w:ascii="SimBraille" w:hAnsi="SimBraille" w:cs="Courier New"/>
          <w:sz w:val="40"/>
          <w:szCs w:val="40"/>
        </w:rPr>
        <w:t>"</w:t>
      </w:r>
      <w:r w:rsidRPr="0005521A">
        <w:rPr>
          <w:rFonts w:ascii="SimBraille" w:hAnsi="SimBraille"/>
          <w:sz w:val="40"/>
          <w:szCs w:val="40"/>
        </w:rPr>
        <w:t>&lt;,b</w:t>
      </w:r>
      <w:r w:rsidRPr="0005521A">
        <w:rPr>
          <w:rFonts w:ascii="SimBraille" w:hAnsi="SimBraille" w:cs="Courier New"/>
          <w:sz w:val="40"/>
          <w:szCs w:val="40"/>
        </w:rPr>
        <w:t>"</w:t>
      </w:r>
      <w:r w:rsidRPr="0005521A">
        <w:rPr>
          <w:rFonts w:ascii="SimBraille" w:hAnsi="SimBraille"/>
          <w:sz w:val="40"/>
          <w:szCs w:val="40"/>
        </w:rPr>
        <w:t>&gt;</w:t>
      </w:r>
    </w:p>
    <w:p w14:paraId="1BF6EB21" w14:textId="77777777" w:rsidR="0080738F" w:rsidRDefault="000D4EE8" w:rsidP="00F226F6">
      <w:pPr>
        <w:rPr>
          <w:rFonts w:cs="Arial"/>
          <w:b/>
        </w:rPr>
      </w:pPr>
      <w:r w:rsidRPr="0018072B">
        <w:rPr>
          <w:rFonts w:cs="Arial"/>
          <w:b/>
        </w:rPr>
        <w:t>Remember</w:t>
      </w:r>
      <w:r w:rsidR="00F226F6" w:rsidRPr="0018072B">
        <w:rPr>
          <w:rFonts w:cs="Arial"/>
          <w:b/>
        </w:rPr>
        <w:t>:</w:t>
      </w:r>
      <w:r w:rsidR="00662F65">
        <w:rPr>
          <w:rFonts w:cs="Arial"/>
          <w:b/>
        </w:rPr>
        <w:t xml:space="preserve"> </w:t>
      </w:r>
    </w:p>
    <w:p w14:paraId="47AC5217" w14:textId="5D72E638" w:rsidR="00F226F6" w:rsidRDefault="00F226F6" w:rsidP="00F226F6">
      <w:pPr>
        <w:rPr>
          <w:rFonts w:cs="Arial"/>
        </w:rPr>
      </w:pPr>
      <w:r w:rsidRPr="0018072B">
        <w:rPr>
          <w:rFonts w:cs="Arial"/>
        </w:rPr>
        <w:t xml:space="preserve">As referred to in the General Note in Lesson 1, there is often a choice of Grade 1 indicator, with any of the options of Grade 1 mode (symbol, </w:t>
      </w:r>
      <w:r w:rsidR="00664532" w:rsidRPr="0018072B">
        <w:rPr>
          <w:rFonts w:cs="Arial"/>
        </w:rPr>
        <w:t>word,</w:t>
      </w:r>
      <w:r w:rsidRPr="0018072B">
        <w:rPr>
          <w:rFonts w:cs="Arial"/>
        </w:rPr>
        <w:t xml:space="preserve"> or passage) being equally correct. </w:t>
      </w:r>
    </w:p>
    <w:p w14:paraId="05EAE730" w14:textId="77777777" w:rsidR="00F226F6" w:rsidRPr="00A10544" w:rsidRDefault="00F226F6" w:rsidP="00F226F6">
      <w:pPr>
        <w:rPr>
          <w:rFonts w:cs="Arial"/>
          <w:szCs w:val="28"/>
        </w:rPr>
      </w:pPr>
      <w:r w:rsidRPr="00A10544">
        <w:rPr>
          <w:rFonts w:cs="Arial"/>
          <w:szCs w:val="28"/>
        </w:rPr>
        <w:t>Decisions about option selection are generally associated with user and transcriber preferences, or local production formatting guidelines, and include consideration for simplicity or functionality.</w:t>
      </w:r>
    </w:p>
    <w:p w14:paraId="507B52D5" w14:textId="1148805A" w:rsidR="00F226F6" w:rsidRPr="0018072B" w:rsidRDefault="00F226F6" w:rsidP="00F226F6">
      <w:pPr>
        <w:rPr>
          <w:rFonts w:cs="Arial"/>
        </w:rPr>
      </w:pPr>
      <w:r>
        <w:rPr>
          <w:rFonts w:cs="Arial"/>
        </w:rPr>
        <w:t>Therefore,</w:t>
      </w:r>
      <w:r w:rsidRPr="0018072B">
        <w:rPr>
          <w:rFonts w:cs="Arial"/>
        </w:rPr>
        <w:t xml:space="preserve"> for the purpose of the exercises in UEB Mathematics Online, use the following criteria for implementing Grade 1 mode:</w:t>
      </w:r>
    </w:p>
    <w:p w14:paraId="0D8BFFA2"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symbol</w:t>
      </w:r>
      <w:r w:rsidRPr="0018072B">
        <w:rPr>
          <w:rFonts w:cs="Arial"/>
        </w:rPr>
        <w:t xml:space="preserve"> indicator when there is only</w:t>
      </w:r>
      <w:r>
        <w:rPr>
          <w:rFonts w:cs="Arial"/>
        </w:rPr>
        <w:t xml:space="preserve"> </w:t>
      </w:r>
      <w:r w:rsidRPr="0018072B">
        <w:rPr>
          <w:rFonts w:cs="Arial"/>
        </w:rPr>
        <w:t>one symbol in the sequence requiring a Grade 1 indicator.</w:t>
      </w:r>
    </w:p>
    <w:p w14:paraId="37590894"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word</w:t>
      </w:r>
      <w:r w:rsidRPr="0018072B">
        <w:rPr>
          <w:rFonts w:cs="Arial"/>
        </w:rPr>
        <w:t xml:space="preserve"> indicator when there are</w:t>
      </w:r>
      <w:r>
        <w:rPr>
          <w:rFonts w:cs="Arial"/>
        </w:rPr>
        <w:t xml:space="preserve"> </w:t>
      </w:r>
      <w:r w:rsidRPr="0018072B">
        <w:rPr>
          <w:rFonts w:cs="Arial"/>
        </w:rPr>
        <w:t xml:space="preserve">two or more symbols in the sequence requiring Grade 1 mode except in a context whereby any literary elements will be affected and </w:t>
      </w:r>
      <w:proofErr w:type="gramStart"/>
      <w:r w:rsidRPr="0018072B">
        <w:rPr>
          <w:rFonts w:cs="Arial"/>
        </w:rPr>
        <w:t>as a consequence</w:t>
      </w:r>
      <w:proofErr w:type="gramEnd"/>
      <w:r w:rsidRPr="0018072B">
        <w:rPr>
          <w:rFonts w:cs="Arial"/>
        </w:rPr>
        <w:t xml:space="preserve"> will also be uncontracted.</w:t>
      </w:r>
    </w:p>
    <w:p w14:paraId="53324DE9" w14:textId="77777777" w:rsidR="00F226F6" w:rsidRPr="0018072B" w:rsidRDefault="00F226F6" w:rsidP="00F226F6">
      <w:pPr>
        <w:pStyle w:val="ListParagraph"/>
        <w:numPr>
          <w:ilvl w:val="0"/>
          <w:numId w:val="18"/>
        </w:numPr>
        <w:ind w:left="851" w:hanging="284"/>
        <w:contextualSpacing w:val="0"/>
        <w:rPr>
          <w:rFonts w:cs="Arial"/>
        </w:rPr>
      </w:pPr>
      <w:r w:rsidRPr="0018072B">
        <w:rPr>
          <w:rFonts w:cs="Arial"/>
        </w:rPr>
        <w:t xml:space="preserve">Use Grade 1 </w:t>
      </w:r>
      <w:r w:rsidRPr="0018072B">
        <w:rPr>
          <w:rFonts w:cs="Arial"/>
          <w:b/>
        </w:rPr>
        <w:t>passage</w:t>
      </w:r>
      <w:r w:rsidRPr="0018072B">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79D51C21" w14:textId="3BAF5BD4" w:rsidR="00F226F6" w:rsidRPr="009F6B63" w:rsidRDefault="000D4EE8" w:rsidP="00F226F6">
      <w:pPr>
        <w:rPr>
          <w:rFonts w:cs="Arial"/>
          <w:b/>
          <w:bCs/>
          <w:szCs w:val="28"/>
        </w:rPr>
      </w:pPr>
      <w:r w:rsidRPr="009F6B63">
        <w:rPr>
          <w:rFonts w:cs="Arial"/>
          <w:b/>
          <w:bCs/>
          <w:szCs w:val="28"/>
        </w:rPr>
        <w:t>Hints</w:t>
      </w:r>
      <w:r w:rsidR="00F226F6" w:rsidRPr="009F6B63">
        <w:rPr>
          <w:rFonts w:cs="Arial"/>
          <w:b/>
          <w:bCs/>
          <w:szCs w:val="28"/>
        </w:rPr>
        <w:t>:</w:t>
      </w:r>
    </w:p>
    <w:p w14:paraId="7E3EBBA1" w14:textId="77777777" w:rsidR="00F226F6" w:rsidRDefault="00F226F6" w:rsidP="00F226F6">
      <w:pPr>
        <w:pStyle w:val="ListParagraph"/>
        <w:numPr>
          <w:ilvl w:val="0"/>
          <w:numId w:val="34"/>
        </w:numPr>
        <w:contextualSpacing w:val="0"/>
        <w:rPr>
          <w:rFonts w:cs="Arial"/>
          <w:szCs w:val="28"/>
        </w:rPr>
      </w:pPr>
      <w:r w:rsidRPr="009F6B63">
        <w:rPr>
          <w:rFonts w:cs="Arial"/>
          <w:szCs w:val="28"/>
        </w:rPr>
        <w:t>The numeric indicator also sets Grade 1 mode for the remainder of the symbols-sequence.</w:t>
      </w:r>
    </w:p>
    <w:p w14:paraId="6C91A39E" w14:textId="2DEFA3F3" w:rsidR="00F226F6" w:rsidRDefault="00F226F6" w:rsidP="00F226F6">
      <w:pPr>
        <w:numPr>
          <w:ilvl w:val="0"/>
          <w:numId w:val="34"/>
        </w:numPr>
      </w:pPr>
      <w:r w:rsidRPr="00DD1157">
        <w:t>If the braille representation for a print sequence does not fit on the line, then a dot 5 (</w:t>
      </w:r>
      <w:r w:rsidRPr="005A1FBE">
        <w:rPr>
          <w:rFonts w:ascii="SimBraille" w:hAnsi="SimBraille" w:cs="Courier New"/>
          <w:sz w:val="40"/>
          <w:szCs w:val="40"/>
        </w:rPr>
        <w:t>"</w:t>
      </w:r>
      <w:r w:rsidRPr="00DD1157">
        <w:t xml:space="preserve"> ) continuation indicator placed at a logical place immediately following the last character may be required to show the braille is continuing to the next line. </w:t>
      </w:r>
      <w:proofErr w:type="gramStart"/>
      <w:r w:rsidRPr="00DD1157">
        <w:t>Usually</w:t>
      </w:r>
      <w:proofErr w:type="gramEnd"/>
      <w:r w:rsidRPr="00DD1157">
        <w:t xml:space="preserve"> the preferred place to break is before a comparison sign</w:t>
      </w:r>
      <w:r>
        <w:t>, an</w:t>
      </w:r>
      <w:r w:rsidRPr="00DD1157">
        <w:t xml:space="preserve"> operation </w:t>
      </w:r>
      <w:r w:rsidR="00DB785F" w:rsidRPr="00DD1157">
        <w:t>sign,</w:t>
      </w:r>
      <w:r>
        <w:t xml:space="preserve"> or a fraction line indicator</w:t>
      </w:r>
      <w:r w:rsidRPr="00DD1157">
        <w:t xml:space="preserve">. For the purposes of this </w:t>
      </w:r>
      <w:r w:rsidR="006B1A74">
        <w:t>training program</w:t>
      </w:r>
      <w:r w:rsidRPr="00DD1157">
        <w:t xml:space="preserve"> take the remainder of the sequence to the margin as it is recognised there may be various local formatting guidelines. </w:t>
      </w:r>
    </w:p>
    <w:p w14:paraId="476AB56C" w14:textId="77777777" w:rsidR="00F226F6" w:rsidRPr="00D850B9" w:rsidRDefault="00F226F6" w:rsidP="00F226F6">
      <w:pPr>
        <w:pStyle w:val="ListParagraph"/>
        <w:numPr>
          <w:ilvl w:val="0"/>
          <w:numId w:val="34"/>
        </w:numPr>
        <w:contextualSpacing w:val="0"/>
        <w:rPr>
          <w:rFonts w:cs="Arial"/>
          <w:szCs w:val="28"/>
        </w:rPr>
      </w:pPr>
      <w:r w:rsidRPr="00D850B9">
        <w:rPr>
          <w:rFonts w:cs="Arial"/>
          <w:szCs w:val="28"/>
        </w:rPr>
        <w:lastRenderedPageBreak/>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6E068021" w14:textId="77777777" w:rsidR="000D4EE8" w:rsidRDefault="000D4EE8">
      <w:pPr>
        <w:spacing w:after="0" w:line="240" w:lineRule="auto"/>
        <w:rPr>
          <w:rFonts w:eastAsiaTheme="majorEastAsia" w:cs="Arial"/>
          <w:b/>
          <w:bCs/>
          <w:iCs/>
          <w:sz w:val="28"/>
          <w:szCs w:val="36"/>
          <w:lang w:eastAsia="en-AU"/>
        </w:rPr>
      </w:pPr>
      <w:r>
        <w:rPr>
          <w:rFonts w:cs="Arial"/>
          <w:szCs w:val="36"/>
        </w:rPr>
        <w:br w:type="page"/>
      </w:r>
    </w:p>
    <w:p w14:paraId="4C2FF3FA" w14:textId="676F93F0" w:rsidR="00F226F6" w:rsidRPr="009F6B63" w:rsidRDefault="00F226F6" w:rsidP="00D272F3">
      <w:pPr>
        <w:pStyle w:val="Heading2"/>
      </w:pPr>
      <w:bookmarkStart w:id="240" w:name="_Toc45707163"/>
      <w:bookmarkStart w:id="241" w:name="_Toc45707622"/>
      <w:bookmarkStart w:id="242" w:name="_Toc45713403"/>
      <w:r w:rsidRPr="009F6B63">
        <w:lastRenderedPageBreak/>
        <w:t>Exercise 5</w:t>
      </w:r>
      <w:bookmarkEnd w:id="240"/>
      <w:bookmarkEnd w:id="241"/>
      <w:bookmarkEnd w:id="242"/>
    </w:p>
    <w:p w14:paraId="66AF9CD4" w14:textId="77777777" w:rsidR="00F226F6" w:rsidRPr="009F6B63" w:rsidRDefault="00F226F6" w:rsidP="008001EF">
      <w:pPr>
        <w:spacing w:after="240"/>
      </w:pPr>
      <w:r>
        <w:rPr>
          <w:rFonts w:eastAsiaTheme="majorEastAsia" w:cs="Arial"/>
        </w:rPr>
        <w:t>1.</w:t>
      </w:r>
      <w:r>
        <w:rPr>
          <w:rFonts w:eastAsiaTheme="majorEastAsia" w:cs="Arial"/>
        </w:rPr>
        <w:tab/>
      </w:r>
      <m:oMath>
        <m:r>
          <w:rPr>
            <w:rFonts w:ascii="Cambria Math" w:hAnsi="Cambria Math"/>
            <w:sz w:val="28"/>
            <w:szCs w:val="21"/>
          </w:rPr>
          <m:t>A=</m:t>
        </m:r>
        <m:f>
          <m:fPr>
            <m:ctrlPr>
              <w:rPr>
                <w:rFonts w:ascii="Cambria Math" w:hAnsi="Cambria Math"/>
                <w:i/>
                <w:sz w:val="28"/>
                <w:szCs w:val="21"/>
              </w:rPr>
            </m:ctrlPr>
          </m:fPr>
          <m:num>
            <m:r>
              <w:rPr>
                <w:rFonts w:ascii="Cambria Math" w:hAnsi="Cambria Math"/>
                <w:sz w:val="28"/>
                <w:szCs w:val="21"/>
              </w:rPr>
              <m:t>θ</m:t>
            </m:r>
          </m:num>
          <m:den>
            <m:r>
              <w:rPr>
                <w:rFonts w:ascii="Cambria Math" w:hAnsi="Cambria Math"/>
                <w:sz w:val="28"/>
                <w:szCs w:val="21"/>
              </w:rPr>
              <m:t>360</m:t>
            </m:r>
          </m:den>
        </m:f>
        <m:r>
          <w:rPr>
            <w:rFonts w:ascii="Cambria Math" w:hAnsi="Cambria Math"/>
            <w:sz w:val="28"/>
            <w:szCs w:val="21"/>
          </w:rPr>
          <m:t>×π</m:t>
        </m:r>
        <m:sSup>
          <m:sSupPr>
            <m:ctrlPr>
              <w:rPr>
                <w:rFonts w:ascii="Cambria Math" w:eastAsiaTheme="minorEastAsia" w:hAnsi="Cambria Math"/>
                <w:i/>
                <w:sz w:val="28"/>
                <w:szCs w:val="21"/>
              </w:rPr>
            </m:ctrlPr>
          </m:sSupPr>
          <m:e>
            <m:r>
              <w:rPr>
                <w:rFonts w:ascii="Cambria Math" w:eastAsiaTheme="minorEastAsia" w:hAnsi="Cambria Math"/>
                <w:sz w:val="28"/>
                <w:szCs w:val="21"/>
              </w:rPr>
              <m:t>r</m:t>
            </m:r>
          </m:e>
          <m:sup>
            <m:r>
              <w:rPr>
                <w:rFonts w:ascii="Cambria Math" w:eastAsiaTheme="minorEastAsia" w:hAnsi="Cambria Math"/>
                <w:sz w:val="28"/>
                <w:szCs w:val="21"/>
              </w:rPr>
              <m:t>2</m:t>
            </m:r>
          </m:sup>
        </m:sSup>
      </m:oMath>
    </w:p>
    <w:p w14:paraId="45BBF005" w14:textId="77777777" w:rsidR="00F226F6" w:rsidRPr="009F6B63" w:rsidRDefault="00F226F6" w:rsidP="008001EF">
      <w:pPr>
        <w:spacing w:after="240"/>
        <w:rPr>
          <w:rFonts w:cs="Arial"/>
        </w:rPr>
      </w:pPr>
      <w:r w:rsidRPr="00282F41">
        <w:rPr>
          <w:rFonts w:cs="Arial"/>
        </w:rPr>
        <w:t>2</w:t>
      </w:r>
      <w:r w:rsidRPr="009F6B63">
        <w:rPr>
          <w:rFonts w:cs="Arial"/>
        </w:rPr>
        <w:t>.</w:t>
      </w:r>
      <w:r>
        <w:rPr>
          <w:rFonts w:cs="Arial"/>
        </w:rPr>
        <w:tab/>
      </w:r>
      <m:oMath>
        <m:r>
          <w:rPr>
            <w:rFonts w:ascii="Cambria Math" w:hAnsi="Cambria Math" w:cs="Arial"/>
            <w:sz w:val="32"/>
            <w:szCs w:val="22"/>
          </w:rPr>
          <m:t>z=</m:t>
        </m:r>
        <m:f>
          <m:fPr>
            <m:ctrlPr>
              <w:rPr>
                <w:rFonts w:ascii="Cambria Math" w:hAnsi="Cambria Math" w:cs="Arial"/>
                <w:i/>
                <w:sz w:val="32"/>
                <w:szCs w:val="22"/>
              </w:rPr>
            </m:ctrlPr>
          </m:fPr>
          <m:num>
            <m:r>
              <w:rPr>
                <w:rFonts w:ascii="Cambria Math" w:hAnsi="Cambria Math" w:cs="Arial"/>
                <w:sz w:val="32"/>
                <w:szCs w:val="22"/>
              </w:rPr>
              <m:t>x-μ</m:t>
            </m:r>
          </m:num>
          <m:den>
            <m:r>
              <w:rPr>
                <w:rFonts w:ascii="Cambria Math" w:hAnsi="Cambria Math" w:cs="Arial"/>
                <w:sz w:val="32"/>
                <w:szCs w:val="22"/>
              </w:rPr>
              <m:t>σ</m:t>
            </m:r>
          </m:den>
        </m:f>
      </m:oMath>
    </w:p>
    <w:p w14:paraId="06B3EAE0" w14:textId="77777777" w:rsidR="00F226F6" w:rsidRPr="009F6B63" w:rsidRDefault="00F226F6" w:rsidP="008001EF">
      <w:pPr>
        <w:spacing w:after="240"/>
        <w:rPr>
          <w:rFonts w:ascii="SimBraille" w:hAnsi="SimBraille" w:cs="Courier New"/>
          <w:color w:val="0070C0"/>
          <w:sz w:val="28"/>
          <w:szCs w:val="28"/>
        </w:rPr>
      </w:pPr>
      <w:r w:rsidRPr="00C965C2">
        <w:rPr>
          <w:rFonts w:cs="Arial"/>
        </w:rPr>
        <w:t>3.</w:t>
      </w:r>
      <w:r>
        <w:rPr>
          <w:rFonts w:cs="Arial"/>
        </w:rPr>
        <w:tab/>
      </w:r>
      <m:oMath>
        <m:sSup>
          <m:sSupPr>
            <m:ctrlPr>
              <w:rPr>
                <w:rFonts w:ascii="Cambria Math" w:hAnsi="Cambria Math"/>
                <w:sz w:val="28"/>
                <w:szCs w:val="21"/>
              </w:rPr>
            </m:ctrlPr>
          </m:sSupPr>
          <m:e>
            <m:r>
              <m:rPr>
                <m:sty m:val="p"/>
              </m:rPr>
              <w:rPr>
                <w:rFonts w:ascii="Cambria Math" w:hAnsi="Cambria Math"/>
                <w:sz w:val="28"/>
                <w:szCs w:val="21"/>
              </w:rPr>
              <m:t>(cos</m:t>
            </m:r>
            <m:f>
              <m:fPr>
                <m:ctrlPr>
                  <w:rPr>
                    <w:rFonts w:ascii="Cambria Math" w:hAnsi="Cambria Math"/>
                    <w:sz w:val="28"/>
                    <w:szCs w:val="21"/>
                  </w:rPr>
                </m:ctrlPr>
              </m:fPr>
              <m:num>
                <m:r>
                  <w:rPr>
                    <w:rFonts w:ascii="Cambria Math" w:hAnsi="Cambria Math"/>
                    <w:sz w:val="28"/>
                    <w:szCs w:val="21"/>
                  </w:rPr>
                  <m:t>π</m:t>
                </m:r>
              </m:num>
              <m:den>
                <m:r>
                  <m:rPr>
                    <m:sty m:val="p"/>
                  </m:rPr>
                  <w:rPr>
                    <w:rFonts w:ascii="Cambria Math" w:hAnsi="Cambria Math"/>
                    <w:sz w:val="28"/>
                    <w:szCs w:val="21"/>
                  </w:rPr>
                  <m:t>4</m:t>
                </m:r>
              </m:den>
            </m:f>
            <m:r>
              <m:rPr>
                <m:sty m:val="p"/>
              </m:rPr>
              <w:rPr>
                <w:rFonts w:ascii="Cambria Math" w:hAnsi="Cambria Math"/>
                <w:sz w:val="28"/>
                <w:szCs w:val="21"/>
              </w:rPr>
              <m:t xml:space="preserve"> – tan </m:t>
            </m:r>
            <m:f>
              <m:fPr>
                <m:ctrlPr>
                  <w:rPr>
                    <w:rFonts w:ascii="Cambria Math" w:hAnsi="Cambria Math"/>
                    <w:sz w:val="28"/>
                    <w:szCs w:val="21"/>
                  </w:rPr>
                </m:ctrlPr>
              </m:fPr>
              <m:num>
                <m:r>
                  <w:rPr>
                    <w:rFonts w:ascii="Cambria Math" w:hAnsi="Cambria Math"/>
                    <w:sz w:val="28"/>
                    <w:szCs w:val="21"/>
                  </w:rPr>
                  <m:t>π</m:t>
                </m:r>
              </m:num>
              <m:den>
                <m:r>
                  <m:rPr>
                    <m:sty m:val="p"/>
                  </m:rPr>
                  <w:rPr>
                    <w:rFonts w:ascii="Cambria Math" w:hAnsi="Cambria Math"/>
                    <w:sz w:val="28"/>
                    <w:szCs w:val="21"/>
                  </w:rPr>
                  <m:t>4</m:t>
                </m:r>
              </m:den>
            </m:f>
            <m:r>
              <m:rPr>
                <m:sty m:val="p"/>
              </m:rPr>
              <w:rPr>
                <w:rFonts w:ascii="Cambria Math" w:hAnsi="Cambria Math"/>
                <w:sz w:val="28"/>
                <w:szCs w:val="21"/>
              </w:rPr>
              <m:t>)</m:t>
            </m:r>
          </m:e>
          <m:sup>
            <m:r>
              <m:rPr>
                <m:sty m:val="p"/>
              </m:rPr>
              <w:rPr>
                <w:rFonts w:ascii="Cambria Math" w:hAnsi="Cambria Math"/>
                <w:sz w:val="28"/>
                <w:szCs w:val="21"/>
              </w:rPr>
              <m:t>2</m:t>
            </m:r>
          </m:sup>
        </m:sSup>
      </m:oMath>
    </w:p>
    <w:p w14:paraId="082F92D1" w14:textId="77777777" w:rsidR="00F226F6" w:rsidRDefault="00F226F6" w:rsidP="008001EF">
      <w:pPr>
        <w:spacing w:after="240"/>
        <w:rPr>
          <w:rFonts w:ascii="SimBraille" w:hAnsi="SimBraille" w:cs="Courier New"/>
          <w:sz w:val="40"/>
          <w:szCs w:val="40"/>
        </w:rPr>
      </w:pPr>
      <w:r>
        <w:t>4</w:t>
      </w:r>
      <w:r w:rsidRPr="003017DA">
        <w:t>.</w:t>
      </w:r>
      <w:r>
        <w:t xml:space="preserve"> </w:t>
      </w:r>
      <w:r>
        <w:rPr>
          <w:rFonts w:eastAsiaTheme="minorEastAsia"/>
        </w:rPr>
        <w:tab/>
      </w:r>
      <m:oMath>
        <m:r>
          <w:rPr>
            <w:rFonts w:ascii="Cambria Math" w:hAnsi="Cambria Math"/>
            <w:sz w:val="28"/>
            <w:szCs w:val="21"/>
          </w:rPr>
          <m:t>θ =2nπ ±</m:t>
        </m:r>
        <m:sSup>
          <m:sSupPr>
            <m:ctrlPr>
              <w:rPr>
                <w:rFonts w:ascii="Cambria Math" w:hAnsi="Cambria Math"/>
                <w:i/>
                <w:sz w:val="28"/>
                <w:szCs w:val="21"/>
              </w:rPr>
            </m:ctrlPr>
          </m:sSupPr>
          <m:e>
            <m:r>
              <w:rPr>
                <w:rFonts w:ascii="Cambria Math" w:hAnsi="Cambria Math"/>
                <w:sz w:val="28"/>
                <w:szCs w:val="21"/>
              </w:rPr>
              <m:t>cos</m:t>
            </m:r>
          </m:e>
          <m:sup>
            <m:r>
              <w:rPr>
                <w:rFonts w:ascii="Cambria Math" w:hAnsi="Cambria Math"/>
                <w:sz w:val="28"/>
                <w:szCs w:val="21"/>
              </w:rPr>
              <m:t>-1</m:t>
            </m:r>
          </m:sup>
        </m:sSup>
        <m:r>
          <w:rPr>
            <w:rFonts w:ascii="Cambria Math" w:hAnsi="Cambria Math"/>
            <w:sz w:val="28"/>
            <w:szCs w:val="21"/>
          </w:rPr>
          <m:t>a</m:t>
        </m:r>
      </m:oMath>
    </w:p>
    <w:p w14:paraId="7D073392" w14:textId="77777777" w:rsidR="00F226F6" w:rsidRPr="009F6B63" w:rsidRDefault="00F226F6" w:rsidP="008001EF">
      <w:pPr>
        <w:spacing w:after="240"/>
      </w:pPr>
      <w:r w:rsidRPr="003017DA">
        <w:t>5.</w:t>
      </w:r>
      <w:r w:rsidRPr="003017DA">
        <w:tab/>
      </w:r>
      <m:oMath>
        <m:func>
          <m:funcPr>
            <m:ctrlPr>
              <w:rPr>
                <w:rFonts w:ascii="Cambria Math" w:hAnsi="Cambria Math"/>
                <w:iCs/>
                <w:sz w:val="32"/>
                <w:szCs w:val="32"/>
              </w:rPr>
            </m:ctrlPr>
          </m:funcPr>
          <m:fName>
            <m:r>
              <m:rPr>
                <m:sty m:val="p"/>
              </m:rPr>
              <w:rPr>
                <w:rFonts w:ascii="Cambria Math" w:hAnsi="Cambria Math"/>
                <w:sz w:val="32"/>
                <w:szCs w:val="32"/>
              </w:rPr>
              <m:t>tan</m:t>
            </m:r>
          </m:fName>
          <m:e>
            <m:d>
              <m:dPr>
                <m:ctrlPr>
                  <w:rPr>
                    <w:rFonts w:ascii="Cambria Math" w:hAnsi="Cambria Math"/>
                    <w:i/>
                    <w:sz w:val="32"/>
                    <w:szCs w:val="32"/>
                  </w:rPr>
                </m:ctrlPr>
              </m:dPr>
              <m:e>
                <m:r>
                  <w:rPr>
                    <w:rFonts w:ascii="Cambria Math" w:hAnsi="Cambria Math"/>
                    <w:sz w:val="32"/>
                    <w:szCs w:val="32"/>
                  </w:rPr>
                  <m:t>θ+ϕ</m:t>
                </m:r>
              </m:e>
            </m:d>
          </m:e>
        </m:func>
        <m:r>
          <w:rPr>
            <w:rFonts w:ascii="Cambria Math" w:eastAsiaTheme="minorEastAsia" w:hAnsi="Cambria Math"/>
            <w:sz w:val="32"/>
            <w:szCs w:val="32"/>
          </w:rPr>
          <m:t>=</m:t>
        </m:r>
        <m:f>
          <m:fPr>
            <m:ctrlPr>
              <w:rPr>
                <w:rFonts w:ascii="Cambria Math" w:eastAsiaTheme="minorEastAsia" w:hAnsi="Cambria Math"/>
                <w:i/>
                <w:sz w:val="32"/>
                <w:szCs w:val="32"/>
              </w:rPr>
            </m:ctrlPr>
          </m:fPr>
          <m:num>
            <m:r>
              <m:rPr>
                <m:sty m:val="p"/>
              </m:rPr>
              <w:rPr>
                <w:rFonts w:ascii="Cambria Math" w:eastAsiaTheme="minorEastAsia" w:hAnsi="Cambria Math"/>
                <w:sz w:val="32"/>
                <w:szCs w:val="32"/>
              </w:rPr>
              <m:t>tan</m:t>
            </m:r>
            <m:r>
              <w:rPr>
                <w:rFonts w:ascii="Cambria Math" w:eastAsiaTheme="minorEastAsia" w:hAnsi="Cambria Math"/>
                <w:sz w:val="32"/>
                <w:szCs w:val="32"/>
              </w:rPr>
              <m:t>θ+ϕ</m:t>
            </m:r>
          </m:num>
          <m:den>
            <m:r>
              <w:rPr>
                <w:rFonts w:ascii="Cambria Math" w:eastAsiaTheme="minorEastAsia" w:hAnsi="Cambria Math"/>
                <w:sz w:val="32"/>
                <w:szCs w:val="32"/>
              </w:rPr>
              <m:t xml:space="preserve">1- </m:t>
            </m:r>
            <m:r>
              <m:rPr>
                <m:sty m:val="p"/>
              </m:rPr>
              <w:rPr>
                <w:rFonts w:ascii="Cambria Math" w:eastAsiaTheme="minorEastAsia" w:hAnsi="Cambria Math"/>
                <w:sz w:val="32"/>
                <w:szCs w:val="32"/>
              </w:rPr>
              <m:t>tan</m:t>
            </m:r>
            <m:r>
              <w:rPr>
                <w:rFonts w:ascii="Cambria Math" w:eastAsiaTheme="minorEastAsia" w:hAnsi="Cambria Math"/>
                <w:sz w:val="32"/>
                <w:szCs w:val="32"/>
              </w:rPr>
              <m:t>θ</m:t>
            </m:r>
            <m:r>
              <m:rPr>
                <m:sty m:val="p"/>
              </m:rPr>
              <w:rPr>
                <w:rFonts w:ascii="Cambria Math" w:eastAsiaTheme="minorEastAsia" w:hAnsi="Cambria Math"/>
                <w:sz w:val="32"/>
                <w:szCs w:val="32"/>
              </w:rPr>
              <m:t>tan</m:t>
            </m:r>
            <m:r>
              <w:rPr>
                <w:rFonts w:ascii="Cambria Math" w:eastAsiaTheme="minorEastAsia" w:hAnsi="Cambria Math"/>
                <w:sz w:val="32"/>
                <w:szCs w:val="32"/>
              </w:rPr>
              <m:t>ϕ</m:t>
            </m:r>
          </m:den>
        </m:f>
      </m:oMath>
    </w:p>
    <w:p w14:paraId="29EC4180" w14:textId="77777777" w:rsidR="00F226F6" w:rsidRPr="009F6B63" w:rsidRDefault="00F226F6" w:rsidP="008001EF">
      <w:pPr>
        <w:spacing w:after="240"/>
        <w:rPr>
          <w:rFonts w:cs="Arial"/>
        </w:rPr>
      </w:pPr>
      <w:r>
        <w:t>6</w:t>
      </w:r>
      <w:r w:rsidRPr="003017DA">
        <w:t>.</w:t>
      </w:r>
      <w:r>
        <w:tab/>
      </w:r>
      <m:oMath>
        <m:r>
          <w:rPr>
            <w:rFonts w:ascii="Cambria Math" w:eastAsiaTheme="minorEastAsia" w:hAnsi="Cambria Math" w:cs="Arial"/>
            <w:sz w:val="28"/>
            <w:szCs w:val="21"/>
          </w:rPr>
          <m:t>n(V</m:t>
        </m:r>
        <m:r>
          <w:rPr>
            <w:rFonts w:ascii="Cambria Math" w:hAnsi="Cambria Math" w:cs="Arial"/>
            <w:sz w:val="28"/>
            <w:szCs w:val="21"/>
          </w:rPr>
          <m:t>∪C)=n(V)</m:t>
        </m:r>
        <m:r>
          <w:rPr>
            <w:rFonts w:ascii="Cambria Math" w:hAnsi="Cambria Math"/>
            <w:sz w:val="28"/>
            <w:szCs w:val="21"/>
          </w:rPr>
          <m:t>+n(C)</m:t>
        </m:r>
      </m:oMath>
    </w:p>
    <w:p w14:paraId="093B50E1" w14:textId="77777777" w:rsidR="00F226F6" w:rsidRPr="009F6B63" w:rsidRDefault="00F226F6" w:rsidP="008001EF">
      <w:pPr>
        <w:spacing w:after="240"/>
        <w:rPr>
          <w:rFonts w:ascii="SimBraille" w:hAnsi="SimBraille" w:cs="Courier New"/>
          <w:sz w:val="40"/>
          <w:szCs w:val="40"/>
        </w:rPr>
      </w:pPr>
      <w:r>
        <w:t>7.</w:t>
      </w:r>
      <w:r>
        <w:tab/>
      </w:r>
      <m:oMath>
        <m:r>
          <w:rPr>
            <w:rFonts w:ascii="Cambria Math" w:hAnsi="Cambria Math"/>
            <w:sz w:val="28"/>
            <w:szCs w:val="21"/>
          </w:rPr>
          <m:t>X</m:t>
        </m:r>
        <m:r>
          <w:rPr>
            <w:rFonts w:ascii="Cambria Math" w:hAnsi="Cambria Math" w:cs="Arial"/>
            <w:sz w:val="28"/>
            <w:szCs w:val="32"/>
          </w:rPr>
          <m:t>∩</m:t>
        </m:r>
        <m:r>
          <w:rPr>
            <w:rFonts w:ascii="Cambria Math" w:hAnsi="Cambria Math" w:cs="Arial"/>
            <w:sz w:val="28"/>
            <w:szCs w:val="21"/>
          </w:rPr>
          <m:t>Y=</m:t>
        </m:r>
        <m:d>
          <m:dPr>
            <m:begChr m:val="{"/>
            <m:endChr m:val="}"/>
            <m:ctrlPr>
              <w:rPr>
                <w:rFonts w:ascii="Cambria Math" w:eastAsiaTheme="minorEastAsia" w:hAnsi="Cambria Math"/>
                <w:i/>
                <w:sz w:val="28"/>
                <w:szCs w:val="21"/>
              </w:rPr>
            </m:ctrlPr>
          </m:dPr>
          <m:e>
            <m:r>
              <w:rPr>
                <w:rFonts w:ascii="Cambria Math" w:eastAsiaTheme="minorEastAsia" w:hAnsi="Cambria Math"/>
                <w:sz w:val="28"/>
                <w:szCs w:val="21"/>
              </w:rPr>
              <m:t>1, 11, 12</m:t>
            </m:r>
          </m:e>
        </m:d>
      </m:oMath>
    </w:p>
    <w:p w14:paraId="1AB1C4EB" w14:textId="77777777" w:rsidR="00F226F6" w:rsidRPr="009F6B63" w:rsidRDefault="00F226F6" w:rsidP="008001EF">
      <w:pPr>
        <w:spacing w:after="240"/>
        <w:rPr>
          <w:rFonts w:cs="Arial"/>
          <w:i/>
          <w:iCs/>
        </w:rPr>
      </w:pPr>
      <w:r>
        <w:t>8.</w:t>
      </w:r>
      <w:r>
        <w:tab/>
      </w:r>
      <m:oMath>
        <m:r>
          <w:rPr>
            <w:rFonts w:ascii="Cambria Math" w:hAnsi="Cambria Math" w:cs="Arial"/>
            <w:sz w:val="28"/>
            <w:szCs w:val="21"/>
          </w:rPr>
          <m:t>n</m:t>
        </m:r>
        <m:d>
          <m:dPr>
            <m:ctrlPr>
              <w:rPr>
                <w:rFonts w:ascii="Cambria Math" w:hAnsi="Cambria Math" w:cs="Arial"/>
                <w:i/>
                <w:sz w:val="28"/>
                <w:szCs w:val="21"/>
              </w:rPr>
            </m:ctrlPr>
          </m:dPr>
          <m:e>
            <m:r>
              <w:rPr>
                <w:rFonts w:ascii="Cambria Math" w:hAnsi="Cambria Math" w:cs="Arial"/>
                <w:sz w:val="28"/>
                <w:szCs w:val="21"/>
              </w:rPr>
              <m:t>D∪F</m:t>
            </m:r>
          </m:e>
        </m:d>
        <m:r>
          <w:rPr>
            <w:rFonts w:ascii="Cambria Math" w:hAnsi="Cambria Math" w:cs="Arial"/>
            <w:sz w:val="28"/>
            <w:szCs w:val="21"/>
          </w:rPr>
          <m:t>=n</m:t>
        </m:r>
        <m:d>
          <m:dPr>
            <m:ctrlPr>
              <w:rPr>
                <w:rFonts w:ascii="Cambria Math" w:hAnsi="Cambria Math" w:cs="Arial"/>
                <w:i/>
                <w:sz w:val="28"/>
                <w:szCs w:val="21"/>
              </w:rPr>
            </m:ctrlPr>
          </m:dPr>
          <m:e>
            <m:r>
              <w:rPr>
                <w:rFonts w:ascii="Cambria Math" w:hAnsi="Cambria Math" w:cs="Arial"/>
                <w:sz w:val="28"/>
                <w:szCs w:val="21"/>
              </w:rPr>
              <m:t>C</m:t>
            </m:r>
          </m:e>
        </m:d>
        <m:r>
          <w:rPr>
            <w:rFonts w:ascii="Cambria Math" w:hAnsi="Cambria Math"/>
            <w:sz w:val="28"/>
            <w:szCs w:val="21"/>
          </w:rPr>
          <m:t>+n</m:t>
        </m:r>
        <m:d>
          <m:dPr>
            <m:ctrlPr>
              <w:rPr>
                <w:rFonts w:ascii="Cambria Math" w:hAnsi="Cambria Math"/>
                <w:i/>
                <w:sz w:val="28"/>
                <w:szCs w:val="21"/>
              </w:rPr>
            </m:ctrlPr>
          </m:dPr>
          <m:e>
            <m:r>
              <w:rPr>
                <w:rFonts w:ascii="Cambria Math" w:hAnsi="Cambria Math"/>
                <w:sz w:val="28"/>
                <w:szCs w:val="21"/>
              </w:rPr>
              <m:t>F</m:t>
            </m:r>
          </m:e>
        </m:d>
        <m:r>
          <w:rPr>
            <w:rFonts w:ascii="Cambria Math" w:hAnsi="Cambria Math"/>
            <w:sz w:val="28"/>
            <w:szCs w:val="21"/>
          </w:rPr>
          <m:t>-n(D</m:t>
        </m:r>
        <m:r>
          <w:rPr>
            <w:rFonts w:ascii="Cambria Math" w:hAnsi="Cambria Math" w:cs="Arial"/>
            <w:sz w:val="28"/>
            <w:szCs w:val="32"/>
          </w:rPr>
          <m:t>∩F)</m:t>
        </m:r>
      </m:oMath>
    </w:p>
    <w:p w14:paraId="0B1BF407" w14:textId="77777777" w:rsidR="00F226F6" w:rsidRPr="009F6B63" w:rsidRDefault="00F226F6" w:rsidP="008001EF">
      <w:pPr>
        <w:spacing w:after="240"/>
        <w:rPr>
          <w:rFonts w:cs="Arial"/>
          <w:szCs w:val="28"/>
        </w:rPr>
      </w:pPr>
      <w:r>
        <w:rPr>
          <w:rFonts w:eastAsiaTheme="minorEastAsia"/>
          <w:szCs w:val="28"/>
        </w:rPr>
        <w:t>9.</w:t>
      </w:r>
      <w:r>
        <w:rPr>
          <w:rFonts w:eastAsiaTheme="minorEastAsia"/>
          <w:szCs w:val="28"/>
        </w:rPr>
        <w:tab/>
      </w:r>
      <m:oMath>
        <m:r>
          <w:rPr>
            <w:rFonts w:ascii="Cambria Math" w:hAnsi="Cambria Math" w:cs="Arial"/>
            <w:sz w:val="28"/>
            <w:szCs w:val="32"/>
          </w:rPr>
          <m:t>P(</m:t>
        </m:r>
        <m:acc>
          <m:accPr>
            <m:chr m:val="̅"/>
            <m:ctrlPr>
              <w:rPr>
                <w:rFonts w:ascii="Cambria Math" w:hAnsi="Cambria Math" w:cs="Arial"/>
                <w:i/>
                <w:sz w:val="28"/>
                <w:szCs w:val="32"/>
              </w:rPr>
            </m:ctrlPr>
          </m:accPr>
          <m:e>
            <m:r>
              <w:rPr>
                <w:rFonts w:ascii="Cambria Math" w:hAnsi="Cambria Math" w:cs="Arial"/>
                <w:sz w:val="28"/>
                <w:szCs w:val="32"/>
              </w:rPr>
              <m:t>A</m:t>
            </m:r>
          </m:e>
        </m:acc>
        <m:r>
          <w:rPr>
            <w:rFonts w:ascii="Cambria Math" w:eastAsiaTheme="minorEastAsia" w:hAnsi="Cambria Math" w:cs="Arial"/>
            <w:sz w:val="28"/>
            <w:szCs w:val="32"/>
          </w:rPr>
          <m:t xml:space="preserve"> </m:t>
        </m:r>
        <m:r>
          <m:rPr>
            <m:sty m:val="p"/>
          </m:rPr>
          <w:rPr>
            <w:rFonts w:ascii="Cambria Math" w:eastAsiaTheme="minorEastAsia" w:hAnsi="Cambria Math" w:cs="Arial"/>
            <w:sz w:val="28"/>
            <w:szCs w:val="32"/>
          </w:rPr>
          <m:t>or</m:t>
        </m:r>
        <m:r>
          <w:rPr>
            <w:rFonts w:ascii="Cambria Math" w:eastAsiaTheme="minorEastAsia" w:hAnsi="Cambria Math" w:cs="Arial"/>
            <w:sz w:val="28"/>
            <w:szCs w:val="32"/>
          </w:rPr>
          <m:t xml:space="preserve"> B)=1</m:t>
        </m:r>
      </m:oMath>
    </w:p>
    <w:p w14:paraId="63BC6D4D" w14:textId="77777777" w:rsidR="00F226F6" w:rsidRPr="009F6B63" w:rsidRDefault="00F226F6" w:rsidP="008001EF">
      <w:pPr>
        <w:spacing w:after="240"/>
        <w:jc w:val="both"/>
        <w:rPr>
          <w:rFonts w:eastAsiaTheme="minorEastAsia" w:cs="Arial"/>
          <w:szCs w:val="28"/>
        </w:rPr>
      </w:pPr>
      <w:r>
        <w:rPr>
          <w:rFonts w:eastAsiaTheme="minorEastAsia"/>
        </w:rPr>
        <w:t>10.</w:t>
      </w:r>
      <w:r>
        <w:rPr>
          <w:rFonts w:eastAsiaTheme="minorEastAsia"/>
        </w:rPr>
        <w:tab/>
      </w:r>
      <m:oMath>
        <m:r>
          <w:rPr>
            <w:rFonts w:ascii="Cambria Math" w:eastAsiaTheme="minorEastAsia" w:hAnsi="Cambria Math" w:cs="Arial"/>
            <w:sz w:val="28"/>
            <w:szCs w:val="21"/>
          </w:rPr>
          <m:t>n</m:t>
        </m:r>
        <m:d>
          <m:dPr>
            <m:ctrlPr>
              <w:rPr>
                <w:rFonts w:ascii="Cambria Math" w:eastAsiaTheme="minorEastAsia" w:hAnsi="Cambria Math" w:cs="Arial"/>
                <w:i/>
                <w:sz w:val="28"/>
                <w:szCs w:val="21"/>
              </w:rPr>
            </m:ctrlPr>
          </m:dPr>
          <m:e>
            <m:r>
              <w:rPr>
                <w:rFonts w:ascii="Cambria Math" w:eastAsiaTheme="minorEastAsia" w:hAnsi="Cambria Math" w:cs="Arial"/>
                <w:sz w:val="28"/>
                <w:szCs w:val="21"/>
              </w:rPr>
              <m:t>E</m:t>
            </m:r>
            <m:r>
              <w:rPr>
                <w:rFonts w:ascii="Cambria Math" w:hAnsi="Cambria Math" w:cs="Arial"/>
                <w:sz w:val="28"/>
                <w:szCs w:val="32"/>
              </w:rPr>
              <m:t>∩F</m:t>
            </m:r>
            <m:ctrlPr>
              <w:rPr>
                <w:rFonts w:ascii="Cambria Math" w:eastAsiaTheme="minorEastAsia" w:hAnsi="Cambria Math" w:cs="Courier New"/>
                <w:i/>
                <w:sz w:val="28"/>
                <w:szCs w:val="32"/>
              </w:rPr>
            </m:ctrlPr>
          </m:e>
        </m:d>
        <m:r>
          <w:rPr>
            <w:rFonts w:ascii="Cambria Math" w:eastAsiaTheme="minorEastAsia" w:hAnsi="Cambria Math" w:cs="Courier New"/>
            <w:sz w:val="28"/>
            <w:szCs w:val="32"/>
          </w:rPr>
          <m:t>=0</m:t>
        </m:r>
      </m:oMath>
    </w:p>
    <w:p w14:paraId="5551AD9D" w14:textId="357F8439" w:rsidR="00F226F6" w:rsidRPr="009F6B63" w:rsidRDefault="00F226F6" w:rsidP="00D272F3">
      <w:pPr>
        <w:pStyle w:val="Heading2"/>
      </w:pPr>
      <w:bookmarkStart w:id="243" w:name="_Toc45707164"/>
      <w:bookmarkStart w:id="244" w:name="_Toc45707623"/>
      <w:bookmarkStart w:id="245" w:name="_Toc45713404"/>
      <w:r w:rsidRPr="009F6B63">
        <w:t>Review Exercise 5</w:t>
      </w:r>
      <w:bookmarkEnd w:id="243"/>
      <w:bookmarkEnd w:id="244"/>
      <w:bookmarkEnd w:id="245"/>
    </w:p>
    <w:p w14:paraId="397E4BC8" w14:textId="650C0DFA" w:rsidR="00F226F6" w:rsidRPr="009F6B63" w:rsidRDefault="00F226F6" w:rsidP="008001EF">
      <w:pPr>
        <w:spacing w:after="240"/>
        <w:rPr>
          <w:rFonts w:ascii="SimBraille" w:hAnsi="SimBraille" w:cs="Courier New"/>
          <w:sz w:val="40"/>
          <w:szCs w:val="40"/>
        </w:rPr>
      </w:pPr>
      <w:r w:rsidRPr="009F6B63">
        <w:rPr>
          <w:rFonts w:eastAsiaTheme="majorEastAsia" w:cs="Arial"/>
          <w:szCs w:val="28"/>
        </w:rPr>
        <w:t>1.</w:t>
      </w:r>
      <w:r>
        <w:rPr>
          <w:rFonts w:eastAsiaTheme="majorEastAsia" w:cs="Arial"/>
          <w:szCs w:val="28"/>
        </w:rPr>
        <w:tab/>
      </w:r>
      <m:oMath>
        <m:f>
          <m:fPr>
            <m:ctrlPr>
              <w:rPr>
                <w:rFonts w:ascii="Cambria Math" w:eastAsiaTheme="minorEastAsia" w:hAnsi="Cambria Math" w:cs="Tahoma"/>
                <w:i/>
                <w:sz w:val="32"/>
                <w:szCs w:val="32"/>
              </w:rPr>
            </m:ctrlPr>
          </m:fPr>
          <m:num>
            <m:r>
              <w:rPr>
                <w:rFonts w:ascii="Cambria Math" w:eastAsiaTheme="minorEastAsia" w:hAnsi="Cambria Math" w:cs="Tahoma"/>
                <w:sz w:val="32"/>
                <w:szCs w:val="32"/>
              </w:rPr>
              <m:t>pq</m:t>
            </m:r>
          </m:num>
          <m:den>
            <m:r>
              <w:rPr>
                <w:rFonts w:ascii="Cambria Math" w:eastAsiaTheme="minorEastAsia" w:hAnsi="Cambria Math" w:cs="Tahoma"/>
                <w:sz w:val="32"/>
                <w:szCs w:val="32"/>
              </w:rPr>
              <m:t>5</m:t>
            </m:r>
          </m:den>
        </m:f>
        <m:r>
          <w:rPr>
            <w:rFonts w:ascii="Cambria Math" w:eastAsiaTheme="minorEastAsia" w:hAnsi="Cambria Math" w:cs="Tahoma"/>
            <w:sz w:val="32"/>
            <w:szCs w:val="32"/>
          </w:rPr>
          <m:t xml:space="preserve">× </m:t>
        </m:r>
        <m:f>
          <m:fPr>
            <m:ctrlPr>
              <w:rPr>
                <w:rFonts w:ascii="Cambria Math" w:eastAsiaTheme="minorEastAsia" w:hAnsi="Cambria Math" w:cs="Tahoma"/>
                <w:i/>
                <w:sz w:val="32"/>
                <w:szCs w:val="32"/>
              </w:rPr>
            </m:ctrlPr>
          </m:fPr>
          <m:num>
            <m:r>
              <w:rPr>
                <w:rFonts w:ascii="Cambria Math" w:eastAsiaTheme="minorEastAsia" w:hAnsi="Cambria Math" w:cs="Tahoma"/>
                <w:sz w:val="32"/>
                <w:szCs w:val="32"/>
              </w:rPr>
              <m:t>p</m:t>
            </m:r>
          </m:num>
          <m:den>
            <m:r>
              <w:rPr>
                <w:rFonts w:ascii="Cambria Math" w:eastAsiaTheme="minorEastAsia" w:hAnsi="Cambria Math" w:cs="Tahoma"/>
                <w:sz w:val="32"/>
                <w:szCs w:val="32"/>
              </w:rPr>
              <m:t>q</m:t>
            </m:r>
          </m:den>
        </m:f>
      </m:oMath>
      <w:r w:rsidRPr="00AD40E1">
        <w:rPr>
          <w:rFonts w:eastAsiaTheme="minorEastAsia" w:cs="Tahoma"/>
          <w:szCs w:val="28"/>
        </w:rPr>
        <w:t xml:space="preserve"> </w:t>
      </w:r>
    </w:p>
    <w:p w14:paraId="2C87399E" w14:textId="77777777" w:rsidR="00F226F6" w:rsidRPr="00E748FE" w:rsidRDefault="00F226F6" w:rsidP="008001EF">
      <w:pPr>
        <w:spacing w:after="240"/>
        <w:rPr>
          <w:rFonts w:cs="Arial"/>
          <w:szCs w:val="28"/>
        </w:rPr>
      </w:pPr>
      <w:r>
        <w:rPr>
          <w:rFonts w:cs="Arial"/>
          <w:szCs w:val="28"/>
        </w:rPr>
        <w:t>2.</w:t>
      </w:r>
      <w:r>
        <w:rPr>
          <w:rFonts w:cs="Arial"/>
          <w:szCs w:val="28"/>
        </w:rPr>
        <w:tab/>
      </w:r>
      <w:r w:rsidRPr="00E748FE">
        <w:rPr>
          <w:rFonts w:cs="Arial"/>
          <w:szCs w:val="28"/>
        </w:rPr>
        <w:t xml:space="preserve">Roots of </w:t>
      </w:r>
      <m:oMath>
        <m:r>
          <w:rPr>
            <w:rFonts w:ascii="Cambria Math" w:hAnsi="Cambria Math" w:cs="Arial"/>
            <w:sz w:val="28"/>
            <w:szCs w:val="32"/>
          </w:rPr>
          <m:t>P(z)</m:t>
        </m:r>
      </m:oMath>
      <w:r w:rsidRPr="00E748FE">
        <w:rPr>
          <w:rFonts w:cs="Arial"/>
          <w:szCs w:val="28"/>
        </w:rPr>
        <w:t xml:space="preserve"> are </w:t>
      </w:r>
      <m:oMath>
        <m:r>
          <w:rPr>
            <w:rFonts w:ascii="Cambria Math" w:hAnsi="Cambria Math" w:cs="Arial"/>
            <w:sz w:val="28"/>
            <w:szCs w:val="32"/>
          </w:rPr>
          <m:t xml:space="preserve">α, </m:t>
        </m:r>
        <m:acc>
          <m:accPr>
            <m:chr m:val="̅"/>
            <m:ctrlPr>
              <w:rPr>
                <w:rFonts w:ascii="Cambria Math" w:hAnsi="Cambria Math" w:cs="Arial"/>
                <w:i/>
                <w:sz w:val="28"/>
                <w:szCs w:val="32"/>
              </w:rPr>
            </m:ctrlPr>
          </m:accPr>
          <m:e>
            <m:r>
              <w:rPr>
                <w:rFonts w:ascii="Cambria Math" w:hAnsi="Cambria Math" w:cs="Arial"/>
                <w:sz w:val="28"/>
                <w:szCs w:val="32"/>
              </w:rPr>
              <m:t xml:space="preserve"> α</m:t>
            </m:r>
          </m:e>
        </m:acc>
        <m:r>
          <w:rPr>
            <w:rFonts w:ascii="Cambria Math" w:hAnsi="Cambria Math" w:cs="Arial"/>
            <w:sz w:val="28"/>
            <w:szCs w:val="32"/>
          </w:rPr>
          <m:t xml:space="preserve">,  β,  </m:t>
        </m:r>
        <m:acc>
          <m:accPr>
            <m:chr m:val="̅"/>
            <m:ctrlPr>
              <w:rPr>
                <w:rFonts w:ascii="Cambria Math" w:hAnsi="Cambria Math" w:cs="Arial"/>
                <w:i/>
                <w:sz w:val="28"/>
                <w:szCs w:val="32"/>
              </w:rPr>
            </m:ctrlPr>
          </m:accPr>
          <m:e>
            <m:r>
              <w:rPr>
                <w:rFonts w:ascii="Cambria Math" w:hAnsi="Cambria Math" w:cs="Arial"/>
                <w:sz w:val="28"/>
                <w:szCs w:val="32"/>
              </w:rPr>
              <m:t>β</m:t>
            </m:r>
          </m:e>
        </m:acc>
      </m:oMath>
    </w:p>
    <w:p w14:paraId="35D3BFC4" w14:textId="68B700EA" w:rsidR="00F226F6" w:rsidRPr="009F6B63" w:rsidRDefault="00F226F6" w:rsidP="008001EF">
      <w:pPr>
        <w:spacing w:after="240"/>
        <w:rPr>
          <w:rFonts w:asciiTheme="minorHAnsi" w:hAnsiTheme="minorHAnsi"/>
        </w:rPr>
      </w:pPr>
      <w:r w:rsidRPr="00E748FE">
        <w:rPr>
          <w:rFonts w:cs="Tahoma"/>
        </w:rPr>
        <w:t>3.</w:t>
      </w:r>
      <w:r w:rsidRPr="00664532">
        <w:rPr>
          <w:rFonts w:cs="Arial"/>
        </w:rPr>
        <w:tab/>
      </w:r>
      <m:oMath>
        <m:r>
          <m:rPr>
            <m:sty m:val="p"/>
          </m:rPr>
          <w:rPr>
            <w:rFonts w:ascii="Cambria Math" w:hAnsi="Cambria Math"/>
            <w:sz w:val="32"/>
            <w:szCs w:val="22"/>
          </w:rPr>
          <m:t>sin</m:t>
        </m:r>
        <m:r>
          <w:rPr>
            <w:rFonts w:ascii="Cambria Math" w:hAnsi="Cambria Math"/>
            <w:sz w:val="32"/>
            <w:szCs w:val="22"/>
          </w:rPr>
          <m:t>θ</m:t>
        </m:r>
        <m:r>
          <m:rPr>
            <m:sty m:val="p"/>
          </m:rPr>
          <w:rPr>
            <w:rFonts w:ascii="Cambria Math" w:hAnsi="Cambria Math"/>
            <w:sz w:val="32"/>
            <w:szCs w:val="22"/>
          </w:rPr>
          <m:t>=</m:t>
        </m:r>
        <m:f>
          <m:fPr>
            <m:ctrlPr>
              <w:rPr>
                <w:rFonts w:ascii="Cambria Math" w:hAnsi="Cambria Math"/>
                <w:sz w:val="32"/>
                <w:szCs w:val="22"/>
              </w:rPr>
            </m:ctrlPr>
          </m:fPr>
          <m:num>
            <m:r>
              <w:rPr>
                <w:rFonts w:ascii="Cambria Math" w:hAnsi="Cambria Math"/>
                <w:sz w:val="32"/>
                <w:szCs w:val="22"/>
              </w:rPr>
              <m:t>o</m:t>
            </m:r>
          </m:num>
          <m:den>
            <m:r>
              <w:rPr>
                <w:rFonts w:ascii="Cambria Math" w:hAnsi="Cambria Math"/>
                <w:sz w:val="32"/>
                <w:szCs w:val="22"/>
              </w:rPr>
              <m:t>h</m:t>
            </m:r>
          </m:den>
        </m:f>
        <m:r>
          <m:rPr>
            <m:sty m:val="p"/>
          </m:rPr>
          <w:rPr>
            <w:rFonts w:ascii="Cambria Math" w:hAnsi="Cambria Math"/>
            <w:sz w:val="32"/>
            <w:szCs w:val="22"/>
          </w:rPr>
          <m:t xml:space="preserve"> </m:t>
        </m:r>
      </m:oMath>
    </w:p>
    <w:p w14:paraId="68C97D66" w14:textId="46F51534" w:rsidR="00F226F6" w:rsidRPr="009F6B63" w:rsidRDefault="00F226F6" w:rsidP="008001EF">
      <w:pPr>
        <w:spacing w:after="240"/>
        <w:rPr>
          <w:rFonts w:eastAsiaTheme="minorEastAsia" w:cs="Tahoma"/>
          <w:szCs w:val="28"/>
        </w:rPr>
      </w:pPr>
      <w:r>
        <w:rPr>
          <w:rFonts w:cs="Tahoma"/>
          <w:szCs w:val="28"/>
        </w:rPr>
        <w:t>4</w:t>
      </w:r>
      <w:r w:rsidRPr="009F6B63">
        <w:rPr>
          <w:rFonts w:cs="Arial"/>
          <w:szCs w:val="28"/>
        </w:rPr>
        <w:t>.</w:t>
      </w:r>
      <w:r w:rsidRPr="00664532">
        <w:rPr>
          <w:rFonts w:eastAsiaTheme="minorEastAsia" w:cs="Arial"/>
        </w:rPr>
        <w:tab/>
      </w:r>
      <m:oMath>
        <m:bar>
          <m:barPr>
            <m:pos m:val="top"/>
            <m:ctrlPr>
              <w:rPr>
                <w:rFonts w:ascii="Cambria Math" w:hAnsi="Cambria Math" w:cs="Arial"/>
                <w:i/>
                <w:sz w:val="32"/>
                <w:szCs w:val="22"/>
              </w:rPr>
            </m:ctrlPr>
          </m:barPr>
          <m:e>
            <m:r>
              <w:rPr>
                <w:rFonts w:ascii="Cambria Math" w:hAnsi="Cambria Math" w:cs="Arial"/>
                <w:sz w:val="32"/>
                <w:szCs w:val="22"/>
              </w:rPr>
              <m:t>x</m:t>
            </m:r>
          </m:e>
        </m:bar>
        <m:r>
          <w:rPr>
            <w:rFonts w:ascii="Cambria Math" w:eastAsiaTheme="minorEastAsia" w:hAnsi="Cambria Math" w:cs="Arial"/>
            <w:sz w:val="32"/>
            <w:szCs w:val="22"/>
          </w:rPr>
          <m:t>=</m:t>
        </m:r>
        <m:f>
          <m:fPr>
            <m:ctrlPr>
              <w:rPr>
                <w:rFonts w:ascii="Cambria Math" w:eastAsiaTheme="minorEastAsia" w:hAnsi="Cambria Math" w:cs="Arial"/>
                <w:i/>
                <w:sz w:val="32"/>
                <w:szCs w:val="22"/>
              </w:rPr>
            </m:ctrlPr>
          </m:fPr>
          <m:num>
            <m:r>
              <m:rPr>
                <m:sty m:val="p"/>
              </m:rPr>
              <w:rPr>
                <w:rFonts w:ascii="Cambria Math" w:eastAsiaTheme="minorEastAsia" w:hAnsi="Cambria Math" w:cs="Arial"/>
                <w:sz w:val="32"/>
                <w:szCs w:val="22"/>
              </w:rPr>
              <m:t>Σ</m:t>
            </m:r>
            <m:r>
              <w:rPr>
                <w:rFonts w:ascii="Cambria Math" w:eastAsiaTheme="minorEastAsia" w:hAnsi="Cambria Math" w:cs="Arial"/>
                <w:sz w:val="32"/>
                <w:szCs w:val="22"/>
              </w:rPr>
              <m:t>fx</m:t>
            </m:r>
          </m:num>
          <m:den>
            <m:r>
              <m:rPr>
                <m:sty m:val="p"/>
              </m:rPr>
              <w:rPr>
                <w:rFonts w:ascii="Cambria Math" w:eastAsiaTheme="minorEastAsia" w:hAnsi="Cambria Math" w:cs="Arial"/>
                <w:sz w:val="32"/>
                <w:szCs w:val="22"/>
              </w:rPr>
              <m:t>Σ</m:t>
            </m:r>
            <m:r>
              <w:rPr>
                <w:rFonts w:ascii="Cambria Math" w:eastAsiaTheme="minorEastAsia" w:hAnsi="Cambria Math" w:cs="Arial"/>
                <w:sz w:val="32"/>
                <w:szCs w:val="22"/>
              </w:rPr>
              <m:t>f</m:t>
            </m:r>
          </m:den>
        </m:f>
      </m:oMath>
      <w:r w:rsidRPr="009F6B63">
        <w:rPr>
          <w:rFonts w:eastAsiaTheme="minorEastAsia" w:cs="Arial"/>
          <w:i/>
        </w:rPr>
        <w:br/>
      </w:r>
      <w:r>
        <w:rPr>
          <w:rFonts w:cs="Tahoma"/>
          <w:szCs w:val="28"/>
        </w:rPr>
        <w:t>5</w:t>
      </w:r>
      <w:r w:rsidRPr="006045B2">
        <w:rPr>
          <w:rFonts w:cs="Tahoma"/>
          <w:szCs w:val="28"/>
        </w:rPr>
        <w:t>.</w:t>
      </w:r>
      <w:r>
        <w:rPr>
          <w:rFonts w:eastAsiaTheme="minorEastAsia" w:cs="Tahoma"/>
          <w:szCs w:val="28"/>
        </w:rPr>
        <w:tab/>
      </w:r>
      <m:oMath>
        <m:func>
          <m:funcPr>
            <m:ctrlPr>
              <w:rPr>
                <w:rFonts w:ascii="Cambria Math" w:eastAsiaTheme="minorEastAsia" w:hAnsi="Cambria Math" w:cs="Tahoma"/>
                <w:i/>
                <w:sz w:val="32"/>
                <w:szCs w:val="36"/>
              </w:rPr>
            </m:ctrlPr>
          </m:funcPr>
          <m:fName>
            <m:limLow>
              <m:limLowPr>
                <m:ctrlPr>
                  <w:rPr>
                    <w:rFonts w:ascii="Cambria Math" w:eastAsiaTheme="minorEastAsia" w:hAnsi="Cambria Math" w:cs="Tahoma"/>
                    <w:i/>
                    <w:sz w:val="32"/>
                    <w:szCs w:val="36"/>
                  </w:rPr>
                </m:ctrlPr>
              </m:limLowPr>
              <m:e>
                <m:r>
                  <m:rPr>
                    <m:sty m:val="p"/>
                  </m:rPr>
                  <w:rPr>
                    <w:rFonts w:ascii="Cambria Math" w:hAnsi="Cambria Math" w:cs="Tahoma"/>
                    <w:sz w:val="32"/>
                    <w:szCs w:val="36"/>
                  </w:rPr>
                  <m:t>lim</m:t>
                </m:r>
              </m:e>
              <m:lim>
                <m:r>
                  <w:rPr>
                    <w:rFonts w:ascii="Cambria Math" w:hAnsi="Cambria Math" w:cs="Tahoma"/>
                    <w:sz w:val="32"/>
                    <w:szCs w:val="36"/>
                  </w:rPr>
                  <m:t>x→∞</m:t>
                </m:r>
              </m:lim>
            </m:limLow>
          </m:fName>
          <m:e>
            <m:f>
              <m:fPr>
                <m:ctrlPr>
                  <w:rPr>
                    <w:rFonts w:ascii="Cambria Math" w:eastAsiaTheme="minorEastAsia" w:hAnsi="Cambria Math" w:cs="Tahoma"/>
                    <w:i/>
                    <w:sz w:val="32"/>
                    <w:szCs w:val="36"/>
                  </w:rPr>
                </m:ctrlPr>
              </m:fPr>
              <m:num>
                <m:r>
                  <w:rPr>
                    <w:rFonts w:ascii="Cambria Math" w:eastAsiaTheme="minorEastAsia" w:hAnsi="Cambria Math" w:cs="Tahoma"/>
                    <w:sz w:val="32"/>
                    <w:szCs w:val="36"/>
                  </w:rPr>
                  <m:t>1</m:t>
                </m:r>
              </m:num>
              <m:den>
                <m:r>
                  <w:rPr>
                    <w:rFonts w:ascii="Cambria Math" w:eastAsiaTheme="minorEastAsia" w:hAnsi="Cambria Math" w:cs="Tahoma"/>
                    <w:sz w:val="32"/>
                    <w:szCs w:val="36"/>
                  </w:rPr>
                  <m:t>x</m:t>
                </m:r>
              </m:den>
            </m:f>
          </m:e>
        </m:func>
        <m:r>
          <w:rPr>
            <w:rFonts w:ascii="Cambria Math" w:eastAsiaTheme="minorEastAsia" w:hAnsi="Cambria Math" w:cs="Tahoma"/>
            <w:sz w:val="32"/>
            <w:szCs w:val="36"/>
          </w:rPr>
          <m:t>=0</m:t>
        </m:r>
      </m:oMath>
    </w:p>
    <w:p w14:paraId="71F17CAC" w14:textId="77777777" w:rsidR="00F226F6" w:rsidRPr="009F6B63" w:rsidRDefault="00F226F6" w:rsidP="008001EF">
      <w:pPr>
        <w:pStyle w:val="BodyText"/>
        <w:spacing w:after="240"/>
        <w:ind w:firstLine="0"/>
        <w:rPr>
          <w:sz w:val="28"/>
          <w:szCs w:val="28"/>
        </w:rPr>
      </w:pPr>
      <w:r w:rsidRPr="00E748FE">
        <w:rPr>
          <w:rFonts w:cs="Tahoma"/>
          <w:sz w:val="24"/>
          <w:szCs w:val="24"/>
        </w:rPr>
        <w:t>6.</w:t>
      </w:r>
      <w:r>
        <w:rPr>
          <w:rFonts w:cs="Tahoma"/>
          <w:szCs w:val="28"/>
        </w:rPr>
        <w:tab/>
      </w:r>
      <m:oMath>
        <m:func>
          <m:funcPr>
            <m:ctrlPr>
              <w:rPr>
                <w:rFonts w:ascii="Cambria Math" w:hAnsi="Cambria Math"/>
                <w:i/>
                <w:szCs w:val="32"/>
              </w:rPr>
            </m:ctrlPr>
          </m:funcPr>
          <m:fName>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δ→0</m:t>
                </m:r>
              </m:lim>
            </m:limLow>
          </m:fName>
          <m:e>
            <m:f>
              <m:fPr>
                <m:ctrlPr>
                  <w:rPr>
                    <w:rFonts w:ascii="Cambria Math" w:hAnsi="Cambria Math"/>
                    <w:i/>
                    <w:szCs w:val="32"/>
                  </w:rPr>
                </m:ctrlPr>
              </m:fPr>
              <m:num>
                <m:r>
                  <w:rPr>
                    <w:rFonts w:ascii="Cambria Math" w:hAnsi="Cambria Math"/>
                    <w:szCs w:val="32"/>
                  </w:rPr>
                  <m:t>δy</m:t>
                </m:r>
              </m:num>
              <m:den>
                <m:r>
                  <w:rPr>
                    <w:rFonts w:ascii="Cambria Math" w:hAnsi="Cambria Math"/>
                    <w:szCs w:val="32"/>
                  </w:rPr>
                  <m:t>δx</m:t>
                </m:r>
              </m:den>
            </m:f>
          </m:e>
        </m:func>
      </m:oMath>
    </w:p>
    <w:p w14:paraId="39B9AD25" w14:textId="04441886" w:rsidR="00EB5325" w:rsidRDefault="00F226F6" w:rsidP="008001EF">
      <w:pPr>
        <w:spacing w:after="240"/>
        <w:ind w:hanging="11"/>
        <w:rPr>
          <w:rFonts w:eastAsiaTheme="minorEastAsia" w:cs="Arial"/>
          <w:sz w:val="32"/>
          <w:szCs w:val="36"/>
        </w:rPr>
      </w:pPr>
      <w:r>
        <w:rPr>
          <w:rFonts w:cs="Tahoma"/>
          <w:szCs w:val="28"/>
        </w:rPr>
        <w:t>7</w:t>
      </w:r>
      <w:r w:rsidRPr="00A952AD">
        <w:rPr>
          <w:rFonts w:cs="Arial"/>
          <w:szCs w:val="28"/>
        </w:rPr>
        <w:t>.</w:t>
      </w:r>
      <w:r>
        <w:rPr>
          <w:rFonts w:cs="Arial"/>
          <w:szCs w:val="28"/>
        </w:rPr>
        <w:tab/>
      </w:r>
      <m:oMath>
        <m:f>
          <m:fPr>
            <m:ctrlPr>
              <w:rPr>
                <w:rFonts w:ascii="Cambria Math" w:hAnsi="Cambria Math" w:cs="Arial"/>
                <w:i/>
                <w:sz w:val="32"/>
                <w:szCs w:val="36"/>
              </w:rPr>
            </m:ctrlPr>
          </m:fPr>
          <m:num>
            <m:r>
              <w:rPr>
                <w:rFonts w:ascii="Cambria Math" w:hAnsi="Cambria Math" w:cs="Arial"/>
                <w:sz w:val="32"/>
                <w:szCs w:val="36"/>
              </w:rPr>
              <m:t xml:space="preserve"> y + 1</m:t>
            </m:r>
          </m:num>
          <m:den>
            <m:r>
              <w:rPr>
                <w:rFonts w:ascii="Cambria Math" w:hAnsi="Cambria Math" w:cs="Arial"/>
                <w:sz w:val="32"/>
                <w:szCs w:val="36"/>
              </w:rPr>
              <m:t>y - 1</m:t>
            </m:r>
          </m:den>
        </m:f>
        <m:r>
          <w:rPr>
            <w:rFonts w:ascii="Cambria Math" w:eastAsiaTheme="minorEastAsia" w:hAnsi="Cambria Math" w:cs="Arial"/>
            <w:sz w:val="32"/>
            <w:szCs w:val="36"/>
          </w:rPr>
          <m:t>&gt;2</m:t>
        </m:r>
      </m:oMath>
    </w:p>
    <w:p w14:paraId="2BE608D2" w14:textId="32ED1FFB" w:rsidR="00780262" w:rsidRPr="00780262" w:rsidRDefault="00780262" w:rsidP="008001EF">
      <w:pPr>
        <w:spacing w:after="240"/>
        <w:ind w:hanging="11"/>
        <w:rPr>
          <w:rFonts w:eastAsiaTheme="minorEastAsia" w:cs="Arial"/>
        </w:rPr>
      </w:pPr>
      <w:r w:rsidRPr="00780262">
        <w:rPr>
          <w:rFonts w:cs="Tahoma"/>
          <w:szCs w:val="28"/>
        </w:rPr>
        <w:lastRenderedPageBreak/>
        <w:t>8.</w:t>
      </w:r>
      <w:r>
        <w:rPr>
          <w:rFonts w:eastAsiaTheme="minorEastAsia" w:cs="Arial"/>
          <w:sz w:val="32"/>
          <w:szCs w:val="36"/>
        </w:rPr>
        <w:tab/>
      </w:r>
      <m:oMath>
        <m:nary>
          <m:naryPr>
            <m:chr m:val="∑"/>
            <m:limLoc m:val="undOvr"/>
            <m:ctrlPr>
              <w:rPr>
                <w:rFonts w:ascii="Cambria Math" w:hAnsi="Cambria Math" w:cs="Arial"/>
                <w:i/>
              </w:rPr>
            </m:ctrlPr>
          </m:naryPr>
          <m:sub>
            <m:r>
              <w:rPr>
                <w:rFonts w:ascii="Cambria Math" w:hAnsi="Cambria Math" w:cs="Arial"/>
              </w:rPr>
              <m:t>x=1</m:t>
            </m:r>
          </m:sub>
          <m:sup>
            <m:r>
              <w:rPr>
                <w:rFonts w:ascii="Cambria Math" w:hAnsi="Cambria Math" w:cs="Arial"/>
              </w:rPr>
              <m:t>n</m:t>
            </m:r>
          </m:sup>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2</m:t>
                    </m:r>
                  </m:e>
                  <m:sup>
                    <m:r>
                      <w:rPr>
                        <w:rFonts w:ascii="Cambria Math" w:hAnsi="Cambria Math" w:cs="Arial"/>
                      </w:rPr>
                      <m:t>r</m:t>
                    </m:r>
                  </m:sup>
                </m:sSup>
                <m:r>
                  <w:rPr>
                    <w:rFonts w:ascii="Cambria Math" w:hAnsi="Cambria Math" w:cs="Arial"/>
                  </w:rPr>
                  <m:t>x</m:t>
                </m:r>
              </m:e>
            </m:d>
          </m:e>
        </m:nary>
      </m:oMath>
    </w:p>
    <w:p w14:paraId="790287D4" w14:textId="51B1C52C" w:rsidR="00F226F6" w:rsidRPr="00780262" w:rsidRDefault="00F226F6" w:rsidP="008001EF">
      <w:pPr>
        <w:spacing w:after="240"/>
        <w:ind w:hanging="11"/>
        <w:rPr>
          <w:rFonts w:eastAsiaTheme="minorEastAsia" w:cs="Arial"/>
        </w:rPr>
      </w:pPr>
      <w:r>
        <w:rPr>
          <w:rFonts w:eastAsiaTheme="minorEastAsia" w:cs="Tahoma"/>
        </w:rPr>
        <w:t>9.</w:t>
      </w:r>
      <w:r>
        <w:rPr>
          <w:rFonts w:eastAsiaTheme="minorEastAsia" w:cs="Tahoma"/>
        </w:rPr>
        <w:tab/>
      </w:r>
      <m:oMath>
        <m:r>
          <m:rPr>
            <m:sty m:val="p"/>
          </m:rPr>
          <w:rPr>
            <w:rFonts w:ascii="Cambria Math" w:hAnsi="Cambria Math" w:cs="Tahoma"/>
            <w:sz w:val="32"/>
            <w:szCs w:val="22"/>
          </w:rPr>
          <m:t>sin</m:t>
        </m:r>
        <m:r>
          <w:rPr>
            <w:rFonts w:ascii="Cambria Math" w:hAnsi="Cambria Math" w:cs="Tahoma"/>
            <w:sz w:val="32"/>
            <w:szCs w:val="22"/>
          </w:rPr>
          <m:t xml:space="preserve">(π- </m:t>
        </m:r>
        <m:f>
          <m:fPr>
            <m:ctrlPr>
              <w:rPr>
                <w:rFonts w:ascii="Cambria Math" w:hAnsi="Cambria Math" w:cs="Tahoma"/>
                <w:i/>
                <w:sz w:val="32"/>
                <w:szCs w:val="22"/>
              </w:rPr>
            </m:ctrlPr>
          </m:fPr>
          <m:num>
            <m:r>
              <w:rPr>
                <w:rFonts w:ascii="Cambria Math" w:hAnsi="Cambria Math" w:cs="Tahoma"/>
                <w:sz w:val="32"/>
                <w:szCs w:val="22"/>
              </w:rPr>
              <m:t>π</m:t>
            </m:r>
          </m:num>
          <m:den>
            <m:r>
              <w:rPr>
                <w:rFonts w:ascii="Cambria Math" w:hAnsi="Cambria Math" w:cs="Tahoma"/>
                <w:sz w:val="32"/>
                <w:szCs w:val="22"/>
              </w:rPr>
              <m:t>6</m:t>
            </m:r>
          </m:den>
        </m:f>
        <m:r>
          <w:rPr>
            <w:rFonts w:ascii="Cambria Math" w:hAnsi="Cambria Math" w:cs="Tahoma"/>
            <w:sz w:val="32"/>
            <w:szCs w:val="22"/>
          </w:rPr>
          <m:t>)</m:t>
        </m:r>
      </m:oMath>
    </w:p>
    <w:p w14:paraId="256FCB5E" w14:textId="0A6E7112" w:rsidR="00F226F6" w:rsidRDefault="00F226F6" w:rsidP="008001EF">
      <w:pPr>
        <w:spacing w:after="240"/>
      </w:pPr>
      <w:r>
        <w:rPr>
          <w:rFonts w:eastAsiaTheme="minorEastAsia" w:cs="Tahoma"/>
        </w:rPr>
        <w:t>10.</w:t>
      </w:r>
      <w:r>
        <w:rPr>
          <w:rFonts w:eastAsiaTheme="minorEastAsia" w:cs="Tahoma"/>
        </w:rPr>
        <w:tab/>
      </w:r>
      <m:oMath>
        <m:f>
          <m:fPr>
            <m:ctrlPr>
              <w:rPr>
                <w:rFonts w:ascii="Cambria Math" w:hAnsi="Cambria Math"/>
                <w:sz w:val="28"/>
                <w:szCs w:val="21"/>
              </w:rPr>
            </m:ctrlPr>
          </m:fPr>
          <m:num>
            <m:r>
              <m:rPr>
                <m:sty m:val="p"/>
              </m:rPr>
              <w:rPr>
                <w:rFonts w:ascii="Cambria Math" w:hAnsi="Cambria Math"/>
                <w:sz w:val="28"/>
                <w:szCs w:val="21"/>
              </w:rPr>
              <m:t>1</m:t>
            </m:r>
          </m:num>
          <m:den>
            <m:r>
              <m:rPr>
                <m:sty m:val="p"/>
              </m:rPr>
              <w:rPr>
                <w:rFonts w:ascii="Cambria Math" w:hAnsi="Cambria Math"/>
                <w:sz w:val="28"/>
                <w:szCs w:val="21"/>
              </w:rPr>
              <m:t>2⁡</m:t>
            </m:r>
          </m:den>
        </m:f>
        <m:r>
          <m:rPr>
            <m:sty m:val="p"/>
          </m:rPr>
          <w:rPr>
            <w:rFonts w:ascii="Cambria Math" w:hAnsi="Cambria Math"/>
            <w:sz w:val="28"/>
            <w:szCs w:val="21"/>
          </w:rPr>
          <m:t>[</m:t>
        </m:r>
        <m:r>
          <w:rPr>
            <w:rFonts w:ascii="Cambria Math" w:hAnsi="Cambria Math"/>
            <w:sz w:val="28"/>
            <w:szCs w:val="21"/>
          </w:rPr>
          <m:t>cos</m:t>
        </m:r>
        <m:r>
          <m:rPr>
            <m:sty m:val="p"/>
          </m:rPr>
          <w:rPr>
            <w:rFonts w:ascii="Cambria Math" w:hAnsi="Cambria Math"/>
            <w:sz w:val="28"/>
            <w:szCs w:val="21"/>
          </w:rPr>
          <m:t xml:space="preserve"> (</m:t>
        </m:r>
        <m:r>
          <w:rPr>
            <w:rFonts w:ascii="Cambria Math" w:hAnsi="Cambria Math"/>
            <w:sz w:val="28"/>
            <w:szCs w:val="21"/>
          </w:rPr>
          <m:t>A</m:t>
        </m:r>
        <m:r>
          <m:rPr>
            <m:sty m:val="p"/>
          </m:rPr>
          <w:rPr>
            <w:rFonts w:ascii="Cambria Math" w:hAnsi="Cambria Math"/>
            <w:sz w:val="28"/>
            <w:szCs w:val="21"/>
          </w:rPr>
          <m:t>)+cos⁡(</m:t>
        </m:r>
        <m:r>
          <w:rPr>
            <w:rFonts w:ascii="Cambria Math" w:hAnsi="Cambria Math"/>
            <w:sz w:val="28"/>
            <w:szCs w:val="21"/>
          </w:rPr>
          <m:t>B</m:t>
        </m:r>
        <m:r>
          <m:rPr>
            <m:sty m:val="p"/>
          </m:rPr>
          <w:rPr>
            <w:rFonts w:ascii="Cambria Math" w:hAnsi="Cambria Math"/>
            <w:sz w:val="28"/>
            <w:szCs w:val="21"/>
          </w:rPr>
          <m:t>)]</m:t>
        </m:r>
      </m:oMath>
      <w:r>
        <w:br w:type="page"/>
      </w:r>
    </w:p>
    <w:p w14:paraId="55183D38" w14:textId="4C6174D3" w:rsidR="00F226F6" w:rsidRPr="009F6B63" w:rsidRDefault="000D4EE8" w:rsidP="006D3AEE">
      <w:pPr>
        <w:pStyle w:val="Heading1"/>
      </w:pPr>
      <w:bookmarkStart w:id="246" w:name="_Toc45008449"/>
      <w:bookmarkStart w:id="247" w:name="_Toc45707165"/>
      <w:bookmarkStart w:id="248" w:name="_Toc45707624"/>
      <w:bookmarkStart w:id="249" w:name="_Toc45713405"/>
      <w:r w:rsidRPr="009F6B63">
        <w:lastRenderedPageBreak/>
        <w:t xml:space="preserve">Lesson </w:t>
      </w:r>
      <w:r w:rsidR="00F226F6" w:rsidRPr="009F6B63">
        <w:t>6</w:t>
      </w:r>
      <w:bookmarkEnd w:id="246"/>
      <w:r>
        <w:t xml:space="preserve"> - </w:t>
      </w:r>
      <w:bookmarkStart w:id="250" w:name="_Toc45008450"/>
      <w:r w:rsidR="00F226F6">
        <w:t>Calculus: Differentiation</w:t>
      </w:r>
      <w:bookmarkEnd w:id="247"/>
      <w:bookmarkEnd w:id="248"/>
      <w:bookmarkEnd w:id="249"/>
      <w:bookmarkEnd w:id="250"/>
    </w:p>
    <w:p w14:paraId="54D61C4B" w14:textId="6E91A300" w:rsidR="00F226F6" w:rsidRPr="00E748FE" w:rsidRDefault="00F226F6" w:rsidP="00F226F6">
      <w:r w:rsidRPr="00E748FE">
        <w:t xml:space="preserve">As Calculus is a defined topic in senior secondary level mathematics it has been introduced specifically into the lessons for this </w:t>
      </w:r>
      <w:r w:rsidR="00C049DB">
        <w:t>training program</w:t>
      </w:r>
      <w:r w:rsidRPr="00E748FE">
        <w:t xml:space="preserve">. The same rules and principles of braille transcription should be observed that have been introduced previously. </w:t>
      </w:r>
    </w:p>
    <w:p w14:paraId="18673BA6" w14:textId="77777777" w:rsidR="00F226F6" w:rsidRPr="00E748FE" w:rsidRDefault="00F226F6" w:rsidP="00F226F6">
      <w:r w:rsidRPr="00E748FE">
        <w:t>There are two main branches of Calculus: Differentiation and Integration. The topic of Integration will be introduced in Lesson 7.</w:t>
      </w:r>
    </w:p>
    <w:p w14:paraId="74C8D014" w14:textId="77777777" w:rsidR="00F226F6" w:rsidRPr="00E748FE" w:rsidRDefault="00F226F6" w:rsidP="00F226F6">
      <w:r w:rsidRPr="00E748FE">
        <w:rPr>
          <w:b/>
          <w:bCs/>
        </w:rPr>
        <w:t>Differentiation</w:t>
      </w:r>
      <w:r w:rsidRPr="00E748FE">
        <w:t xml:space="preserve"> is used to calculate the rate at which two variables change in relation to one another. </w:t>
      </w:r>
    </w:p>
    <w:p w14:paraId="70A81B7F" w14:textId="77777777" w:rsidR="00F226F6" w:rsidRPr="00E748FE" w:rsidRDefault="00F226F6" w:rsidP="00F226F6">
      <w:pPr>
        <w:rPr>
          <w:b/>
          <w:bCs/>
        </w:rPr>
      </w:pPr>
      <w:r w:rsidRPr="00E748FE">
        <w:t xml:space="preserve">The process of finding the gradient of a tangent is called </w:t>
      </w:r>
      <w:r w:rsidRPr="00E748FE">
        <w:rPr>
          <w:b/>
          <w:bCs/>
        </w:rPr>
        <w:t>differentiation.</w:t>
      </w:r>
      <w:r>
        <w:rPr>
          <w:b/>
          <w:bCs/>
        </w:rPr>
        <w:t xml:space="preserve"> </w:t>
      </w:r>
      <w:r w:rsidRPr="00E748FE">
        <w:t xml:space="preserve">The resulting function is called the </w:t>
      </w:r>
      <w:r w:rsidRPr="00E748FE">
        <w:rPr>
          <w:b/>
          <w:bCs/>
        </w:rPr>
        <w:t>derivative.</w:t>
      </w:r>
    </w:p>
    <w:p w14:paraId="6A496840" w14:textId="77777777" w:rsidR="00F226F6" w:rsidRPr="00B3748A" w:rsidRDefault="00F226F6" w:rsidP="00F226F6">
      <w:pPr>
        <w:rPr>
          <w:rFonts w:cs="Arial"/>
          <w:i/>
          <w:szCs w:val="28"/>
        </w:rPr>
      </w:pPr>
      <w:r w:rsidRPr="00B3748A">
        <w:rPr>
          <w:rFonts w:cs="Arial"/>
          <w:i/>
          <w:szCs w:val="28"/>
        </w:rPr>
        <w:t>Example</w:t>
      </w:r>
      <w:r>
        <w:rPr>
          <w:rFonts w:cs="Arial"/>
          <w:i/>
          <w:szCs w:val="28"/>
        </w:rPr>
        <w:t>s</w:t>
      </w:r>
      <w:r w:rsidRPr="00B3748A">
        <w:rPr>
          <w:rFonts w:cs="Arial"/>
          <w:i/>
          <w:szCs w:val="28"/>
        </w:rPr>
        <w:t>:</w:t>
      </w:r>
    </w:p>
    <w:p w14:paraId="09B4BBFD" w14:textId="77777777" w:rsidR="00F226F6" w:rsidRPr="009F6B63" w:rsidRDefault="00F226F6" w:rsidP="00F226F6">
      <w:r w:rsidRPr="009F6B63">
        <w:t xml:space="preserve">If </w:t>
      </w:r>
      <w:r w:rsidRPr="009F6B63">
        <w:rPr>
          <w:i/>
          <w:iCs/>
        </w:rPr>
        <w:t xml:space="preserve">y = f(x) </w:t>
      </w:r>
      <w:r w:rsidRPr="009F6B63">
        <w:t>then the derivative is</w:t>
      </w:r>
      <w:r w:rsidRPr="009F6B63">
        <w:rPr>
          <w:i/>
          <w:iCs/>
        </w:rPr>
        <w:t xml:space="preserve"> </w:t>
      </w:r>
      <m:oMath>
        <m:f>
          <m:fPr>
            <m:ctrlPr>
              <w:rPr>
                <w:rFonts w:ascii="Cambria Math" w:hAnsi="Cambria Math"/>
                <w:i/>
                <w:iCs/>
                <w:sz w:val="28"/>
                <w:szCs w:val="21"/>
              </w:rPr>
            </m:ctrlPr>
          </m:fPr>
          <m:num>
            <m:r>
              <w:rPr>
                <w:rFonts w:ascii="Cambria Math" w:hAnsi="Cambria Math"/>
                <w:sz w:val="28"/>
                <w:szCs w:val="21"/>
              </w:rPr>
              <m:t>dy</m:t>
            </m:r>
          </m:num>
          <m:den>
            <m:r>
              <w:rPr>
                <w:rFonts w:ascii="Cambria Math" w:hAnsi="Cambria Math"/>
                <w:sz w:val="32"/>
                <w:szCs w:val="22"/>
              </w:rPr>
              <m:t>dx</m:t>
            </m:r>
          </m:den>
        </m:f>
      </m:oMath>
      <w:r w:rsidRPr="009F6B63">
        <w:rPr>
          <w:i/>
          <w:iCs/>
        </w:rPr>
        <w:t xml:space="preserve"> </w:t>
      </w:r>
      <w:r w:rsidRPr="009F6B63">
        <w:t xml:space="preserve">or </w:t>
      </w:r>
      <m:oMath>
        <m:sSup>
          <m:sSupPr>
            <m:ctrlPr>
              <w:rPr>
                <w:rFonts w:ascii="Cambria Math" w:hAnsi="Cambria Math"/>
                <w:i/>
                <w:sz w:val="28"/>
                <w:szCs w:val="21"/>
              </w:rPr>
            </m:ctrlPr>
          </m:sSupPr>
          <m:e>
            <m:r>
              <w:rPr>
                <w:rFonts w:ascii="Cambria Math" w:hAnsi="Cambria Math"/>
                <w:sz w:val="28"/>
                <w:szCs w:val="21"/>
              </w:rPr>
              <m:t>f</m:t>
            </m:r>
          </m:e>
          <m:sup>
            <m:r>
              <m:rPr>
                <m:sty m:val="p"/>
              </m:rPr>
              <w:rPr>
                <w:rFonts w:ascii="Cambria Math" w:hAnsi="Cambria Math"/>
                <w:sz w:val="28"/>
                <w:szCs w:val="21"/>
              </w:rPr>
              <m:t>'</m:t>
            </m:r>
          </m:sup>
        </m:sSup>
        <m:d>
          <m:dPr>
            <m:ctrlPr>
              <w:rPr>
                <w:rFonts w:ascii="Cambria Math" w:hAnsi="Cambria Math"/>
                <w:i/>
                <w:sz w:val="28"/>
                <w:szCs w:val="21"/>
              </w:rPr>
            </m:ctrlPr>
          </m:dPr>
          <m:e>
            <m:r>
              <w:rPr>
                <w:rFonts w:ascii="Cambria Math" w:hAnsi="Cambria Math"/>
                <w:sz w:val="28"/>
                <w:szCs w:val="21"/>
              </w:rPr>
              <m:t>x</m:t>
            </m:r>
          </m:e>
        </m:d>
      </m:oMath>
      <w:r w:rsidRPr="009F6B63">
        <w:t xml:space="preserve"> and the partial derivative is </w:t>
      </w:r>
      <m:oMath>
        <m:f>
          <m:fPr>
            <m:ctrlPr>
              <w:rPr>
                <w:rFonts w:ascii="Cambria Math" w:hAnsi="Cambria Math"/>
                <w:i/>
                <w:sz w:val="28"/>
                <w:szCs w:val="21"/>
              </w:rPr>
            </m:ctrlPr>
          </m:fPr>
          <m:num>
            <m:r>
              <w:rPr>
                <w:rFonts w:ascii="Cambria Math" w:hAnsi="Cambria Math"/>
                <w:sz w:val="28"/>
                <w:szCs w:val="21"/>
              </w:rPr>
              <m:t>δy</m:t>
            </m:r>
          </m:num>
          <m:den>
            <m:r>
              <w:rPr>
                <w:rFonts w:ascii="Cambria Math" w:hAnsi="Cambria Math"/>
                <w:sz w:val="28"/>
                <w:szCs w:val="21"/>
              </w:rPr>
              <m:t>δx</m:t>
            </m:r>
          </m:den>
        </m:f>
      </m:oMath>
      <w:r w:rsidRPr="009F6B63">
        <w:t xml:space="preserve"> .</w:t>
      </w:r>
    </w:p>
    <w:p w14:paraId="136630C2" w14:textId="10E8A4D9" w:rsidR="00F226F6" w:rsidRPr="009F6B63" w:rsidRDefault="00F226F6" w:rsidP="00F226F6">
      <w:pPr>
        <w:pStyle w:val="BodyText"/>
        <w:spacing w:line="240" w:lineRule="auto"/>
        <w:ind w:firstLine="0"/>
        <w:rPr>
          <w:rFonts w:ascii="SimBraille" w:hAnsi="SimBraille" w:cs="Arial"/>
          <w:sz w:val="40"/>
          <w:szCs w:val="40"/>
        </w:rPr>
      </w:pPr>
      <w:r w:rsidRPr="009F6B63">
        <w:rPr>
          <w:rFonts w:ascii="SimBraille" w:hAnsi="SimBraille" w:cs="Arial"/>
          <w:sz w:val="40"/>
          <w:szCs w:val="40"/>
        </w:rPr>
        <w:t xml:space="preserve">,if ;y </w:t>
      </w:r>
      <w:r w:rsidRPr="00B123E9">
        <w:rPr>
          <w:rFonts w:ascii="SimBraille" w:hAnsi="SimBraille" w:cs="Courier New"/>
          <w:sz w:val="40"/>
          <w:szCs w:val="40"/>
        </w:rPr>
        <w:t>"7 f"</w:t>
      </w:r>
      <w:r w:rsidRPr="00B123E9">
        <w:rPr>
          <w:rFonts w:ascii="SimBraille" w:hAnsi="SimBraille"/>
          <w:sz w:val="40"/>
          <w:szCs w:val="40"/>
        </w:rPr>
        <w:t>&lt;x</w:t>
      </w:r>
      <w:r w:rsidRPr="00B123E9">
        <w:rPr>
          <w:rFonts w:ascii="SimBraille" w:hAnsi="SimBraille" w:cs="Courier New"/>
          <w:sz w:val="40"/>
          <w:szCs w:val="40"/>
        </w:rPr>
        <w:t>"</w:t>
      </w:r>
      <w:r w:rsidRPr="00B123E9">
        <w:rPr>
          <w:rFonts w:ascii="SimBraille" w:hAnsi="SimBraille"/>
          <w:sz w:val="40"/>
          <w:szCs w:val="40"/>
        </w:rPr>
        <w:t>&gt; !n ! d]</w:t>
      </w:r>
      <w:proofErr w:type="spellStart"/>
      <w:r w:rsidRPr="00B123E9">
        <w:rPr>
          <w:rFonts w:ascii="SimBraille" w:hAnsi="SimBraille"/>
          <w:sz w:val="40"/>
          <w:szCs w:val="40"/>
        </w:rPr>
        <w:t>ivative</w:t>
      </w:r>
      <w:proofErr w:type="spellEnd"/>
      <w:r w:rsidRPr="00B123E9">
        <w:rPr>
          <w:rFonts w:ascii="SimBraille" w:hAnsi="SimBraille"/>
          <w:sz w:val="40"/>
          <w:szCs w:val="40"/>
        </w:rPr>
        <w:t xml:space="preserve"> is ;(dy./dx</w:t>
      </w:r>
      <w:r>
        <w:rPr>
          <w:rFonts w:ascii="SimBraille" w:hAnsi="SimBraille"/>
          <w:sz w:val="40"/>
          <w:szCs w:val="40"/>
        </w:rPr>
        <w:t>;</w:t>
      </w:r>
      <w:r w:rsidRPr="00B123E9">
        <w:rPr>
          <w:rFonts w:ascii="SimBraille" w:hAnsi="SimBraille"/>
          <w:sz w:val="40"/>
          <w:szCs w:val="40"/>
        </w:rPr>
        <w:t>) or F7</w:t>
      </w:r>
      <w:r w:rsidRPr="00B123E9">
        <w:rPr>
          <w:rFonts w:ascii="SimBraille" w:hAnsi="SimBraille" w:cs="Courier New"/>
          <w:sz w:val="40"/>
          <w:szCs w:val="40"/>
        </w:rPr>
        <w:t>"</w:t>
      </w:r>
      <w:r w:rsidRPr="00B123E9">
        <w:rPr>
          <w:rFonts w:ascii="SimBraille" w:hAnsi="SimBraille"/>
          <w:sz w:val="40"/>
          <w:szCs w:val="40"/>
        </w:rPr>
        <w:t>&lt;x</w:t>
      </w:r>
      <w:r w:rsidRPr="00B123E9">
        <w:rPr>
          <w:rFonts w:ascii="SimBraille" w:hAnsi="SimBraille" w:cs="Courier New"/>
          <w:sz w:val="40"/>
          <w:szCs w:val="40"/>
        </w:rPr>
        <w:t>"</w:t>
      </w:r>
      <w:r w:rsidRPr="00B123E9">
        <w:rPr>
          <w:rFonts w:ascii="SimBraille" w:hAnsi="SimBraille"/>
          <w:sz w:val="40"/>
          <w:szCs w:val="40"/>
        </w:rPr>
        <w:t xml:space="preserve">&gt; &amp; ! </w:t>
      </w:r>
      <w:r w:rsidRPr="00B123E9">
        <w:rPr>
          <w:rFonts w:ascii="SimBraille" w:hAnsi="SimBraille" w:cs="Courier New"/>
          <w:sz w:val="40"/>
          <w:szCs w:val="40"/>
        </w:rPr>
        <w:t>"</w:t>
      </w:r>
      <w:proofErr w:type="gramStart"/>
      <w:r w:rsidRPr="00B123E9">
        <w:rPr>
          <w:rFonts w:ascii="SimBraille" w:hAnsi="SimBraille" w:cs="Courier New"/>
          <w:sz w:val="40"/>
          <w:szCs w:val="40"/>
        </w:rPr>
        <w:t>pial</w:t>
      </w:r>
      <w:proofErr w:type="gramEnd"/>
      <w:r w:rsidRPr="00B123E9">
        <w:rPr>
          <w:rFonts w:ascii="SimBraille" w:hAnsi="SimBraille" w:cs="Courier New"/>
          <w:sz w:val="40"/>
          <w:szCs w:val="40"/>
        </w:rPr>
        <w:t xml:space="preserve"> </w:t>
      </w:r>
      <w:r w:rsidRPr="00B123E9">
        <w:rPr>
          <w:rFonts w:ascii="SimBraille" w:hAnsi="SimBraille"/>
          <w:sz w:val="40"/>
          <w:szCs w:val="40"/>
        </w:rPr>
        <w:t>d]</w:t>
      </w:r>
      <w:proofErr w:type="spellStart"/>
      <w:r w:rsidRPr="00B123E9">
        <w:rPr>
          <w:rFonts w:ascii="SimBraille" w:hAnsi="SimBraille"/>
          <w:sz w:val="40"/>
          <w:szCs w:val="40"/>
        </w:rPr>
        <w:t>ivative</w:t>
      </w:r>
      <w:proofErr w:type="spellEnd"/>
      <w:r w:rsidRPr="00B123E9">
        <w:rPr>
          <w:rFonts w:ascii="SimBraille" w:hAnsi="SimBraille"/>
          <w:sz w:val="40"/>
          <w:szCs w:val="40"/>
        </w:rPr>
        <w:t xml:space="preserve"> </w:t>
      </w:r>
      <w:r w:rsidRPr="00B123E9">
        <w:rPr>
          <w:rFonts w:ascii="SimBraille" w:hAnsi="SimBraille" w:cs="Courier New"/>
          <w:sz w:val="40"/>
          <w:szCs w:val="40"/>
        </w:rPr>
        <w:t>is ;(.dy./.dx</w:t>
      </w:r>
      <w:r>
        <w:rPr>
          <w:rFonts w:ascii="SimBraille" w:hAnsi="SimBraille" w:cs="Courier New"/>
          <w:sz w:val="40"/>
          <w:szCs w:val="40"/>
        </w:rPr>
        <w:t>;)</w:t>
      </w:r>
      <w:r w:rsidRPr="00B123E9">
        <w:rPr>
          <w:rFonts w:ascii="SimBraille" w:hAnsi="SimBraille" w:cs="Courier New"/>
          <w:sz w:val="40"/>
          <w:szCs w:val="40"/>
        </w:rPr>
        <w:t>4</w:t>
      </w:r>
    </w:p>
    <w:p w14:paraId="526941A4" w14:textId="77777777" w:rsidR="00F226F6" w:rsidRPr="00B123E9" w:rsidRDefault="00F226F6" w:rsidP="00F226F6">
      <w:pPr>
        <w:ind w:right="-455"/>
      </w:pPr>
      <w:r w:rsidRPr="00B123E9">
        <w:t>OR</w:t>
      </w:r>
    </w:p>
    <w:p w14:paraId="2B080F24" w14:textId="4808E27D" w:rsidR="00F226F6" w:rsidRPr="009F6B63" w:rsidRDefault="00F226F6" w:rsidP="00F226F6">
      <w:pPr>
        <w:pStyle w:val="BodyText"/>
        <w:spacing w:line="240" w:lineRule="auto"/>
        <w:ind w:firstLine="0"/>
        <w:rPr>
          <w:rFonts w:ascii="SimBraille" w:hAnsi="SimBraille" w:cs="Arial"/>
          <w:sz w:val="40"/>
          <w:szCs w:val="40"/>
        </w:rPr>
      </w:pPr>
      <w:r w:rsidRPr="009F6B63">
        <w:rPr>
          <w:rFonts w:ascii="SimBraille" w:hAnsi="SimBraille" w:cs="Arial"/>
          <w:sz w:val="40"/>
          <w:szCs w:val="40"/>
        </w:rPr>
        <w:t xml:space="preserve">,if ;y </w:t>
      </w:r>
      <w:r w:rsidRPr="00B123E9">
        <w:rPr>
          <w:rFonts w:ascii="SimBraille" w:hAnsi="SimBraille" w:cs="Courier New"/>
          <w:sz w:val="40"/>
          <w:szCs w:val="40"/>
        </w:rPr>
        <w:t>"7 f"</w:t>
      </w:r>
      <w:r w:rsidRPr="00B123E9">
        <w:rPr>
          <w:rFonts w:ascii="SimBraille" w:hAnsi="SimBraille"/>
          <w:sz w:val="40"/>
          <w:szCs w:val="40"/>
        </w:rPr>
        <w:t>&lt;x</w:t>
      </w:r>
      <w:r w:rsidRPr="00B123E9">
        <w:rPr>
          <w:rFonts w:ascii="SimBraille" w:hAnsi="SimBraille" w:cs="Courier New"/>
          <w:sz w:val="40"/>
          <w:szCs w:val="40"/>
        </w:rPr>
        <w:t>"</w:t>
      </w:r>
      <w:r w:rsidRPr="00B123E9">
        <w:rPr>
          <w:rFonts w:ascii="SimBraille" w:hAnsi="SimBraille"/>
          <w:sz w:val="40"/>
          <w:szCs w:val="40"/>
        </w:rPr>
        <w:t>&gt; !n ! d]</w:t>
      </w:r>
      <w:proofErr w:type="spellStart"/>
      <w:r w:rsidRPr="00B123E9">
        <w:rPr>
          <w:rFonts w:ascii="SimBraille" w:hAnsi="SimBraille"/>
          <w:sz w:val="40"/>
          <w:szCs w:val="40"/>
        </w:rPr>
        <w:t>ivative</w:t>
      </w:r>
      <w:proofErr w:type="spellEnd"/>
      <w:r w:rsidRPr="00B123E9">
        <w:rPr>
          <w:rFonts w:ascii="SimBraille" w:hAnsi="SimBraille"/>
          <w:sz w:val="40"/>
          <w:szCs w:val="40"/>
        </w:rPr>
        <w:t xml:space="preserve"> </w:t>
      </w:r>
      <w:proofErr w:type="gramStart"/>
      <w:r w:rsidRPr="00B123E9">
        <w:rPr>
          <w:rFonts w:ascii="SimBraille" w:hAnsi="SimBraille"/>
          <w:sz w:val="40"/>
          <w:szCs w:val="40"/>
        </w:rPr>
        <w:t>is ;</w:t>
      </w:r>
      <w:proofErr w:type="gramEnd"/>
      <w:r w:rsidRPr="00B123E9">
        <w:rPr>
          <w:rFonts w:ascii="SimBraille" w:hAnsi="SimBraille"/>
          <w:sz w:val="40"/>
          <w:szCs w:val="40"/>
        </w:rPr>
        <w:t>;(dy./dx) or F7</w:t>
      </w:r>
      <w:r w:rsidRPr="00B123E9">
        <w:rPr>
          <w:rFonts w:ascii="SimBraille" w:hAnsi="SimBraille" w:cs="Courier New"/>
          <w:sz w:val="40"/>
          <w:szCs w:val="40"/>
        </w:rPr>
        <w:t>"</w:t>
      </w:r>
      <w:r w:rsidRPr="00B123E9">
        <w:rPr>
          <w:rFonts w:ascii="SimBraille" w:hAnsi="SimBraille"/>
          <w:sz w:val="40"/>
          <w:szCs w:val="40"/>
        </w:rPr>
        <w:t>&lt;x</w:t>
      </w:r>
      <w:r w:rsidRPr="00B123E9">
        <w:rPr>
          <w:rFonts w:ascii="SimBraille" w:hAnsi="SimBraille" w:cs="Courier New"/>
          <w:sz w:val="40"/>
          <w:szCs w:val="40"/>
        </w:rPr>
        <w:t>"</w:t>
      </w:r>
      <w:r w:rsidRPr="00B123E9">
        <w:rPr>
          <w:rFonts w:ascii="SimBraille" w:hAnsi="SimBraille"/>
          <w:sz w:val="40"/>
          <w:szCs w:val="40"/>
        </w:rPr>
        <w:t xml:space="preserve">&gt; &amp; ! </w:t>
      </w:r>
      <w:r w:rsidRPr="00B123E9">
        <w:rPr>
          <w:rFonts w:ascii="SimBraille" w:hAnsi="SimBraille" w:cs="Courier New"/>
          <w:sz w:val="40"/>
          <w:szCs w:val="40"/>
        </w:rPr>
        <w:t>"</w:t>
      </w:r>
      <w:proofErr w:type="gramStart"/>
      <w:r w:rsidRPr="00B123E9">
        <w:rPr>
          <w:rFonts w:ascii="SimBraille" w:hAnsi="SimBraille" w:cs="Courier New"/>
          <w:sz w:val="40"/>
          <w:szCs w:val="40"/>
        </w:rPr>
        <w:t>pial</w:t>
      </w:r>
      <w:proofErr w:type="gramEnd"/>
      <w:r w:rsidRPr="00B123E9">
        <w:rPr>
          <w:rFonts w:ascii="SimBraille" w:hAnsi="SimBraille" w:cs="Courier New"/>
          <w:sz w:val="40"/>
          <w:szCs w:val="40"/>
        </w:rPr>
        <w:t xml:space="preserve"> </w:t>
      </w:r>
      <w:r w:rsidRPr="00B123E9">
        <w:rPr>
          <w:rFonts w:ascii="SimBraille" w:hAnsi="SimBraille"/>
          <w:sz w:val="40"/>
          <w:szCs w:val="40"/>
        </w:rPr>
        <w:t>d]</w:t>
      </w:r>
      <w:proofErr w:type="spellStart"/>
      <w:r w:rsidRPr="00B123E9">
        <w:rPr>
          <w:rFonts w:ascii="SimBraille" w:hAnsi="SimBraille"/>
          <w:sz w:val="40"/>
          <w:szCs w:val="40"/>
        </w:rPr>
        <w:t>ivative</w:t>
      </w:r>
      <w:proofErr w:type="spellEnd"/>
      <w:r w:rsidRPr="00B123E9">
        <w:rPr>
          <w:rFonts w:ascii="SimBraille" w:hAnsi="SimBraille"/>
          <w:sz w:val="40"/>
          <w:szCs w:val="40"/>
        </w:rPr>
        <w:t xml:space="preserve"> </w:t>
      </w:r>
      <w:r w:rsidRPr="00B123E9">
        <w:rPr>
          <w:rFonts w:ascii="SimBraille" w:hAnsi="SimBraille" w:cs="Courier New"/>
          <w:sz w:val="40"/>
          <w:szCs w:val="40"/>
        </w:rPr>
        <w:t>is ;;(.dy./.dx</w:t>
      </w:r>
      <w:r>
        <w:rPr>
          <w:rFonts w:ascii="SimBraille" w:hAnsi="SimBraille" w:cs="Courier New"/>
          <w:sz w:val="40"/>
          <w:szCs w:val="40"/>
        </w:rPr>
        <w:t>)</w:t>
      </w:r>
      <w:r w:rsidRPr="00B123E9">
        <w:rPr>
          <w:rFonts w:ascii="SimBraille" w:hAnsi="SimBraille" w:cs="Courier New"/>
          <w:sz w:val="40"/>
          <w:szCs w:val="40"/>
        </w:rPr>
        <w:t>4</w:t>
      </w:r>
    </w:p>
    <w:p w14:paraId="0EFEC900" w14:textId="77777777" w:rsidR="00F226F6" w:rsidRPr="00DC02A8" w:rsidRDefault="00F226F6" w:rsidP="00F226F6">
      <w:pPr>
        <w:rPr>
          <w:rFonts w:cs="Arial"/>
          <w:i/>
          <w:szCs w:val="28"/>
        </w:rPr>
      </w:pPr>
      <w:r>
        <w:rPr>
          <w:rFonts w:cs="Arial"/>
          <w:iCs/>
          <w:szCs w:val="28"/>
        </w:rPr>
        <w:t>AND</w:t>
      </w:r>
    </w:p>
    <w:p w14:paraId="2A8ADD4D" w14:textId="77777777" w:rsidR="00F226F6" w:rsidRPr="009F6B63" w:rsidRDefault="00000000" w:rsidP="00F226F6">
      <w:pPr>
        <w:pStyle w:val="BodyText"/>
        <w:ind w:firstLine="0"/>
        <w:rPr>
          <w:sz w:val="28"/>
          <w:szCs w:val="28"/>
        </w:rPr>
      </w:pPr>
      <m:oMath>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 xml:space="preserve">dx </m:t>
            </m:r>
          </m:den>
        </m:f>
        <m:r>
          <w:rPr>
            <w:rFonts w:ascii="Cambria Math" w:hAnsi="Cambria Math"/>
            <w:sz w:val="28"/>
            <w:szCs w:val="28"/>
          </w:rPr>
          <m:t>=0</m:t>
        </m:r>
      </m:oMath>
      <w:r w:rsidR="00F226F6">
        <w:rPr>
          <w:sz w:val="28"/>
          <w:szCs w:val="28"/>
        </w:rPr>
        <w:t xml:space="preserve"> </w:t>
      </w:r>
    </w:p>
    <w:p w14:paraId="2C58A52C" w14:textId="77777777" w:rsidR="00F226F6" w:rsidRPr="00111B58" w:rsidRDefault="00F226F6" w:rsidP="00F226F6">
      <w:pPr>
        <w:pStyle w:val="BodyText"/>
        <w:ind w:firstLine="0"/>
        <w:rPr>
          <w:rFonts w:cs="Arial"/>
          <w:sz w:val="28"/>
          <w:szCs w:val="28"/>
        </w:rPr>
      </w:pPr>
      <w:r w:rsidRPr="00111B58">
        <w:rPr>
          <w:rFonts w:ascii="SimBraille" w:hAnsi="SimBraille"/>
          <w:sz w:val="40"/>
          <w:szCs w:val="40"/>
        </w:rPr>
        <w:t xml:space="preserve">;;(Dy./dx) </w:t>
      </w:r>
      <w:r w:rsidRPr="00111B58">
        <w:rPr>
          <w:rFonts w:ascii="SimBraille" w:hAnsi="SimBraille" w:cs="Courier New"/>
          <w:sz w:val="40"/>
          <w:szCs w:val="40"/>
        </w:rPr>
        <w:t>"7 #j</w:t>
      </w:r>
      <w:r>
        <w:rPr>
          <w:rFonts w:ascii="SimBraille" w:hAnsi="SimBraille" w:cs="Courier New"/>
          <w:sz w:val="40"/>
          <w:szCs w:val="40"/>
        </w:rPr>
        <w:t xml:space="preserve"> </w:t>
      </w:r>
    </w:p>
    <w:p w14:paraId="5FC5466D" w14:textId="77777777" w:rsidR="00F226F6" w:rsidRPr="00111B58" w:rsidRDefault="00F226F6" w:rsidP="00F226F6">
      <w:pPr>
        <w:ind w:right="-455"/>
      </w:pPr>
      <w:r w:rsidRPr="00111B58">
        <w:t>OR</w:t>
      </w:r>
    </w:p>
    <w:p w14:paraId="2E2B9B57" w14:textId="77777777" w:rsidR="00F226F6" w:rsidRDefault="00F226F6" w:rsidP="00F226F6">
      <w:pPr>
        <w:pStyle w:val="BodyText"/>
        <w:ind w:firstLine="0"/>
        <w:rPr>
          <w:rFonts w:ascii="SimBraille" w:hAnsi="SimBraille" w:cs="Courier New"/>
          <w:sz w:val="40"/>
          <w:szCs w:val="40"/>
        </w:rPr>
      </w:pPr>
      <w:r w:rsidRPr="009F6B63">
        <w:rPr>
          <w:rFonts w:ascii="SimBraille" w:hAnsi="SimBraille"/>
          <w:sz w:val="40"/>
          <w:szCs w:val="40"/>
        </w:rPr>
        <w:t xml:space="preserve">;(Dy./dx;) </w:t>
      </w:r>
      <w:r w:rsidRPr="009F6B63">
        <w:rPr>
          <w:rFonts w:ascii="SimBraille" w:hAnsi="SimBraille" w:cs="Courier New"/>
          <w:sz w:val="40"/>
          <w:szCs w:val="40"/>
        </w:rPr>
        <w:t>"7 #j</w:t>
      </w:r>
    </w:p>
    <w:p w14:paraId="76FE091B" w14:textId="77777777" w:rsidR="00F226F6" w:rsidRPr="009F6B63" w:rsidRDefault="00000000" w:rsidP="00F226F6">
      <w:pPr>
        <w:pStyle w:val="BodyText"/>
        <w:ind w:firstLine="0"/>
        <w:rPr>
          <w:sz w:val="28"/>
          <w:szCs w:val="28"/>
        </w:rPr>
      </w:pPr>
      <m:oMath>
        <m:f>
          <m:fPr>
            <m:ctrlPr>
              <w:rPr>
                <w:rFonts w:ascii="Cambria Math" w:hAnsi="Cambria Math"/>
                <w:i/>
                <w:szCs w:val="32"/>
              </w:rPr>
            </m:ctrlPr>
          </m:fPr>
          <m:num>
            <m:sSup>
              <m:sSupPr>
                <m:ctrlPr>
                  <w:rPr>
                    <w:rFonts w:ascii="Cambria Math" w:hAnsi="Cambria Math"/>
                    <w:i/>
                    <w:szCs w:val="32"/>
                  </w:rPr>
                </m:ctrlPr>
              </m:sSupPr>
              <m:e>
                <m:r>
                  <w:rPr>
                    <w:rFonts w:ascii="Cambria Math" w:hAnsi="Cambria Math"/>
                    <w:szCs w:val="32"/>
                  </w:rPr>
                  <m:t>d</m:t>
                </m:r>
              </m:e>
              <m:sup>
                <m:r>
                  <w:rPr>
                    <w:rFonts w:ascii="Cambria Math" w:hAnsi="Cambria Math"/>
                    <w:szCs w:val="32"/>
                  </w:rPr>
                  <m:t>2</m:t>
                </m:r>
              </m:sup>
            </m:sSup>
            <m:r>
              <w:rPr>
                <w:rFonts w:ascii="Cambria Math" w:hAnsi="Cambria Math"/>
                <w:szCs w:val="32"/>
              </w:rPr>
              <m:t>v</m:t>
            </m:r>
          </m:num>
          <m:den>
            <m:r>
              <w:rPr>
                <w:rFonts w:ascii="Cambria Math" w:hAnsi="Cambria Math"/>
                <w:szCs w:val="32"/>
              </w:rPr>
              <m:t>d</m:t>
            </m:r>
            <m:sSup>
              <m:sSupPr>
                <m:ctrlPr>
                  <w:rPr>
                    <w:rFonts w:ascii="Cambria Math" w:hAnsi="Cambria Math"/>
                    <w:i/>
                    <w:szCs w:val="32"/>
                  </w:rPr>
                </m:ctrlPr>
              </m:sSupPr>
              <m:e>
                <m:r>
                  <w:rPr>
                    <w:rFonts w:ascii="Cambria Math" w:hAnsi="Cambria Math"/>
                    <w:szCs w:val="32"/>
                  </w:rPr>
                  <m:t>t</m:t>
                </m:r>
              </m:e>
              <m:sup>
                <m:r>
                  <w:rPr>
                    <w:rFonts w:ascii="Cambria Math" w:hAnsi="Cambria Math"/>
                    <w:szCs w:val="32"/>
                  </w:rPr>
                  <m:t>2</m:t>
                </m:r>
              </m:sup>
            </m:sSup>
            <m:r>
              <w:rPr>
                <w:rFonts w:ascii="Cambria Math" w:hAnsi="Cambria Math"/>
                <w:szCs w:val="32"/>
              </w:rPr>
              <m:t xml:space="preserve"> </m:t>
            </m:r>
          </m:den>
        </m:f>
      </m:oMath>
      <w:r w:rsidR="00F226F6" w:rsidRPr="009F6B63">
        <w:rPr>
          <w:sz w:val="28"/>
          <w:szCs w:val="28"/>
        </w:rPr>
        <w:t xml:space="preserve"> </w:t>
      </w:r>
    </w:p>
    <w:p w14:paraId="0AB058CF" w14:textId="77777777" w:rsidR="00F226F6" w:rsidRPr="00111B58" w:rsidRDefault="00F226F6" w:rsidP="00F226F6">
      <w:pPr>
        <w:pStyle w:val="BodyText"/>
        <w:ind w:firstLine="0"/>
        <w:rPr>
          <w:rFonts w:cs="Arial"/>
          <w:sz w:val="28"/>
          <w:szCs w:val="28"/>
        </w:rPr>
      </w:pPr>
      <w:r w:rsidRPr="00111B58">
        <w:rPr>
          <w:rFonts w:ascii="SimBraille" w:hAnsi="SimBraille"/>
          <w:sz w:val="40"/>
          <w:szCs w:val="40"/>
        </w:rPr>
        <w:t xml:space="preserve">;;(D9#bv./dt9#b) </w:t>
      </w:r>
    </w:p>
    <w:p w14:paraId="2A4BA463" w14:textId="77777777" w:rsidR="00F226F6" w:rsidRPr="00111B58" w:rsidRDefault="00F226F6" w:rsidP="00F226F6">
      <w:pPr>
        <w:ind w:right="-455"/>
      </w:pPr>
      <w:r w:rsidRPr="00111B58">
        <w:t>OR</w:t>
      </w:r>
    </w:p>
    <w:p w14:paraId="32EE43BB" w14:textId="77777777" w:rsidR="00F226F6" w:rsidRPr="009F6B63" w:rsidRDefault="00F226F6" w:rsidP="00F226F6">
      <w:pPr>
        <w:pStyle w:val="BodyText"/>
        <w:ind w:firstLine="0"/>
        <w:rPr>
          <w:rFonts w:ascii="SimBraille" w:hAnsi="SimBraille"/>
          <w:sz w:val="40"/>
          <w:szCs w:val="40"/>
        </w:rPr>
      </w:pPr>
      <w:r w:rsidRPr="009F6B63">
        <w:rPr>
          <w:rFonts w:ascii="SimBraille" w:hAnsi="SimBraille"/>
          <w:sz w:val="40"/>
          <w:szCs w:val="40"/>
        </w:rPr>
        <w:t>;(D;9#bv./dt9#b)</w:t>
      </w:r>
    </w:p>
    <w:p w14:paraId="696275B9" w14:textId="77777777" w:rsidR="00F226F6" w:rsidRPr="009F6B63" w:rsidRDefault="00000000" w:rsidP="00F226F6">
      <w:pPr>
        <w:pStyle w:val="BodyText"/>
        <w:ind w:firstLine="0"/>
        <w:rPr>
          <w:rFonts w:ascii="SimBraille" w:hAnsi="SimBraille" w:cs="Courier New"/>
          <w:sz w:val="40"/>
          <w:szCs w:val="40"/>
        </w:rPr>
      </w:pPr>
      <m:oMath>
        <m:sSup>
          <m:sSupPr>
            <m:ctrlPr>
              <w:rPr>
                <w:rFonts w:ascii="Cambria Math" w:hAnsi="Cambria Math" w:cs="Tahoma"/>
                <w:i/>
                <w:sz w:val="28"/>
                <w:szCs w:val="28"/>
              </w:rPr>
            </m:ctrlPr>
          </m:sSupPr>
          <m:e>
            <m:r>
              <w:rPr>
                <w:rFonts w:ascii="Cambria Math" w:hAnsi="Cambria Math" w:cs="Tahoma"/>
                <w:sz w:val="28"/>
                <w:szCs w:val="28"/>
              </w:rPr>
              <m:t>f</m:t>
            </m:r>
          </m:e>
          <m:sup>
            <m:r>
              <m:rPr>
                <m:sty m:val="p"/>
              </m:rPr>
              <w:rPr>
                <w:rFonts w:ascii="Cambria Math" w:hAnsi="Cambria Math" w:cs="Tahoma"/>
                <w:sz w:val="28"/>
                <w:szCs w:val="28"/>
              </w:rPr>
              <m:t>'</m:t>
            </m:r>
          </m:sup>
        </m:sSup>
        <m:d>
          <m:dPr>
            <m:ctrlPr>
              <w:rPr>
                <w:rFonts w:ascii="Cambria Math" w:hAnsi="Cambria Math" w:cs="Tahoma"/>
                <w:i/>
                <w:sz w:val="28"/>
                <w:szCs w:val="28"/>
              </w:rPr>
            </m:ctrlPr>
          </m:dPr>
          <m:e>
            <m:r>
              <w:rPr>
                <w:rFonts w:ascii="Cambria Math" w:hAnsi="Cambria Math" w:cs="Tahoma"/>
                <w:sz w:val="28"/>
                <w:szCs w:val="28"/>
              </w:rPr>
              <m:t>x</m:t>
            </m:r>
          </m:e>
        </m:d>
        <m:r>
          <w:rPr>
            <w:rFonts w:ascii="Cambria Math" w:hAnsi="Cambria Math" w:cs="Tahoma"/>
            <w:sz w:val="28"/>
            <w:szCs w:val="28"/>
          </w:rPr>
          <m:t>=0</m:t>
        </m:r>
      </m:oMath>
      <w:r w:rsidR="00F226F6" w:rsidRPr="009F6B63">
        <w:rPr>
          <w:rFonts w:ascii="SimBraille" w:hAnsi="SimBraille" w:cs="Courier New"/>
          <w:sz w:val="40"/>
          <w:szCs w:val="40"/>
        </w:rPr>
        <w:t xml:space="preserve"> </w:t>
      </w:r>
    </w:p>
    <w:p w14:paraId="014B2E6D" w14:textId="17E59E18" w:rsidR="00F226F6" w:rsidRPr="009F6B63" w:rsidRDefault="00F226F6" w:rsidP="00F226F6">
      <w:pPr>
        <w:pStyle w:val="BodyText"/>
        <w:ind w:firstLine="0"/>
        <w:rPr>
          <w:rFonts w:ascii="SimBraille" w:hAnsi="SimBraille" w:cs="Courier New"/>
          <w:sz w:val="40"/>
          <w:szCs w:val="40"/>
        </w:rPr>
      </w:pPr>
      <w:r w:rsidRPr="009F6B63">
        <w:rPr>
          <w:rFonts w:ascii="SimBraille" w:hAnsi="SimBraille"/>
          <w:sz w:val="40"/>
          <w:szCs w:val="40"/>
        </w:rPr>
        <w:t>F7</w:t>
      </w:r>
      <w:r w:rsidRPr="00DC02A8">
        <w:rPr>
          <w:rFonts w:ascii="SimBraille" w:hAnsi="SimBraille" w:cs="Courier New"/>
          <w:sz w:val="40"/>
          <w:szCs w:val="40"/>
        </w:rPr>
        <w:t>"</w:t>
      </w:r>
      <w:r w:rsidRPr="009F6B63">
        <w:rPr>
          <w:rFonts w:ascii="SimBraille" w:hAnsi="SimBraille"/>
          <w:sz w:val="40"/>
          <w:szCs w:val="40"/>
        </w:rPr>
        <w:t>&lt;x</w:t>
      </w:r>
      <w:r w:rsidRPr="00DC02A8">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#j</w:t>
      </w:r>
    </w:p>
    <w:p w14:paraId="1959BFD0" w14:textId="77777777" w:rsidR="00F226F6" w:rsidRPr="009F6B63" w:rsidRDefault="00000000" w:rsidP="00F226F6">
      <w:pPr>
        <w:pStyle w:val="BodyText"/>
        <w:ind w:firstLine="0"/>
        <w:rPr>
          <w:rFonts w:ascii="SimBraille" w:hAnsi="SimBraille" w:cs="Courier New"/>
          <w:sz w:val="28"/>
          <w:szCs w:val="28"/>
        </w:rPr>
      </w:pPr>
      <m:oMath>
        <m:sSup>
          <m:sSupPr>
            <m:ctrlPr>
              <w:rPr>
                <w:rFonts w:ascii="Cambria Math" w:hAnsi="Cambria Math" w:cs="Tahoma"/>
                <w:i/>
                <w:sz w:val="28"/>
                <w:szCs w:val="28"/>
              </w:rPr>
            </m:ctrlPr>
          </m:sSupPr>
          <m:e>
            <m:r>
              <w:rPr>
                <w:rFonts w:ascii="Cambria Math" w:hAnsi="Cambria Math" w:cs="Tahoma"/>
                <w:sz w:val="28"/>
                <w:szCs w:val="28"/>
              </w:rPr>
              <m:t>f</m:t>
            </m:r>
          </m:e>
          <m:sup>
            <m:r>
              <m:rPr>
                <m:sty m:val="p"/>
              </m:rPr>
              <w:rPr>
                <w:rFonts w:ascii="Cambria Math" w:hAnsi="Cambria Math" w:cs="Tahoma"/>
                <w:sz w:val="28"/>
                <w:szCs w:val="28"/>
              </w:rPr>
              <m:t>''</m:t>
            </m:r>
          </m:sup>
        </m:sSup>
        <m:d>
          <m:dPr>
            <m:ctrlPr>
              <w:rPr>
                <w:rFonts w:ascii="Cambria Math" w:hAnsi="Cambria Math" w:cs="Tahoma"/>
                <w:i/>
                <w:sz w:val="28"/>
                <w:szCs w:val="28"/>
              </w:rPr>
            </m:ctrlPr>
          </m:dPr>
          <m:e>
            <m:r>
              <w:rPr>
                <w:rFonts w:ascii="Cambria Math" w:hAnsi="Cambria Math" w:cs="Tahoma"/>
                <w:sz w:val="28"/>
                <w:szCs w:val="28"/>
              </w:rPr>
              <m:t>x</m:t>
            </m:r>
          </m:e>
        </m:d>
        <m:r>
          <w:rPr>
            <w:rFonts w:ascii="Cambria Math" w:hAnsi="Cambria Math" w:cs="Tahoma"/>
            <w:sz w:val="28"/>
            <w:szCs w:val="28"/>
          </w:rPr>
          <m:t>=0</m:t>
        </m:r>
      </m:oMath>
      <w:r w:rsidR="00F226F6">
        <w:rPr>
          <w:rFonts w:ascii="SimBraille" w:hAnsi="SimBraille" w:cs="Courier New"/>
          <w:sz w:val="28"/>
          <w:szCs w:val="28"/>
        </w:rPr>
        <w:t xml:space="preserve"> </w:t>
      </w:r>
    </w:p>
    <w:p w14:paraId="232052AD" w14:textId="0750AD2A" w:rsidR="00F226F6" w:rsidRPr="009F6B63" w:rsidRDefault="00F226F6" w:rsidP="00F226F6">
      <w:pPr>
        <w:pStyle w:val="BodyText"/>
        <w:ind w:firstLine="0"/>
        <w:rPr>
          <w:rFonts w:cs="Arial"/>
          <w:sz w:val="28"/>
          <w:szCs w:val="28"/>
        </w:rPr>
      </w:pPr>
      <w:r w:rsidRPr="009F6B63">
        <w:rPr>
          <w:rFonts w:ascii="SimBraille" w:hAnsi="SimBraille"/>
          <w:sz w:val="40"/>
          <w:szCs w:val="40"/>
        </w:rPr>
        <w:t>F77</w:t>
      </w:r>
      <w:r w:rsidRPr="00DC02A8">
        <w:rPr>
          <w:rFonts w:ascii="SimBraille" w:hAnsi="SimBraille" w:cs="Courier New"/>
          <w:sz w:val="40"/>
          <w:szCs w:val="40"/>
        </w:rPr>
        <w:t>"</w:t>
      </w:r>
      <w:r w:rsidRPr="009F6B63">
        <w:rPr>
          <w:rFonts w:ascii="SimBraille" w:hAnsi="SimBraille"/>
          <w:sz w:val="40"/>
          <w:szCs w:val="40"/>
        </w:rPr>
        <w:t>&lt;x</w:t>
      </w:r>
      <w:r w:rsidRPr="00DC02A8">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 xml:space="preserve">"7 #j </w:t>
      </w:r>
    </w:p>
    <w:p w14:paraId="536F9C74" w14:textId="77777777" w:rsidR="00F226F6" w:rsidRPr="009F6B63" w:rsidRDefault="00000000" w:rsidP="00F226F6">
      <w:pPr>
        <w:pStyle w:val="BodyText"/>
        <w:ind w:firstLine="0"/>
        <w:jc w:val="both"/>
        <w:rPr>
          <w:sz w:val="28"/>
          <w:szCs w:val="28"/>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dx</m:t>
            </m:r>
          </m:den>
        </m:f>
        <m:r>
          <w:rPr>
            <w:rFonts w:ascii="Cambria Math" w:hAnsi="Cambria Math" w:cstheme="minorHAnsi"/>
            <w:sz w:val="28"/>
            <w:szCs w:val="28"/>
          </w:rPr>
          <m:t>(kx)</m:t>
        </m:r>
        <m:r>
          <w:rPr>
            <w:rFonts w:ascii="Cambria Math" w:hAnsi="Cambria Math"/>
            <w:sz w:val="28"/>
            <w:szCs w:val="28"/>
          </w:rPr>
          <m:t>=k</m:t>
        </m:r>
      </m:oMath>
      <w:r w:rsidR="00F226F6">
        <w:rPr>
          <w:sz w:val="28"/>
          <w:szCs w:val="28"/>
        </w:rPr>
        <w:t xml:space="preserve"> </w:t>
      </w:r>
    </w:p>
    <w:p w14:paraId="7BD1E2CE" w14:textId="77777777" w:rsidR="00F226F6" w:rsidRPr="009F6B63" w:rsidRDefault="00F226F6" w:rsidP="00F226F6">
      <w:pPr>
        <w:pStyle w:val="BodyText"/>
        <w:ind w:firstLine="0"/>
        <w:rPr>
          <w:rFonts w:cs="Arial"/>
          <w:sz w:val="28"/>
          <w:szCs w:val="28"/>
        </w:rPr>
      </w:pPr>
      <w:r w:rsidRPr="009F6B63">
        <w:rPr>
          <w:rFonts w:ascii="SimBraille" w:hAnsi="SimBraille"/>
          <w:sz w:val="40"/>
          <w:szCs w:val="40"/>
        </w:rPr>
        <w:t>;;;(d./dx)</w:t>
      </w:r>
      <w:r w:rsidRPr="009F6B63">
        <w:rPr>
          <w:rFonts w:ascii="SimBraille" w:hAnsi="SimBraille" w:cs="Courier New"/>
          <w:sz w:val="40"/>
          <w:szCs w:val="40"/>
        </w:rPr>
        <w:t>"</w:t>
      </w:r>
      <w:r w:rsidRPr="009F6B63">
        <w:rPr>
          <w:rFonts w:ascii="SimBraille" w:hAnsi="SimBraille"/>
          <w:sz w:val="40"/>
          <w:szCs w:val="40"/>
        </w:rPr>
        <w:t>&lt;</w:t>
      </w:r>
      <w:proofErr w:type="spellStart"/>
      <w:r w:rsidRPr="009F6B63">
        <w:rPr>
          <w:rFonts w:ascii="SimBraille" w:hAnsi="SimBraille"/>
          <w:sz w:val="40"/>
          <w:szCs w:val="40"/>
        </w:rPr>
        <w:t>kx</w:t>
      </w:r>
      <w:proofErr w:type="spellEnd"/>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k;'</w:t>
      </w:r>
      <w:r w:rsidRPr="009F6B63">
        <w:rPr>
          <w:rFonts w:cs="Tahoma"/>
          <w:sz w:val="28"/>
          <w:szCs w:val="28"/>
        </w:rPr>
        <w:t xml:space="preserve"> </w:t>
      </w:r>
    </w:p>
    <w:p w14:paraId="3DF702C8" w14:textId="77777777" w:rsidR="00F226F6" w:rsidRPr="009F6B63" w:rsidRDefault="00F226F6" w:rsidP="00F226F6">
      <w:pPr>
        <w:pStyle w:val="BodyText"/>
        <w:ind w:firstLine="0"/>
        <w:rPr>
          <w:rFonts w:cs="Arial"/>
          <w:sz w:val="28"/>
          <w:szCs w:val="28"/>
        </w:rPr>
      </w:pPr>
      <w:r w:rsidRPr="009F6B63">
        <w:rPr>
          <w:rFonts w:cs="Arial"/>
          <w:sz w:val="28"/>
          <w:szCs w:val="28"/>
        </w:rPr>
        <w:t>OR</w:t>
      </w:r>
    </w:p>
    <w:p w14:paraId="48327591" w14:textId="77777777" w:rsidR="00F226F6" w:rsidRPr="009F6B63" w:rsidRDefault="00F226F6" w:rsidP="00F226F6">
      <w:pPr>
        <w:pStyle w:val="BodyText"/>
        <w:ind w:firstLine="0"/>
        <w:rPr>
          <w:rFonts w:ascii="SimBraille" w:hAnsi="SimBraille" w:cs="Courier New"/>
          <w:sz w:val="40"/>
          <w:szCs w:val="40"/>
        </w:rPr>
      </w:pPr>
      <w:r w:rsidRPr="009F6B63">
        <w:rPr>
          <w:rFonts w:ascii="SimBraille" w:hAnsi="SimBraille"/>
          <w:sz w:val="40"/>
          <w:szCs w:val="40"/>
        </w:rPr>
        <w:t>;;(d./dx)</w:t>
      </w:r>
      <w:r w:rsidRPr="009F6B63">
        <w:rPr>
          <w:rFonts w:ascii="SimBraille" w:hAnsi="SimBraille" w:cs="Courier New"/>
          <w:sz w:val="40"/>
          <w:szCs w:val="40"/>
        </w:rPr>
        <w:t>"</w:t>
      </w:r>
      <w:r w:rsidRPr="009F6B63">
        <w:rPr>
          <w:rFonts w:ascii="SimBraille" w:hAnsi="SimBraille"/>
          <w:sz w:val="40"/>
          <w:szCs w:val="40"/>
        </w:rPr>
        <w:t>&lt;</w:t>
      </w:r>
      <w:proofErr w:type="spellStart"/>
      <w:r w:rsidRPr="009F6B63">
        <w:rPr>
          <w:rFonts w:ascii="SimBraille" w:hAnsi="SimBraille"/>
          <w:sz w:val="40"/>
          <w:szCs w:val="40"/>
        </w:rPr>
        <w:t>kx</w:t>
      </w:r>
      <w:proofErr w:type="spellEnd"/>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;k</w:t>
      </w:r>
    </w:p>
    <w:p w14:paraId="52D51D62" w14:textId="77777777" w:rsidR="00F226F6" w:rsidRPr="009F6B63" w:rsidRDefault="00F226F6" w:rsidP="00F226F6">
      <w:pPr>
        <w:pStyle w:val="BodyText"/>
        <w:ind w:firstLine="0"/>
        <w:rPr>
          <w:rFonts w:cs="Arial"/>
          <w:sz w:val="28"/>
          <w:szCs w:val="28"/>
        </w:rPr>
      </w:pPr>
      <w:r w:rsidRPr="009F6B63">
        <w:rPr>
          <w:rFonts w:cs="Arial"/>
          <w:sz w:val="28"/>
          <w:szCs w:val="28"/>
        </w:rPr>
        <w:t>OR</w:t>
      </w:r>
    </w:p>
    <w:p w14:paraId="54D50D0B" w14:textId="77777777" w:rsidR="00F226F6" w:rsidRPr="009F6B63" w:rsidRDefault="00F226F6" w:rsidP="00780262">
      <w:pPr>
        <w:pStyle w:val="BodyText"/>
        <w:spacing w:after="240"/>
        <w:ind w:firstLine="0"/>
        <w:rPr>
          <w:rFonts w:ascii="SimBraille" w:hAnsi="SimBraille" w:cs="Courier New"/>
          <w:sz w:val="40"/>
          <w:szCs w:val="40"/>
        </w:rPr>
      </w:pPr>
      <w:r w:rsidRPr="009F6B63">
        <w:rPr>
          <w:rFonts w:ascii="SimBraille" w:hAnsi="SimBraille"/>
          <w:sz w:val="40"/>
          <w:szCs w:val="40"/>
        </w:rPr>
        <w:t>;(d./dx;)</w:t>
      </w:r>
      <w:r w:rsidRPr="009F6B63">
        <w:rPr>
          <w:rFonts w:ascii="SimBraille" w:hAnsi="SimBraille" w:cs="Courier New"/>
          <w:sz w:val="40"/>
          <w:szCs w:val="40"/>
        </w:rPr>
        <w:t>"</w:t>
      </w:r>
      <w:r w:rsidRPr="009F6B63">
        <w:rPr>
          <w:rFonts w:ascii="SimBraille" w:hAnsi="SimBraille"/>
          <w:sz w:val="40"/>
          <w:szCs w:val="40"/>
        </w:rPr>
        <w:t>&lt;</w:t>
      </w:r>
      <w:proofErr w:type="spellStart"/>
      <w:r w:rsidRPr="009F6B63">
        <w:rPr>
          <w:rFonts w:ascii="SimBraille" w:hAnsi="SimBraille"/>
          <w:sz w:val="40"/>
          <w:szCs w:val="40"/>
        </w:rPr>
        <w:t>kx</w:t>
      </w:r>
      <w:proofErr w:type="spellEnd"/>
      <w:r w:rsidRPr="009F6B63">
        <w:rPr>
          <w:rFonts w:ascii="SimBraille" w:hAnsi="SimBraille" w:cs="Courier New"/>
          <w:sz w:val="40"/>
          <w:szCs w:val="40"/>
        </w:rPr>
        <w:t>"</w:t>
      </w:r>
      <w:r w:rsidRPr="009F6B63">
        <w:rPr>
          <w:rFonts w:ascii="SimBraille" w:hAnsi="SimBraille"/>
          <w:sz w:val="40"/>
          <w:szCs w:val="40"/>
        </w:rPr>
        <w:t xml:space="preserve">&gt; </w:t>
      </w:r>
      <w:r w:rsidRPr="009F6B63">
        <w:rPr>
          <w:rFonts w:ascii="SimBraille" w:hAnsi="SimBraille" w:cs="Courier New"/>
          <w:sz w:val="40"/>
          <w:szCs w:val="40"/>
        </w:rPr>
        <w:t>"7 ;k</w:t>
      </w:r>
    </w:p>
    <w:p w14:paraId="2903659F" w14:textId="77777777" w:rsidR="0080738F" w:rsidRDefault="000D4EE8" w:rsidP="00F226F6">
      <w:pPr>
        <w:rPr>
          <w:rFonts w:cs="Arial"/>
          <w:b/>
        </w:rPr>
      </w:pPr>
      <w:r w:rsidRPr="0018072B">
        <w:rPr>
          <w:rFonts w:cs="Arial"/>
          <w:b/>
        </w:rPr>
        <w:t>Remember</w:t>
      </w:r>
      <w:r w:rsidR="00F226F6" w:rsidRPr="0018072B">
        <w:rPr>
          <w:rFonts w:cs="Arial"/>
          <w:b/>
        </w:rPr>
        <w:t>:</w:t>
      </w:r>
      <w:r w:rsidR="00D272F3">
        <w:rPr>
          <w:rFonts w:cs="Arial"/>
          <w:b/>
        </w:rPr>
        <w:t xml:space="preserve"> </w:t>
      </w:r>
    </w:p>
    <w:p w14:paraId="5E174162" w14:textId="6AA72355" w:rsidR="00F226F6" w:rsidRDefault="00F226F6" w:rsidP="00F226F6">
      <w:pPr>
        <w:rPr>
          <w:rFonts w:cs="Arial"/>
        </w:rPr>
      </w:pPr>
      <w:r w:rsidRPr="0018072B">
        <w:rPr>
          <w:rFonts w:cs="Arial"/>
        </w:rPr>
        <w:t xml:space="preserve">As referred to in the General Note in Lesson 1, there is often a choice of Grade 1 indicator, with any of the options of Grade 1 mode (symbol, </w:t>
      </w:r>
      <w:r w:rsidR="007A338A" w:rsidRPr="0018072B">
        <w:rPr>
          <w:rFonts w:cs="Arial"/>
        </w:rPr>
        <w:t>word,</w:t>
      </w:r>
      <w:r w:rsidRPr="0018072B">
        <w:rPr>
          <w:rFonts w:cs="Arial"/>
        </w:rPr>
        <w:t xml:space="preserve"> or passage) being equally correct. </w:t>
      </w:r>
    </w:p>
    <w:p w14:paraId="167C9A2A" w14:textId="77777777" w:rsidR="00F226F6" w:rsidRPr="00A10544" w:rsidRDefault="00F226F6" w:rsidP="00F226F6">
      <w:pPr>
        <w:rPr>
          <w:rFonts w:cs="Arial"/>
          <w:szCs w:val="28"/>
        </w:rPr>
      </w:pPr>
      <w:r w:rsidRPr="00A10544">
        <w:rPr>
          <w:rFonts w:cs="Arial"/>
          <w:szCs w:val="28"/>
        </w:rPr>
        <w:t>Decisions about option selection are generally associated with user and transcriber preferences, or local production formatting guidelines, and include consideration for simplicity or functionality.</w:t>
      </w:r>
    </w:p>
    <w:p w14:paraId="4DC3140C" w14:textId="3624235D" w:rsidR="00F226F6" w:rsidRPr="0018072B" w:rsidRDefault="00F226F6" w:rsidP="00F226F6">
      <w:pPr>
        <w:rPr>
          <w:rFonts w:cs="Arial"/>
        </w:rPr>
      </w:pPr>
      <w:r>
        <w:rPr>
          <w:rFonts w:cs="Arial"/>
        </w:rPr>
        <w:t xml:space="preserve">Therefore, </w:t>
      </w:r>
      <w:r w:rsidRPr="0018072B">
        <w:rPr>
          <w:rFonts w:cs="Arial"/>
        </w:rPr>
        <w:t xml:space="preserve">for the purpose of the exercises in </w:t>
      </w:r>
      <w:r>
        <w:rPr>
          <w:rFonts w:cs="Arial"/>
        </w:rPr>
        <w:t xml:space="preserve">the </w:t>
      </w:r>
      <w:r w:rsidRPr="0018072B">
        <w:rPr>
          <w:rFonts w:cs="Arial"/>
        </w:rPr>
        <w:t>UEB Mathematics Online, use the following criteria for implementing Grade 1 mode:</w:t>
      </w:r>
    </w:p>
    <w:p w14:paraId="1C3015BF"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symbol</w:t>
      </w:r>
      <w:r w:rsidRPr="0018072B">
        <w:rPr>
          <w:rFonts w:cs="Arial"/>
        </w:rPr>
        <w:t xml:space="preserve"> indicator when there is only</w:t>
      </w:r>
      <w:r>
        <w:rPr>
          <w:rFonts w:cs="Arial"/>
        </w:rPr>
        <w:t xml:space="preserve"> </w:t>
      </w:r>
      <w:r w:rsidRPr="0018072B">
        <w:rPr>
          <w:rFonts w:cs="Arial"/>
        </w:rPr>
        <w:t>one symbol in the sequence requiring a Grade 1 indicator.</w:t>
      </w:r>
    </w:p>
    <w:p w14:paraId="67509A72"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word</w:t>
      </w:r>
      <w:r w:rsidRPr="0018072B">
        <w:rPr>
          <w:rFonts w:cs="Arial"/>
        </w:rPr>
        <w:t xml:space="preserve"> indicator when there are</w:t>
      </w:r>
      <w:r>
        <w:rPr>
          <w:rFonts w:cs="Arial"/>
        </w:rPr>
        <w:t xml:space="preserve"> </w:t>
      </w:r>
      <w:r w:rsidRPr="0018072B">
        <w:rPr>
          <w:rFonts w:cs="Arial"/>
        </w:rPr>
        <w:t xml:space="preserve">two or more symbols in the sequence requiring Grade 1 mode except in a context whereby any literary elements will be affected and </w:t>
      </w:r>
      <w:proofErr w:type="gramStart"/>
      <w:r w:rsidRPr="0018072B">
        <w:rPr>
          <w:rFonts w:cs="Arial"/>
        </w:rPr>
        <w:t>as a consequence</w:t>
      </w:r>
      <w:proofErr w:type="gramEnd"/>
      <w:r w:rsidRPr="0018072B">
        <w:rPr>
          <w:rFonts w:cs="Arial"/>
        </w:rPr>
        <w:t xml:space="preserve"> will also be uncontracted.</w:t>
      </w:r>
    </w:p>
    <w:p w14:paraId="718A114F" w14:textId="77777777" w:rsidR="00F226F6" w:rsidRDefault="00F226F6" w:rsidP="00F226F6">
      <w:pPr>
        <w:pStyle w:val="ListParagraph"/>
        <w:numPr>
          <w:ilvl w:val="0"/>
          <w:numId w:val="17"/>
        </w:numPr>
        <w:contextualSpacing w:val="0"/>
      </w:pPr>
      <w:r w:rsidRPr="006252CA">
        <w:rPr>
          <w:rFonts w:cs="Arial"/>
        </w:rPr>
        <w:t xml:space="preserve">Use Grade 1 </w:t>
      </w:r>
      <w:r w:rsidRPr="006252CA">
        <w:rPr>
          <w:rFonts w:cs="Arial"/>
          <w:b/>
        </w:rPr>
        <w:t>passage</w:t>
      </w:r>
      <w:r w:rsidRPr="006252CA">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r>
        <w:t xml:space="preserve"> </w:t>
      </w:r>
    </w:p>
    <w:p w14:paraId="77197F5B" w14:textId="4F2B6899" w:rsidR="007860A6" w:rsidRPr="007860A6" w:rsidRDefault="007860A6" w:rsidP="007860A6">
      <w:pPr>
        <w:pStyle w:val="ListParagraph"/>
        <w:numPr>
          <w:ilvl w:val="0"/>
          <w:numId w:val="18"/>
        </w:numPr>
        <w:ind w:left="851" w:hanging="284"/>
        <w:contextualSpacing w:val="0"/>
        <w:rPr>
          <w:rFonts w:cs="Arial"/>
        </w:rPr>
      </w:pPr>
      <w:r w:rsidRPr="007860A6">
        <w:t>As stated in 10.6.5 of “</w:t>
      </w:r>
      <w:r w:rsidRPr="007860A6">
        <w:rPr>
          <w:i/>
          <w:iCs/>
        </w:rPr>
        <w:t xml:space="preserve">The Rules of Unified English Braille” </w:t>
      </w:r>
      <w:r w:rsidRPr="007860A6">
        <w:t xml:space="preserve">the lower </w:t>
      </w:r>
      <w:proofErr w:type="spellStart"/>
      <w:r w:rsidRPr="007860A6">
        <w:t>groupsign</w:t>
      </w:r>
      <w:proofErr w:type="spellEnd"/>
      <w:r w:rsidRPr="007860A6">
        <w:t xml:space="preserve"> for “gg” is only used when the letters it represents are both preceded and followed by a letter, a contraction, a modified letter or a ligatured letter. Therefore, the sign for differentiation will generally not require a grade 1 indicator as it will not be misread.</w:t>
      </w:r>
    </w:p>
    <w:p w14:paraId="65F34667" w14:textId="627FA3AE" w:rsidR="00F226F6" w:rsidRDefault="000D4EE8" w:rsidP="00F226F6">
      <w:pPr>
        <w:rPr>
          <w:rFonts w:cs="Arial"/>
          <w:b/>
          <w:bCs/>
        </w:rPr>
      </w:pPr>
      <w:r w:rsidRPr="009F6B63">
        <w:rPr>
          <w:rFonts w:cs="Arial"/>
          <w:b/>
          <w:bCs/>
        </w:rPr>
        <w:lastRenderedPageBreak/>
        <w:t>Hints</w:t>
      </w:r>
      <w:r w:rsidR="00F226F6" w:rsidRPr="009F6B63">
        <w:rPr>
          <w:rFonts w:cs="Arial"/>
          <w:b/>
          <w:bCs/>
        </w:rPr>
        <w:t xml:space="preserve">: </w:t>
      </w:r>
    </w:p>
    <w:p w14:paraId="0D60D169" w14:textId="77777777" w:rsidR="00F226F6" w:rsidRDefault="00F226F6" w:rsidP="00F226F6">
      <w:pPr>
        <w:pStyle w:val="ListParagraph"/>
        <w:numPr>
          <w:ilvl w:val="0"/>
          <w:numId w:val="17"/>
        </w:numPr>
        <w:contextualSpacing w:val="0"/>
        <w:rPr>
          <w:rFonts w:cs="Arial"/>
          <w:szCs w:val="28"/>
        </w:rPr>
      </w:pPr>
      <w:r w:rsidRPr="00DD1157">
        <w:rPr>
          <w:rFonts w:cs="Arial"/>
          <w:szCs w:val="28"/>
        </w:rPr>
        <w:t>The numeric indicator also sets Grade 1 mode for the remainder of the symbols-sequence.</w:t>
      </w:r>
    </w:p>
    <w:p w14:paraId="19E7930B" w14:textId="3B4567CA" w:rsidR="00F226F6" w:rsidRPr="00042A59" w:rsidRDefault="00F226F6" w:rsidP="00F226F6">
      <w:pPr>
        <w:pStyle w:val="ListParagraph"/>
        <w:numPr>
          <w:ilvl w:val="0"/>
          <w:numId w:val="17"/>
        </w:numPr>
        <w:contextualSpacing w:val="0"/>
        <w:jc w:val="both"/>
      </w:pPr>
      <w:r w:rsidRPr="00042A59">
        <w:t xml:space="preserve">Insert a space if a function name is </w:t>
      </w:r>
      <w:r w:rsidRPr="00042A59">
        <w:rPr>
          <w:b/>
          <w:bCs/>
        </w:rPr>
        <w:t>preceded</w:t>
      </w:r>
      <w:r w:rsidRPr="00042A59">
        <w:t xml:space="preserve"> directly by a lower </w:t>
      </w:r>
      <w:r>
        <w:t>or upper</w:t>
      </w:r>
      <w:r w:rsidR="00FD6D35">
        <w:t>-</w:t>
      </w:r>
      <w:r>
        <w:t xml:space="preserve">case </w:t>
      </w:r>
      <w:r w:rsidRPr="00042A59">
        <w:t>Latin letter, with no intervening braille indicators or brackets</w:t>
      </w:r>
      <w:r>
        <w:t>.</w:t>
      </w:r>
      <w:r w:rsidRPr="00042A59">
        <w:t xml:space="preserve"> </w:t>
      </w:r>
    </w:p>
    <w:p w14:paraId="102BE25C" w14:textId="6556832C" w:rsidR="00F226F6" w:rsidRPr="00887183" w:rsidRDefault="00F226F6" w:rsidP="00F226F6">
      <w:pPr>
        <w:pStyle w:val="ListParagraph"/>
        <w:numPr>
          <w:ilvl w:val="0"/>
          <w:numId w:val="17"/>
        </w:numPr>
        <w:contextualSpacing w:val="0"/>
        <w:jc w:val="both"/>
      </w:pPr>
      <w:r w:rsidRPr="00887183">
        <w:t xml:space="preserve">Insert a space if a function name is </w:t>
      </w:r>
      <w:r w:rsidRPr="00042A59">
        <w:rPr>
          <w:b/>
          <w:bCs/>
        </w:rPr>
        <w:t>followed</w:t>
      </w:r>
      <w:r>
        <w:t xml:space="preserve"> </w:t>
      </w:r>
      <w:r w:rsidRPr="00887183">
        <w:t>directly by a lower</w:t>
      </w:r>
      <w:r w:rsidR="00FD6D35">
        <w:t>-</w:t>
      </w:r>
      <w:r>
        <w:t xml:space="preserve">case </w:t>
      </w:r>
      <w:r w:rsidRPr="00887183">
        <w:t>Latin letter, with no intervening braille indicators or brackets</w:t>
      </w:r>
      <w:r>
        <w:t>.</w:t>
      </w:r>
      <w:r w:rsidRPr="00887183">
        <w:t xml:space="preserve"> </w:t>
      </w:r>
    </w:p>
    <w:p w14:paraId="18DDE338" w14:textId="2F8CC3BD" w:rsidR="00F226F6" w:rsidRPr="00DD1157" w:rsidRDefault="00F226F6" w:rsidP="00F226F6">
      <w:pPr>
        <w:pStyle w:val="ListParagraph"/>
        <w:numPr>
          <w:ilvl w:val="0"/>
          <w:numId w:val="17"/>
        </w:numPr>
        <w:contextualSpacing w:val="0"/>
      </w:pPr>
      <w:r w:rsidRPr="00DD1157">
        <w:t>If the braille representation for a print sequence does not fit on the line, then a dot 5 (</w:t>
      </w:r>
      <w:r w:rsidRPr="006252CA">
        <w:rPr>
          <w:rFonts w:ascii="SimBraille" w:hAnsi="SimBraille" w:cs="Courier New"/>
          <w:sz w:val="40"/>
          <w:szCs w:val="40"/>
        </w:rPr>
        <w:t>"</w:t>
      </w:r>
      <w:r w:rsidRPr="00DD1157">
        <w:t xml:space="preserve"> ) continuation indicator placed at a logical place immediately following the last character may be required to show the braille is continuing to the next line. </w:t>
      </w:r>
      <w:proofErr w:type="gramStart"/>
      <w:r w:rsidRPr="00DD1157">
        <w:t>Usually</w:t>
      </w:r>
      <w:proofErr w:type="gramEnd"/>
      <w:r w:rsidRPr="00DD1157">
        <w:t xml:space="preserve"> the preferred place to break is before a comparison sign</w:t>
      </w:r>
      <w:r>
        <w:t>, a</w:t>
      </w:r>
      <w:r w:rsidRPr="00DD1157">
        <w:t xml:space="preserve">n operation </w:t>
      </w:r>
      <w:r w:rsidR="00DB785F" w:rsidRPr="00DD1157">
        <w:t>sign,</w:t>
      </w:r>
      <w:r>
        <w:t xml:space="preserve"> or a fraction line indicator</w:t>
      </w:r>
      <w:r w:rsidRPr="00DD1157">
        <w:t xml:space="preserve">. For the purposes of this </w:t>
      </w:r>
      <w:r w:rsidR="006B1A74">
        <w:t>training program</w:t>
      </w:r>
      <w:r w:rsidRPr="00DD1157">
        <w:t xml:space="preserve"> take the remainder of the sequence to the margin as it is recognised there may be various local formatting guidelines. </w:t>
      </w:r>
    </w:p>
    <w:p w14:paraId="5A0E857A" w14:textId="77777777" w:rsidR="000D4EE8" w:rsidRPr="00780262" w:rsidRDefault="000D4EE8">
      <w:pPr>
        <w:spacing w:after="0" w:line="240" w:lineRule="auto"/>
        <w:rPr>
          <w:rFonts w:eastAsiaTheme="majorEastAsia" w:cstheme="majorBidi"/>
          <w:b/>
          <w:bCs/>
          <w:iCs/>
          <w:lang w:eastAsia="en-AU"/>
        </w:rPr>
      </w:pPr>
      <w:r>
        <w:br w:type="page"/>
      </w:r>
    </w:p>
    <w:p w14:paraId="134D88CE" w14:textId="12D4467C" w:rsidR="00F226F6" w:rsidRPr="009F6B63" w:rsidRDefault="00F226F6" w:rsidP="00D272F3">
      <w:pPr>
        <w:pStyle w:val="Heading2"/>
      </w:pPr>
      <w:bookmarkStart w:id="251" w:name="_Toc45707166"/>
      <w:bookmarkStart w:id="252" w:name="_Toc45707625"/>
      <w:bookmarkStart w:id="253" w:name="_Toc45713406"/>
      <w:r w:rsidRPr="009F6B63">
        <w:lastRenderedPageBreak/>
        <w:t>Exercise 6</w:t>
      </w:r>
      <w:bookmarkEnd w:id="251"/>
      <w:bookmarkEnd w:id="252"/>
      <w:bookmarkEnd w:id="253"/>
    </w:p>
    <w:p w14:paraId="2085FA3D" w14:textId="77777777" w:rsidR="00F226F6" w:rsidRPr="009F6B63" w:rsidRDefault="00F226F6" w:rsidP="008001EF">
      <w:pPr>
        <w:pStyle w:val="BodyText"/>
        <w:spacing w:after="240"/>
        <w:ind w:firstLine="0"/>
        <w:rPr>
          <w:rFonts w:ascii="SimBraille" w:hAnsi="SimBraille" w:cs="Courier New"/>
          <w:sz w:val="28"/>
          <w:szCs w:val="28"/>
        </w:rPr>
      </w:pPr>
      <w:r w:rsidRPr="00E748FE">
        <w:rPr>
          <w:rFonts w:cs="Arial"/>
          <w:sz w:val="24"/>
          <w:szCs w:val="24"/>
        </w:rPr>
        <w:t>1.</w:t>
      </w:r>
      <w:r>
        <w:rPr>
          <w:rFonts w:cs="Arial"/>
          <w:sz w:val="28"/>
          <w:szCs w:val="28"/>
        </w:rPr>
        <w:tab/>
      </w:r>
      <m:oMath>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dx</m:t>
            </m:r>
          </m:den>
        </m:f>
        <m:r>
          <w:rPr>
            <w:rFonts w:ascii="Cambria Math" w:hAnsi="Cambria Math"/>
            <w:sz w:val="28"/>
            <w:szCs w:val="28"/>
          </w:rPr>
          <m:t>&gt;0</m:t>
        </m:r>
      </m:oMath>
    </w:p>
    <w:p w14:paraId="2C3CBBCC" w14:textId="77777777" w:rsidR="00F226F6" w:rsidRPr="009F6B63" w:rsidRDefault="00F226F6" w:rsidP="008001EF">
      <w:pPr>
        <w:spacing w:after="240"/>
        <w:rPr>
          <w:rFonts w:eastAsiaTheme="minorEastAsia"/>
          <w:i/>
        </w:rPr>
      </w:pPr>
      <w:r w:rsidRPr="009F6B63">
        <w:rPr>
          <w:szCs w:val="28"/>
        </w:rPr>
        <w:t>2</w:t>
      </w:r>
      <w:r w:rsidRPr="00FA5509">
        <w:rPr>
          <w:color w:val="0070C0"/>
        </w:rPr>
        <w:t>.</w:t>
      </w:r>
      <w:r w:rsidRPr="007A338A">
        <w:tab/>
      </w:r>
      <m:oMath>
        <m:f>
          <m:fPr>
            <m:ctrlPr>
              <w:rPr>
                <w:rFonts w:ascii="Cambria Math" w:hAnsi="Cambria Math"/>
                <w:i/>
                <w:sz w:val="32"/>
                <w:szCs w:val="32"/>
              </w:rPr>
            </m:ctrlPr>
          </m:fPr>
          <m:num>
            <m:r>
              <w:rPr>
                <w:rFonts w:ascii="Cambria Math" w:hAnsi="Cambria Math"/>
                <w:sz w:val="32"/>
                <w:szCs w:val="32"/>
              </w:rPr>
              <m:t>dy</m:t>
            </m:r>
          </m:num>
          <m:den>
            <m:r>
              <w:rPr>
                <w:rFonts w:ascii="Cambria Math" w:hAnsi="Cambria Math"/>
                <w:sz w:val="32"/>
                <w:szCs w:val="32"/>
              </w:rPr>
              <m:t>dx</m:t>
            </m:r>
          </m:den>
        </m:f>
        <m:sSup>
          <m:sSupPr>
            <m:ctrlPr>
              <w:rPr>
                <w:rFonts w:ascii="Cambria Math" w:hAnsi="Cambria Math"/>
                <w:i/>
                <w:sz w:val="32"/>
                <w:szCs w:val="32"/>
              </w:rPr>
            </m:ctrlPr>
          </m:sSupPr>
          <m:e>
            <m:r>
              <w:rPr>
                <w:rFonts w:ascii="Cambria Math" w:hAnsi="Cambria Math"/>
                <w:sz w:val="32"/>
                <w:szCs w:val="32"/>
              </w:rPr>
              <m:t>f</m:t>
            </m:r>
          </m:e>
          <m:sup>
            <m:r>
              <w:rPr>
                <w:rFonts w:ascii="Cambria Math" w:hAnsi="Cambria Math"/>
                <w:sz w:val="32"/>
                <w:szCs w:val="32"/>
              </w:rPr>
              <m:t>ʹ</m:t>
            </m:r>
          </m:sup>
        </m:sSup>
        <m:r>
          <w:rPr>
            <w:rFonts w:ascii="Cambria Math" w:eastAsiaTheme="minorEastAsia" w:hAnsi="Cambria Math"/>
            <w:sz w:val="32"/>
            <w:szCs w:val="32"/>
          </w:rPr>
          <m:t>(x)</m:t>
        </m:r>
      </m:oMath>
    </w:p>
    <w:p w14:paraId="00CB02A5" w14:textId="77777777" w:rsidR="00F226F6" w:rsidRPr="009F6B63" w:rsidRDefault="00F226F6" w:rsidP="008001EF">
      <w:pPr>
        <w:spacing w:after="240"/>
        <w:rPr>
          <w:rFonts w:eastAsiaTheme="minorEastAsia"/>
          <w:i/>
        </w:rPr>
      </w:pPr>
      <w:r w:rsidRPr="009F6B63">
        <w:t>3.</w:t>
      </w:r>
      <w:r w:rsidRPr="009F6B63">
        <w:tab/>
      </w:r>
      <m:oMath>
        <m:f>
          <m:fPr>
            <m:ctrlPr>
              <w:rPr>
                <w:rFonts w:ascii="Cambria Math" w:hAnsi="Cambria Math"/>
                <w:i/>
                <w:sz w:val="32"/>
                <w:szCs w:val="22"/>
              </w:rPr>
            </m:ctrlPr>
          </m:fPr>
          <m:num>
            <m:r>
              <w:rPr>
                <w:rFonts w:ascii="Cambria Math" w:hAnsi="Cambria Math"/>
                <w:sz w:val="32"/>
                <w:szCs w:val="22"/>
              </w:rPr>
              <m:t>dy</m:t>
            </m:r>
          </m:num>
          <m:den>
            <m:r>
              <w:rPr>
                <w:rFonts w:ascii="Cambria Math" w:hAnsi="Cambria Math"/>
                <w:sz w:val="32"/>
                <w:szCs w:val="22"/>
              </w:rPr>
              <m:t>dx</m:t>
            </m:r>
          </m:den>
        </m:f>
        <m:sSup>
          <m:sSupPr>
            <m:ctrlPr>
              <w:rPr>
                <w:rFonts w:ascii="Cambria Math" w:hAnsi="Cambria Math"/>
                <w:i/>
                <w:sz w:val="32"/>
                <w:szCs w:val="22"/>
              </w:rPr>
            </m:ctrlPr>
          </m:sSupPr>
          <m:e>
            <m:r>
              <w:rPr>
                <w:rFonts w:ascii="Cambria Math" w:hAnsi="Cambria Math"/>
                <w:sz w:val="32"/>
                <w:szCs w:val="22"/>
              </w:rPr>
              <m:t>f</m:t>
            </m:r>
          </m:e>
          <m:sup>
            <m:r>
              <w:rPr>
                <w:rFonts w:ascii="Cambria Math" w:hAnsi="Cambria Math"/>
                <w:sz w:val="32"/>
                <w:szCs w:val="22"/>
              </w:rPr>
              <m:t>ʹ</m:t>
            </m:r>
          </m:sup>
        </m:sSup>
        <m:r>
          <w:rPr>
            <w:rFonts w:ascii="Cambria Math" w:eastAsiaTheme="minorEastAsia" w:hAnsi="Cambria Math"/>
            <w:sz w:val="32"/>
            <w:szCs w:val="22"/>
          </w:rPr>
          <m:t>(x)</m:t>
        </m:r>
        <m:sSup>
          <m:sSupPr>
            <m:ctrlPr>
              <w:rPr>
                <w:rFonts w:ascii="Cambria Math" w:eastAsiaTheme="minorEastAsia" w:hAnsi="Cambria Math"/>
                <w:i/>
                <w:sz w:val="32"/>
                <w:szCs w:val="22"/>
              </w:rPr>
            </m:ctrlPr>
          </m:sSupPr>
          <m:e>
            <m:r>
              <w:rPr>
                <w:rFonts w:ascii="Cambria Math" w:eastAsiaTheme="minorEastAsia" w:hAnsi="Cambria Math"/>
                <w:sz w:val="32"/>
                <w:szCs w:val="22"/>
              </w:rPr>
              <m:t>e</m:t>
            </m:r>
          </m:e>
          <m:sup>
            <m:r>
              <w:rPr>
                <w:rFonts w:ascii="Cambria Math" w:eastAsiaTheme="minorEastAsia" w:hAnsi="Cambria Math"/>
                <w:sz w:val="32"/>
                <w:szCs w:val="22"/>
              </w:rPr>
              <m:t>f(x)</m:t>
            </m:r>
          </m:sup>
        </m:sSup>
      </m:oMath>
    </w:p>
    <w:p w14:paraId="04C4B9E9" w14:textId="77777777" w:rsidR="00F226F6" w:rsidRPr="009F6B63" w:rsidRDefault="00F226F6" w:rsidP="008001EF">
      <w:pPr>
        <w:spacing w:after="240"/>
      </w:pPr>
      <w:r w:rsidRPr="009F6B63">
        <w:t>4.</w:t>
      </w:r>
      <w:r w:rsidRPr="009F6B63">
        <w:tab/>
      </w:r>
      <m:oMath>
        <m:f>
          <m:fPr>
            <m:ctrlPr>
              <w:rPr>
                <w:rFonts w:ascii="Cambria Math" w:hAnsi="Cambria Math"/>
                <w:i/>
                <w:sz w:val="28"/>
                <w:szCs w:val="21"/>
              </w:rPr>
            </m:ctrlPr>
          </m:fPr>
          <m:num>
            <m:r>
              <w:rPr>
                <w:rFonts w:ascii="Cambria Math" w:hAnsi="Cambria Math"/>
                <w:sz w:val="28"/>
                <w:szCs w:val="21"/>
              </w:rPr>
              <m:t>d</m:t>
            </m:r>
          </m:num>
          <m:den>
            <m:r>
              <w:rPr>
                <w:rFonts w:ascii="Cambria Math" w:hAnsi="Cambria Math"/>
                <w:sz w:val="28"/>
                <w:szCs w:val="21"/>
              </w:rPr>
              <m:t>dx</m:t>
            </m:r>
          </m:den>
        </m:f>
        <m:r>
          <w:rPr>
            <w:rFonts w:ascii="Cambria Math" w:hAnsi="Cambria Math"/>
            <w:sz w:val="28"/>
            <w:szCs w:val="21"/>
          </w:rPr>
          <m:t>(</m:t>
        </m:r>
        <m:sSup>
          <m:sSupPr>
            <m:ctrlPr>
              <w:rPr>
                <w:rFonts w:ascii="Cambria Math" w:hAnsi="Cambria Math"/>
                <w:i/>
                <w:sz w:val="28"/>
                <w:szCs w:val="21"/>
              </w:rPr>
            </m:ctrlPr>
          </m:sSupPr>
          <m:e>
            <m:r>
              <w:rPr>
                <w:rFonts w:ascii="Cambria Math" w:hAnsi="Cambria Math"/>
                <w:sz w:val="28"/>
                <w:szCs w:val="21"/>
              </w:rPr>
              <m:t>x</m:t>
            </m:r>
          </m:e>
          <m:sup>
            <m:r>
              <w:rPr>
                <w:rFonts w:ascii="Cambria Math" w:hAnsi="Cambria Math"/>
                <w:sz w:val="28"/>
                <w:szCs w:val="21"/>
              </w:rPr>
              <m:t xml:space="preserve">2 </m:t>
            </m:r>
          </m:sup>
        </m:sSup>
        <m:r>
          <w:rPr>
            <w:rFonts w:ascii="Cambria Math" w:hAnsi="Cambria Math"/>
            <w:sz w:val="28"/>
            <w:szCs w:val="21"/>
          </w:rPr>
          <m:t>-2x)</m:t>
        </m:r>
      </m:oMath>
      <w:r w:rsidRPr="009F6B63">
        <w:rPr>
          <w:rFonts w:eastAsiaTheme="minorEastAsia"/>
        </w:rPr>
        <w:t xml:space="preserve"> </w:t>
      </w:r>
    </w:p>
    <w:p w14:paraId="0CAD0717" w14:textId="77777777" w:rsidR="00F226F6" w:rsidRPr="009F6B63" w:rsidRDefault="00F226F6" w:rsidP="008001EF">
      <w:pPr>
        <w:spacing w:after="240"/>
      </w:pPr>
      <w:r w:rsidRPr="009F6B63">
        <w:t>5.</w:t>
      </w:r>
      <w:r w:rsidRPr="009F6B63">
        <w:tab/>
      </w:r>
      <m:oMath>
        <m:f>
          <m:fPr>
            <m:ctrlPr>
              <w:rPr>
                <w:rFonts w:ascii="Cambria Math" w:hAnsi="Cambria Math"/>
                <w:i/>
                <w:sz w:val="32"/>
                <w:szCs w:val="22"/>
              </w:rPr>
            </m:ctrlPr>
          </m:fPr>
          <m:num>
            <m:r>
              <w:rPr>
                <w:rFonts w:ascii="Cambria Math" w:hAnsi="Cambria Math"/>
                <w:sz w:val="32"/>
                <w:szCs w:val="22"/>
              </w:rPr>
              <m:t>dy</m:t>
            </m:r>
          </m:num>
          <m:den>
            <m:r>
              <w:rPr>
                <w:rFonts w:ascii="Cambria Math" w:hAnsi="Cambria Math"/>
                <w:sz w:val="32"/>
                <w:szCs w:val="22"/>
              </w:rPr>
              <m:t>dx</m:t>
            </m:r>
          </m:den>
        </m:f>
        <m:r>
          <w:rPr>
            <w:rFonts w:ascii="Cambria Math" w:eastAsiaTheme="minorEastAsia" w:hAnsi="Cambria Math"/>
            <w:sz w:val="32"/>
            <w:szCs w:val="22"/>
          </w:rPr>
          <m:t>=</m:t>
        </m:r>
        <m:f>
          <m:fPr>
            <m:ctrlPr>
              <w:rPr>
                <w:rFonts w:ascii="Cambria Math" w:hAnsi="Cambria Math"/>
                <w:i/>
                <w:sz w:val="32"/>
                <w:szCs w:val="22"/>
              </w:rPr>
            </m:ctrlPr>
          </m:fPr>
          <m:num>
            <m:r>
              <w:rPr>
                <w:rFonts w:ascii="Cambria Math" w:hAnsi="Cambria Math"/>
                <w:sz w:val="32"/>
                <w:szCs w:val="22"/>
              </w:rPr>
              <m:t>2</m:t>
            </m:r>
          </m:num>
          <m:den>
            <m:rad>
              <m:radPr>
                <m:degHide m:val="1"/>
                <m:ctrlPr>
                  <w:rPr>
                    <w:rFonts w:ascii="Cambria Math" w:hAnsi="Cambria Math"/>
                    <w:i/>
                    <w:sz w:val="32"/>
                    <w:szCs w:val="22"/>
                  </w:rPr>
                </m:ctrlPr>
              </m:radPr>
              <m:deg/>
              <m:e>
                <m:r>
                  <w:rPr>
                    <w:rFonts w:ascii="Cambria Math" w:hAnsi="Cambria Math"/>
                    <w:sz w:val="32"/>
                    <w:szCs w:val="22"/>
                  </w:rPr>
                  <m:t>1-</m:t>
                </m:r>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e>
            </m:rad>
          </m:den>
        </m:f>
      </m:oMath>
    </w:p>
    <w:p w14:paraId="42BFA3C5" w14:textId="77777777" w:rsidR="00F226F6" w:rsidRPr="009F6B63" w:rsidRDefault="00F226F6" w:rsidP="008001EF">
      <w:pPr>
        <w:spacing w:after="240"/>
      </w:pPr>
      <w:r w:rsidRPr="009F6B63">
        <w:t>6.</w:t>
      </w:r>
      <w:r w:rsidRPr="009F6B63">
        <w:tab/>
      </w:r>
      <m:oMath>
        <m:f>
          <m:fPr>
            <m:ctrlPr>
              <w:rPr>
                <w:rFonts w:ascii="Cambria Math" w:hAnsi="Cambria Math"/>
                <w:i/>
                <w:sz w:val="32"/>
                <w:szCs w:val="22"/>
              </w:rPr>
            </m:ctrlPr>
          </m:fPr>
          <m:num>
            <m:r>
              <w:rPr>
                <w:rFonts w:ascii="Cambria Math" w:hAnsi="Cambria Math"/>
                <w:sz w:val="32"/>
                <w:szCs w:val="22"/>
              </w:rPr>
              <m:t>dy</m:t>
            </m:r>
          </m:num>
          <m:den>
            <m:r>
              <w:rPr>
                <w:rFonts w:ascii="Cambria Math" w:hAnsi="Cambria Math"/>
                <w:sz w:val="32"/>
                <w:szCs w:val="22"/>
              </w:rPr>
              <m:t>dx</m:t>
            </m:r>
          </m:den>
        </m:f>
        <m:r>
          <w:rPr>
            <w:rFonts w:ascii="Cambria Math" w:eastAsiaTheme="minorEastAsia" w:hAnsi="Cambria Math"/>
            <w:sz w:val="32"/>
            <w:szCs w:val="22"/>
          </w:rPr>
          <m:t>= u</m:t>
        </m:r>
        <m:f>
          <m:fPr>
            <m:ctrlPr>
              <w:rPr>
                <w:rFonts w:ascii="Cambria Math" w:eastAsiaTheme="minorEastAsia" w:hAnsi="Cambria Math"/>
                <w:i/>
                <w:sz w:val="32"/>
                <w:szCs w:val="22"/>
              </w:rPr>
            </m:ctrlPr>
          </m:fPr>
          <m:num>
            <m:r>
              <w:rPr>
                <w:rFonts w:ascii="Cambria Math" w:eastAsiaTheme="minorEastAsia" w:hAnsi="Cambria Math"/>
                <w:sz w:val="32"/>
                <w:szCs w:val="22"/>
              </w:rPr>
              <m:t>dv</m:t>
            </m:r>
          </m:num>
          <m:den>
            <m:r>
              <w:rPr>
                <w:rFonts w:ascii="Cambria Math" w:eastAsiaTheme="minorEastAsia" w:hAnsi="Cambria Math"/>
                <w:sz w:val="32"/>
                <w:szCs w:val="22"/>
              </w:rPr>
              <m:t xml:space="preserve">dx  </m:t>
            </m:r>
          </m:den>
        </m:f>
        <m:r>
          <w:rPr>
            <w:rFonts w:ascii="Cambria Math" w:eastAsiaTheme="minorEastAsia" w:hAnsi="Cambria Math"/>
            <w:sz w:val="32"/>
            <w:szCs w:val="22"/>
          </w:rPr>
          <m:t>+v</m:t>
        </m:r>
        <m:f>
          <m:fPr>
            <m:ctrlPr>
              <w:rPr>
                <w:rFonts w:ascii="Cambria Math" w:eastAsiaTheme="minorEastAsia" w:hAnsi="Cambria Math"/>
                <w:i/>
                <w:sz w:val="32"/>
                <w:szCs w:val="22"/>
              </w:rPr>
            </m:ctrlPr>
          </m:fPr>
          <m:num>
            <m:r>
              <w:rPr>
                <w:rFonts w:ascii="Cambria Math" w:eastAsiaTheme="minorEastAsia" w:hAnsi="Cambria Math"/>
                <w:sz w:val="32"/>
                <w:szCs w:val="22"/>
              </w:rPr>
              <m:t>du</m:t>
            </m:r>
          </m:num>
          <m:den>
            <m:r>
              <w:rPr>
                <w:rFonts w:ascii="Cambria Math" w:eastAsiaTheme="minorEastAsia" w:hAnsi="Cambria Math"/>
                <w:sz w:val="32"/>
                <w:szCs w:val="22"/>
              </w:rPr>
              <m:t>dx</m:t>
            </m:r>
          </m:den>
        </m:f>
      </m:oMath>
    </w:p>
    <w:p w14:paraId="4174E777" w14:textId="77777777" w:rsidR="00F226F6" w:rsidRPr="000615BD" w:rsidRDefault="00F226F6" w:rsidP="008001EF">
      <w:pPr>
        <w:pStyle w:val="BodyText"/>
        <w:spacing w:after="240"/>
        <w:ind w:firstLine="0"/>
        <w:rPr>
          <w:rFonts w:cs="Tahoma"/>
          <w:sz w:val="28"/>
          <w:szCs w:val="28"/>
        </w:rPr>
      </w:pPr>
      <w:r w:rsidRPr="000615BD">
        <w:rPr>
          <w:sz w:val="24"/>
          <w:szCs w:val="24"/>
        </w:rPr>
        <w:t>7.</w:t>
      </w:r>
      <w:r w:rsidRPr="000615BD">
        <w:rPr>
          <w:sz w:val="24"/>
          <w:szCs w:val="24"/>
        </w:rPr>
        <w:tab/>
      </w: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dx</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kx</m:t>
            </m:r>
          </m:e>
          <m:sup>
            <m:r>
              <w:rPr>
                <w:rFonts w:ascii="Cambria Math" w:hAnsi="Cambria Math"/>
                <w:sz w:val="28"/>
                <w:szCs w:val="28"/>
              </w:rPr>
              <m:t>n</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knx</m:t>
            </m:r>
          </m:e>
          <m:sup>
            <m:r>
              <w:rPr>
                <w:rFonts w:ascii="Cambria Math" w:hAnsi="Cambria Math"/>
                <w:sz w:val="28"/>
                <w:szCs w:val="28"/>
              </w:rPr>
              <m:t>n-1</m:t>
            </m:r>
          </m:sup>
        </m:sSup>
      </m:oMath>
    </w:p>
    <w:p w14:paraId="10E5064F" w14:textId="77777777" w:rsidR="00F226F6" w:rsidRPr="000615BD" w:rsidRDefault="00F226F6" w:rsidP="008001EF">
      <w:pPr>
        <w:pStyle w:val="BodyText"/>
        <w:spacing w:after="240"/>
        <w:ind w:firstLine="0"/>
        <w:rPr>
          <w:sz w:val="24"/>
          <w:szCs w:val="24"/>
        </w:rPr>
      </w:pPr>
      <w:r w:rsidRPr="000615BD">
        <w:rPr>
          <w:sz w:val="24"/>
          <w:szCs w:val="24"/>
        </w:rPr>
        <w:t>8.</w:t>
      </w:r>
      <w:r w:rsidRPr="000615BD">
        <w:rPr>
          <w:sz w:val="24"/>
          <w:szCs w:val="24"/>
        </w:rPr>
        <w:tab/>
      </w:r>
      <m:oMath>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dx</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4x</m:t>
            </m:r>
          </m:e>
          <m:sup>
            <m:r>
              <w:rPr>
                <w:rFonts w:ascii="Cambria Math" w:hAnsi="Cambria Math"/>
                <w:sz w:val="28"/>
                <w:szCs w:val="28"/>
              </w:rPr>
              <m:t>3</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9x</m:t>
            </m:r>
          </m:e>
          <m:sup>
            <m:eqArr>
              <m:eqArrPr>
                <m:ctrlPr>
                  <w:rPr>
                    <w:rFonts w:ascii="Cambria Math" w:hAnsi="Cambria Math"/>
                    <w:i/>
                    <w:sz w:val="28"/>
                    <w:szCs w:val="28"/>
                  </w:rPr>
                </m:ctrlPr>
              </m:eqArrPr>
              <m:e>
                <m:r>
                  <w:rPr>
                    <w:rFonts w:ascii="Cambria Math" w:hAnsi="Cambria Math"/>
                    <w:sz w:val="28"/>
                    <w:szCs w:val="28"/>
                  </w:rPr>
                  <m:t>2</m:t>
                </m:r>
              </m:e>
              <m:e>
                <m:r>
                  <w:rPr>
                    <w:rFonts w:ascii="Cambria Math" w:hAnsi="Cambria Math"/>
                    <w:sz w:val="28"/>
                    <w:szCs w:val="28"/>
                  </w:rPr>
                  <m:t xml:space="preserve"> </m:t>
                </m:r>
              </m:e>
            </m:eqArr>
          </m:sup>
        </m:sSup>
        <m:r>
          <w:rPr>
            <w:rFonts w:ascii="Cambria Math" w:hAnsi="Cambria Math"/>
            <w:sz w:val="28"/>
            <w:szCs w:val="28"/>
          </w:rPr>
          <m:t>+7</m:t>
        </m:r>
      </m:oMath>
    </w:p>
    <w:p w14:paraId="696ED6E4" w14:textId="77777777" w:rsidR="00F226F6" w:rsidRPr="009F6B63" w:rsidRDefault="00F226F6" w:rsidP="008001EF">
      <w:pPr>
        <w:spacing w:after="240"/>
        <w:jc w:val="both"/>
        <w:rPr>
          <w:rFonts w:eastAsiaTheme="minorEastAsia"/>
          <w:i/>
        </w:rPr>
      </w:pPr>
      <w:r w:rsidRPr="00CB3BF5">
        <w:rPr>
          <w:szCs w:val="28"/>
        </w:rPr>
        <w:t>9</w:t>
      </w:r>
      <w:r>
        <w:rPr>
          <w:szCs w:val="28"/>
        </w:rPr>
        <w:t>.</w:t>
      </w:r>
      <w:r>
        <w:rPr>
          <w:rFonts w:eastAsiaTheme="minorEastAsia"/>
        </w:rPr>
        <w:tab/>
      </w:r>
      <m:oMath>
        <m:r>
          <w:rPr>
            <w:rFonts w:ascii="Cambria Math" w:hAnsi="Cambria Math"/>
            <w:sz w:val="28"/>
            <w:szCs w:val="21"/>
          </w:rPr>
          <m:t xml:space="preserve"> </m:t>
        </m:r>
        <m:f>
          <m:fPr>
            <m:ctrlPr>
              <w:rPr>
                <w:rFonts w:ascii="Cambria Math" w:eastAsia="Calibri" w:hAnsi="Cambria Math"/>
                <w:i/>
                <w:sz w:val="28"/>
                <w:szCs w:val="32"/>
              </w:rPr>
            </m:ctrlPr>
          </m:fPr>
          <m:num>
            <m:r>
              <w:rPr>
                <w:rFonts w:ascii="Cambria Math" w:eastAsia="Calibri" w:hAnsi="Cambria Math"/>
                <w:sz w:val="28"/>
                <w:szCs w:val="32"/>
              </w:rPr>
              <m:t>dy</m:t>
            </m:r>
          </m:num>
          <m:den>
            <m:r>
              <w:rPr>
                <w:rFonts w:ascii="Cambria Math" w:eastAsia="Calibri" w:hAnsi="Cambria Math"/>
                <w:sz w:val="28"/>
                <w:szCs w:val="32"/>
              </w:rPr>
              <m:t>dx</m:t>
            </m:r>
          </m:den>
        </m:f>
        <m:r>
          <w:rPr>
            <w:rFonts w:ascii="Cambria Math" w:hAnsi="Cambria Math"/>
            <w:sz w:val="28"/>
            <w:szCs w:val="32"/>
          </w:rPr>
          <m:t>=</m:t>
        </m:r>
        <m:r>
          <w:rPr>
            <w:rFonts w:ascii="Cambria Math" w:hAnsi="Cambria Math"/>
            <w:sz w:val="28"/>
            <w:szCs w:val="21"/>
          </w:rPr>
          <m:t>f</m:t>
        </m:r>
        <m:r>
          <m:rPr>
            <m:sty m:val="p"/>
          </m:rPr>
          <w:rPr>
            <w:rFonts w:ascii="Cambria Math" w:hAnsi="Cambria Math"/>
            <w:sz w:val="28"/>
            <w:szCs w:val="21"/>
          </w:rPr>
          <m:t>'</m:t>
        </m:r>
        <m:d>
          <m:dPr>
            <m:ctrlPr>
              <w:rPr>
                <w:rFonts w:ascii="Cambria Math" w:eastAsiaTheme="minorEastAsia" w:hAnsi="Cambria Math"/>
                <w:i/>
                <w:sz w:val="28"/>
                <w:szCs w:val="21"/>
              </w:rPr>
            </m:ctrlPr>
          </m:dPr>
          <m:e>
            <m:r>
              <w:rPr>
                <w:rFonts w:ascii="Cambria Math" w:eastAsiaTheme="minorEastAsia" w:hAnsi="Cambria Math"/>
                <w:sz w:val="28"/>
                <w:szCs w:val="21"/>
              </w:rPr>
              <m:t>x</m:t>
            </m:r>
          </m:e>
        </m:d>
        <m:func>
          <m:funcPr>
            <m:ctrlPr>
              <w:rPr>
                <w:rFonts w:ascii="Cambria Math" w:eastAsiaTheme="minorEastAsia" w:hAnsi="Cambria Math"/>
                <w:i/>
                <w:sz w:val="28"/>
                <w:szCs w:val="21"/>
              </w:rPr>
            </m:ctrlPr>
          </m:funcPr>
          <m:fName>
            <m:r>
              <m:rPr>
                <m:sty m:val="p"/>
              </m:rPr>
              <w:rPr>
                <w:rFonts w:ascii="Cambria Math" w:eastAsiaTheme="minorEastAsia" w:hAnsi="Cambria Math"/>
                <w:sz w:val="28"/>
                <w:szCs w:val="21"/>
              </w:rPr>
              <m:t>cos</m:t>
            </m:r>
          </m:fName>
          <m:e>
            <m:r>
              <w:rPr>
                <w:rFonts w:ascii="Cambria Math" w:eastAsiaTheme="minorEastAsia" w:hAnsi="Cambria Math"/>
                <w:sz w:val="28"/>
                <w:szCs w:val="21"/>
              </w:rPr>
              <m:t>f</m:t>
            </m:r>
          </m:e>
        </m:func>
        <m:r>
          <w:rPr>
            <w:rFonts w:ascii="Cambria Math" w:eastAsiaTheme="minorEastAsia" w:hAnsi="Cambria Math"/>
            <w:sz w:val="28"/>
            <w:szCs w:val="21"/>
          </w:rPr>
          <m:t>(x)</m:t>
        </m:r>
      </m:oMath>
    </w:p>
    <w:p w14:paraId="3DCDF529" w14:textId="77777777" w:rsidR="00F226F6" w:rsidRDefault="00F226F6" w:rsidP="008001EF">
      <w:pPr>
        <w:spacing w:after="240"/>
        <w:rPr>
          <w:rFonts w:eastAsiaTheme="minorEastAsia"/>
        </w:rPr>
      </w:pPr>
      <w:r w:rsidRPr="00497CB7">
        <w:rPr>
          <w:szCs w:val="28"/>
        </w:rPr>
        <w:t>10.</w:t>
      </w:r>
      <w:r w:rsidRPr="00497CB7">
        <w:rPr>
          <w:szCs w:val="28"/>
        </w:rPr>
        <w:tab/>
      </w:r>
      <m:oMath>
        <m:f>
          <m:fPr>
            <m:ctrlPr>
              <w:rPr>
                <w:rFonts w:ascii="Cambria Math" w:hAnsi="Cambria Math"/>
                <w:i/>
                <w:sz w:val="28"/>
                <w:szCs w:val="21"/>
              </w:rPr>
            </m:ctrlPr>
          </m:fPr>
          <m:num>
            <m:r>
              <w:rPr>
                <w:rFonts w:ascii="Cambria Math" w:hAnsi="Cambria Math"/>
                <w:sz w:val="28"/>
                <w:szCs w:val="21"/>
              </w:rPr>
              <m:t>d</m:t>
            </m:r>
          </m:num>
          <m:den>
            <m:r>
              <w:rPr>
                <w:rFonts w:ascii="Cambria Math" w:hAnsi="Cambria Math"/>
                <w:sz w:val="28"/>
                <w:szCs w:val="21"/>
              </w:rPr>
              <m:t>dx</m:t>
            </m:r>
          </m:den>
        </m:f>
        <m:sSup>
          <m:sSupPr>
            <m:ctrlPr>
              <w:rPr>
                <w:rFonts w:ascii="Cambria Math" w:eastAsiaTheme="minorEastAsia" w:hAnsi="Cambria Math"/>
                <w:i/>
                <w:sz w:val="28"/>
                <w:szCs w:val="21"/>
              </w:rPr>
            </m:ctrlPr>
          </m:sSupPr>
          <m:e>
            <m:d>
              <m:dPr>
                <m:begChr m:val="["/>
                <m:endChr m:val="]"/>
                <m:ctrlPr>
                  <w:rPr>
                    <w:rFonts w:ascii="Cambria Math" w:eastAsiaTheme="minorEastAsia" w:hAnsi="Cambria Math"/>
                    <w:i/>
                    <w:sz w:val="28"/>
                    <w:szCs w:val="21"/>
                  </w:rPr>
                </m:ctrlPr>
              </m:dPr>
              <m:e>
                <m:r>
                  <w:rPr>
                    <w:rFonts w:ascii="Cambria Math" w:eastAsiaTheme="minorEastAsia" w:hAnsi="Cambria Math"/>
                    <w:sz w:val="28"/>
                    <w:szCs w:val="21"/>
                  </w:rPr>
                  <m:t>f(x)</m:t>
                </m:r>
              </m:e>
            </m:d>
          </m:e>
          <m:sup>
            <m:r>
              <w:rPr>
                <w:rFonts w:ascii="Cambria Math" w:eastAsiaTheme="minorEastAsia" w:hAnsi="Cambria Math"/>
                <w:sz w:val="28"/>
                <w:szCs w:val="21"/>
              </w:rPr>
              <m:t>2</m:t>
            </m:r>
          </m:sup>
        </m:sSup>
        <m:r>
          <w:rPr>
            <w:rFonts w:ascii="Cambria Math" w:eastAsiaTheme="minorEastAsia" w:hAnsi="Cambria Math"/>
            <w:sz w:val="28"/>
            <w:szCs w:val="21"/>
          </w:rPr>
          <m:t>=</m:t>
        </m:r>
      </m:oMath>
      <w:r w:rsidRPr="009F6B63">
        <w:rPr>
          <w:rFonts w:eastAsiaTheme="minorEastAsia"/>
        </w:rPr>
        <w:t xml:space="preserve"> </w:t>
      </w:r>
    </w:p>
    <w:p w14:paraId="2370746D" w14:textId="078408EB" w:rsidR="00F226F6" w:rsidRPr="009F6B63" w:rsidRDefault="00F226F6" w:rsidP="00D272F3">
      <w:pPr>
        <w:pStyle w:val="Heading2"/>
      </w:pPr>
      <w:bookmarkStart w:id="254" w:name="_Toc45707167"/>
      <w:bookmarkStart w:id="255" w:name="_Toc45707626"/>
      <w:bookmarkStart w:id="256" w:name="_Toc45713407"/>
      <w:r w:rsidRPr="009F6B63">
        <w:t>Review Exercise 6</w:t>
      </w:r>
      <w:bookmarkEnd w:id="254"/>
      <w:bookmarkEnd w:id="255"/>
      <w:bookmarkEnd w:id="256"/>
    </w:p>
    <w:p w14:paraId="2C2F42E1" w14:textId="77777777" w:rsidR="00F226F6" w:rsidRPr="009F6B63" w:rsidRDefault="00F226F6" w:rsidP="008001EF">
      <w:pPr>
        <w:spacing w:after="240"/>
        <w:jc w:val="both"/>
        <w:rPr>
          <w:rFonts w:eastAsiaTheme="minorEastAsia"/>
          <w:i/>
        </w:rPr>
      </w:pPr>
      <w:r w:rsidRPr="009F6B63">
        <w:rPr>
          <w:rFonts w:eastAsia="Calibri" w:cs="Arial"/>
        </w:rPr>
        <w:t>1.</w:t>
      </w:r>
      <w:r>
        <w:rPr>
          <w:rFonts w:eastAsia="Calibri" w:cs="Arial"/>
        </w:rPr>
        <w:tab/>
      </w:r>
      <m:oMath>
        <m:sSub>
          <m:sSubPr>
            <m:ctrlPr>
              <w:rPr>
                <w:rFonts w:ascii="Cambria Math" w:eastAsia="Calibri" w:hAnsi="Cambria Math" w:cs="Arial"/>
                <w:i/>
                <w:sz w:val="28"/>
                <w:szCs w:val="21"/>
              </w:rPr>
            </m:ctrlPr>
          </m:sSubPr>
          <m:e>
            <m:r>
              <m:rPr>
                <m:sty m:val="p"/>
              </m:rPr>
              <w:rPr>
                <w:rFonts w:ascii="Cambria Math" w:eastAsia="Calibri" w:hAnsi="Cambria Math" w:cs="Arial"/>
                <w:sz w:val="28"/>
                <w:szCs w:val="21"/>
              </w:rPr>
              <m:t>log</m:t>
            </m:r>
          </m:e>
          <m:sub>
            <m:r>
              <w:rPr>
                <w:rFonts w:ascii="Cambria Math" w:eastAsia="Calibri" w:hAnsi="Cambria Math" w:cs="Arial"/>
                <w:sz w:val="28"/>
                <w:szCs w:val="21"/>
              </w:rPr>
              <m:t>b</m:t>
            </m:r>
          </m:sub>
        </m:sSub>
        <m:r>
          <w:rPr>
            <w:rFonts w:ascii="Cambria Math" w:eastAsia="Calibri" w:hAnsi="Cambria Math" w:cs="Arial"/>
            <w:sz w:val="28"/>
            <w:szCs w:val="21"/>
          </w:rPr>
          <m:t xml:space="preserve"> x=</m:t>
        </m:r>
        <m:f>
          <m:fPr>
            <m:ctrlPr>
              <w:rPr>
                <w:rFonts w:ascii="Cambria Math" w:eastAsia="Calibri" w:hAnsi="Cambria Math" w:cs="Arial"/>
                <w:i/>
                <w:sz w:val="28"/>
                <w:szCs w:val="21"/>
              </w:rPr>
            </m:ctrlPr>
          </m:fPr>
          <m:num>
            <m:sSub>
              <m:sSubPr>
                <m:ctrlPr>
                  <w:rPr>
                    <w:rFonts w:ascii="Cambria Math" w:eastAsia="Calibri" w:hAnsi="Cambria Math" w:cs="Arial"/>
                    <w:i/>
                    <w:sz w:val="28"/>
                    <w:szCs w:val="21"/>
                  </w:rPr>
                </m:ctrlPr>
              </m:sSubPr>
              <m:e>
                <m:r>
                  <m:rPr>
                    <m:sty m:val="p"/>
                  </m:rPr>
                  <w:rPr>
                    <w:rFonts w:ascii="Cambria Math" w:eastAsia="Calibri" w:hAnsi="Cambria Math" w:cs="Arial"/>
                    <w:sz w:val="28"/>
                    <w:szCs w:val="21"/>
                  </w:rPr>
                  <m:t>log</m:t>
                </m:r>
              </m:e>
              <m:sub>
                <m:r>
                  <w:rPr>
                    <w:rFonts w:ascii="Cambria Math" w:eastAsia="Calibri" w:hAnsi="Cambria Math" w:cs="Arial"/>
                    <w:sz w:val="28"/>
                    <w:szCs w:val="21"/>
                  </w:rPr>
                  <m:t>a</m:t>
                </m:r>
              </m:sub>
            </m:sSub>
            <m:r>
              <w:rPr>
                <w:rFonts w:ascii="Cambria Math" w:eastAsia="Calibri" w:hAnsi="Cambria Math" w:cs="Arial"/>
                <w:sz w:val="28"/>
                <w:szCs w:val="21"/>
              </w:rPr>
              <m:t>x</m:t>
            </m:r>
          </m:num>
          <m:den>
            <m:sSub>
              <m:sSubPr>
                <m:ctrlPr>
                  <w:rPr>
                    <w:rFonts w:ascii="Cambria Math" w:eastAsia="Calibri" w:hAnsi="Cambria Math" w:cs="Arial"/>
                    <w:i/>
                    <w:sz w:val="28"/>
                    <w:szCs w:val="21"/>
                  </w:rPr>
                </m:ctrlPr>
              </m:sSubPr>
              <m:e>
                <m:r>
                  <m:rPr>
                    <m:sty m:val="p"/>
                  </m:rPr>
                  <w:rPr>
                    <w:rFonts w:ascii="Cambria Math" w:eastAsia="Calibri" w:hAnsi="Cambria Math" w:cs="Arial"/>
                    <w:sz w:val="28"/>
                    <w:szCs w:val="21"/>
                  </w:rPr>
                  <m:t>log</m:t>
                </m:r>
              </m:e>
              <m:sub>
                <m:r>
                  <w:rPr>
                    <w:rFonts w:ascii="Cambria Math" w:eastAsia="Calibri" w:hAnsi="Cambria Math" w:cs="Arial"/>
                    <w:sz w:val="28"/>
                    <w:szCs w:val="21"/>
                  </w:rPr>
                  <m:t>a</m:t>
                </m:r>
              </m:sub>
            </m:sSub>
            <m:r>
              <w:rPr>
                <w:rFonts w:ascii="Cambria Math" w:eastAsia="Calibri" w:hAnsi="Cambria Math" w:cs="Arial"/>
                <w:sz w:val="28"/>
                <w:szCs w:val="21"/>
              </w:rPr>
              <m:t>b</m:t>
            </m:r>
          </m:den>
        </m:f>
        <m:r>
          <w:rPr>
            <w:rFonts w:ascii="Cambria Math" w:eastAsia="Calibri" w:hAnsi="Cambria Math" w:cs="Arial"/>
            <w:sz w:val="28"/>
            <w:szCs w:val="21"/>
          </w:rPr>
          <m:t xml:space="preserve"> </m:t>
        </m:r>
      </m:oMath>
    </w:p>
    <w:p w14:paraId="355D55FA" w14:textId="77777777" w:rsidR="00F226F6" w:rsidRPr="00DC02A8" w:rsidRDefault="00F226F6" w:rsidP="008001EF">
      <w:pPr>
        <w:spacing w:after="240"/>
        <w:jc w:val="both"/>
        <w:rPr>
          <w:i/>
          <w:iCs/>
        </w:rPr>
      </w:pPr>
      <w:r>
        <w:rPr>
          <w:rFonts w:eastAsia="Calibri" w:cs="Arial"/>
          <w:szCs w:val="28"/>
        </w:rPr>
        <w:t>2.</w:t>
      </w:r>
      <w:r>
        <w:rPr>
          <w:rFonts w:eastAsia="Calibri" w:cs="Arial"/>
          <w:szCs w:val="28"/>
        </w:rPr>
        <w:tab/>
      </w:r>
      <m:oMath>
        <m:f>
          <m:fPr>
            <m:ctrlPr>
              <w:rPr>
                <w:rFonts w:ascii="Cambria Math" w:hAnsi="Cambria Math"/>
                <w:i/>
                <w:sz w:val="32"/>
                <w:szCs w:val="32"/>
              </w:rPr>
            </m:ctrlPr>
          </m:fPr>
          <m:num>
            <m:r>
              <w:rPr>
                <w:rFonts w:ascii="Cambria Math" w:hAnsi="Cambria Math"/>
                <w:sz w:val="32"/>
                <w:szCs w:val="32"/>
              </w:rPr>
              <m:t>δy</m:t>
            </m:r>
          </m:num>
          <m:den>
            <m:r>
              <w:rPr>
                <w:rFonts w:ascii="Cambria Math" w:hAnsi="Cambria Math"/>
                <w:sz w:val="32"/>
                <w:szCs w:val="32"/>
              </w:rPr>
              <m:t>δx</m:t>
            </m:r>
          </m:den>
        </m:f>
        <m:r>
          <w:rPr>
            <w:rFonts w:ascii="Cambria Math" w:eastAsiaTheme="minorEastAsia" w:hAnsi="Cambria Math"/>
            <w:sz w:val="32"/>
            <w:szCs w:val="32"/>
          </w:rPr>
          <m:t>=</m:t>
        </m:r>
        <m:f>
          <m:fPr>
            <m:ctrlPr>
              <w:rPr>
                <w:rFonts w:ascii="Cambria Math" w:hAnsi="Cambria Math"/>
                <w:i/>
                <w:sz w:val="32"/>
                <w:szCs w:val="32"/>
              </w:rPr>
            </m:ctrlPr>
          </m:fPr>
          <m:num>
            <m:r>
              <w:rPr>
                <w:rFonts w:ascii="Cambria Math" w:hAnsi="Cambria Math"/>
                <w:sz w:val="32"/>
                <w:szCs w:val="32"/>
              </w:rPr>
              <m:t>δy</m:t>
            </m:r>
          </m:num>
          <m:den>
            <m:r>
              <w:rPr>
                <w:rFonts w:ascii="Cambria Math" w:hAnsi="Cambria Math"/>
                <w:sz w:val="32"/>
                <w:szCs w:val="32"/>
              </w:rPr>
              <m:t>δu</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δu</m:t>
            </m:r>
          </m:num>
          <m:den>
            <m:r>
              <w:rPr>
                <w:rFonts w:ascii="Cambria Math" w:hAnsi="Cambria Math"/>
                <w:sz w:val="32"/>
                <w:szCs w:val="32"/>
              </w:rPr>
              <m:t>δx</m:t>
            </m:r>
          </m:den>
        </m:f>
      </m:oMath>
      <w:r>
        <w:t xml:space="preserve"> </w:t>
      </w:r>
    </w:p>
    <w:p w14:paraId="2AAF9097" w14:textId="77777777" w:rsidR="00F226F6" w:rsidRPr="009F6B63" w:rsidRDefault="00F226F6" w:rsidP="008001EF">
      <w:pPr>
        <w:pStyle w:val="BodyText"/>
        <w:spacing w:after="240"/>
        <w:ind w:left="-11" w:firstLine="0"/>
        <w:rPr>
          <w:sz w:val="28"/>
          <w:szCs w:val="28"/>
        </w:rPr>
      </w:pPr>
      <w:r w:rsidRPr="00C77171">
        <w:rPr>
          <w:sz w:val="24"/>
          <w:szCs w:val="24"/>
        </w:rPr>
        <w:t>3.</w:t>
      </w:r>
      <w:r>
        <w:rPr>
          <w:sz w:val="28"/>
          <w:szCs w:val="28"/>
        </w:rPr>
        <w:tab/>
      </w:r>
      <m:oMath>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dx</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nx</m:t>
            </m:r>
          </m:e>
          <m:sup>
            <m:r>
              <w:rPr>
                <w:rFonts w:ascii="Cambria Math" w:hAnsi="Cambria Math"/>
                <w:sz w:val="28"/>
                <w:szCs w:val="28"/>
              </w:rPr>
              <m:t>nx-1</m:t>
            </m:r>
          </m:sup>
        </m:sSup>
      </m:oMath>
    </w:p>
    <w:p w14:paraId="48834C0C" w14:textId="666555B1" w:rsidR="00F226F6" w:rsidRPr="00684D4E" w:rsidRDefault="00F226F6" w:rsidP="008001EF">
      <w:pPr>
        <w:pStyle w:val="BodyText"/>
        <w:spacing w:after="240"/>
        <w:ind w:firstLine="0"/>
        <w:rPr>
          <w:rFonts w:asciiTheme="minorHAnsi" w:hAnsiTheme="minorHAnsi" w:cstheme="minorHAnsi"/>
          <w:i/>
          <w:iCs/>
          <w:sz w:val="28"/>
          <w:szCs w:val="28"/>
        </w:rPr>
      </w:pPr>
      <w:r w:rsidRPr="00684D4E">
        <w:rPr>
          <w:sz w:val="24"/>
          <w:szCs w:val="24"/>
        </w:rPr>
        <w:t>4</w:t>
      </w:r>
      <w:r w:rsidRPr="00684D4E">
        <w:rPr>
          <w:rFonts w:asciiTheme="minorHAnsi" w:hAnsiTheme="minorHAnsi" w:cstheme="minorHAnsi"/>
          <w:sz w:val="24"/>
          <w:szCs w:val="24"/>
        </w:rPr>
        <w:t>.</w:t>
      </w:r>
      <w:r w:rsidRPr="00684D4E">
        <w:rPr>
          <w:rFonts w:asciiTheme="minorHAnsi" w:hAnsiTheme="minorHAnsi" w:cstheme="minorHAnsi"/>
          <w:sz w:val="24"/>
          <w:szCs w:val="24"/>
        </w:rPr>
        <w:tab/>
      </w:r>
      <w:bookmarkStart w:id="257" w:name="_Hlk42175473"/>
      <w:r w:rsidR="00036324" w:rsidRPr="00684D4E">
        <w:rPr>
          <w:rFonts w:asciiTheme="minorHAnsi" w:hAnsiTheme="minorHAnsi" w:cstheme="minorHAnsi"/>
          <w:i/>
          <w:iCs/>
          <w:sz w:val="28"/>
          <w:szCs w:val="28"/>
        </w:rPr>
        <w:t xml:space="preserve"> </w:t>
      </w:r>
      <m:oMath>
        <m:f>
          <m:fPr>
            <m:ctrlPr>
              <w:rPr>
                <w:rFonts w:ascii="Cambria Math" w:hAnsi="Cambria Math" w:cstheme="minorHAnsi"/>
                <w:i/>
                <w:iCs/>
                <w:szCs w:val="32"/>
              </w:rPr>
            </m:ctrlPr>
          </m:fPr>
          <m:num>
            <m:r>
              <w:rPr>
                <w:rFonts w:ascii="Cambria Math" w:hAnsi="Cambria Math" w:cstheme="minorHAnsi"/>
                <w:szCs w:val="32"/>
              </w:rPr>
              <m:t>a</m:t>
            </m:r>
            <m:sSub>
              <m:sSubPr>
                <m:ctrlPr>
                  <w:rPr>
                    <w:rFonts w:ascii="Cambria Math" w:hAnsi="Cambria Math" w:cstheme="minorHAnsi"/>
                    <w:i/>
                    <w:iCs/>
                    <w:szCs w:val="32"/>
                  </w:rPr>
                </m:ctrlPr>
              </m:sSubPr>
              <m:e>
                <m:r>
                  <w:rPr>
                    <w:rFonts w:ascii="Cambria Math" w:hAnsi="Cambria Math" w:cstheme="minorHAnsi"/>
                    <w:szCs w:val="32"/>
                  </w:rPr>
                  <m:t>x</m:t>
                </m:r>
              </m:e>
              <m:sub>
                <m:r>
                  <w:rPr>
                    <w:rFonts w:ascii="Cambria Math" w:hAnsi="Cambria Math" w:cstheme="minorHAnsi"/>
                    <w:szCs w:val="32"/>
                  </w:rPr>
                  <m:t xml:space="preserve">1 </m:t>
                </m:r>
              </m:sub>
            </m:sSub>
            <m:r>
              <w:rPr>
                <w:rFonts w:ascii="Cambria Math" w:hAnsi="Cambria Math" w:cstheme="minorHAnsi"/>
                <w:szCs w:val="32"/>
              </w:rPr>
              <m:t>+</m:t>
            </m:r>
            <m:sSub>
              <m:sSubPr>
                <m:ctrlPr>
                  <w:rPr>
                    <w:rFonts w:ascii="Cambria Math" w:hAnsi="Cambria Math" w:cstheme="minorHAnsi"/>
                    <w:i/>
                    <w:iCs/>
                    <w:szCs w:val="32"/>
                  </w:rPr>
                </m:ctrlPr>
              </m:sSubPr>
              <m:e>
                <m:r>
                  <w:rPr>
                    <w:rFonts w:ascii="Cambria Math" w:hAnsi="Cambria Math" w:cstheme="minorHAnsi"/>
                    <w:szCs w:val="32"/>
                  </w:rPr>
                  <m:t>by</m:t>
                </m:r>
              </m:e>
              <m:sub>
                <m:r>
                  <w:rPr>
                    <w:rFonts w:ascii="Cambria Math" w:hAnsi="Cambria Math" w:cstheme="minorHAnsi"/>
                    <w:szCs w:val="32"/>
                  </w:rPr>
                  <m:t>1</m:t>
                </m:r>
              </m:sub>
            </m:sSub>
            <m:r>
              <w:rPr>
                <w:rFonts w:ascii="Cambria Math" w:hAnsi="Cambria Math" w:cstheme="minorHAnsi"/>
                <w:szCs w:val="32"/>
              </w:rPr>
              <m:t>+ c</m:t>
            </m:r>
          </m:num>
          <m:den>
            <m:rad>
              <m:radPr>
                <m:degHide m:val="1"/>
                <m:ctrlPr>
                  <w:rPr>
                    <w:rFonts w:ascii="Cambria Math" w:hAnsi="Cambria Math" w:cstheme="minorHAnsi"/>
                    <w:i/>
                    <w:iCs/>
                    <w:szCs w:val="32"/>
                  </w:rPr>
                </m:ctrlPr>
              </m:radPr>
              <m:deg/>
              <m:e>
                <m:sSup>
                  <m:sSupPr>
                    <m:ctrlPr>
                      <w:rPr>
                        <w:rFonts w:ascii="Cambria Math" w:hAnsi="Cambria Math" w:cstheme="minorHAnsi"/>
                        <w:i/>
                        <w:iCs/>
                        <w:szCs w:val="32"/>
                      </w:rPr>
                    </m:ctrlPr>
                  </m:sSupPr>
                  <m:e>
                    <m:r>
                      <w:rPr>
                        <w:rFonts w:ascii="Cambria Math" w:hAnsi="Cambria Math" w:cstheme="minorHAnsi"/>
                        <w:szCs w:val="32"/>
                      </w:rPr>
                      <m:t>a</m:t>
                    </m:r>
                  </m:e>
                  <m:sup>
                    <m:r>
                      <w:rPr>
                        <w:rFonts w:ascii="Cambria Math" w:hAnsi="Cambria Math" w:cstheme="minorHAnsi"/>
                        <w:szCs w:val="32"/>
                      </w:rPr>
                      <m:t>2</m:t>
                    </m:r>
                  </m:sup>
                </m:sSup>
                <m:r>
                  <w:rPr>
                    <w:rFonts w:ascii="Cambria Math" w:hAnsi="Cambria Math" w:cstheme="minorHAnsi"/>
                    <w:szCs w:val="32"/>
                  </w:rPr>
                  <m:t xml:space="preserve">+ </m:t>
                </m:r>
                <m:sSup>
                  <m:sSupPr>
                    <m:ctrlPr>
                      <w:rPr>
                        <w:rFonts w:ascii="Cambria Math" w:hAnsi="Cambria Math" w:cstheme="minorHAnsi"/>
                        <w:i/>
                        <w:iCs/>
                        <w:szCs w:val="32"/>
                      </w:rPr>
                    </m:ctrlPr>
                  </m:sSupPr>
                  <m:e>
                    <m:r>
                      <w:rPr>
                        <w:rFonts w:ascii="Cambria Math" w:hAnsi="Cambria Math" w:cstheme="minorHAnsi"/>
                        <w:szCs w:val="32"/>
                      </w:rPr>
                      <m:t>b</m:t>
                    </m:r>
                  </m:e>
                  <m:sup>
                    <m:r>
                      <w:rPr>
                        <w:rFonts w:ascii="Cambria Math" w:hAnsi="Cambria Math" w:cstheme="minorHAnsi"/>
                        <w:szCs w:val="32"/>
                      </w:rPr>
                      <m:t>2</m:t>
                    </m:r>
                  </m:sup>
                </m:sSup>
              </m:e>
            </m:rad>
          </m:den>
        </m:f>
      </m:oMath>
      <w:bookmarkEnd w:id="257"/>
    </w:p>
    <w:p w14:paraId="2FF25C8B" w14:textId="77777777" w:rsidR="00F226F6" w:rsidRDefault="00F226F6" w:rsidP="008001EF">
      <w:pPr>
        <w:pStyle w:val="BodyText"/>
        <w:spacing w:after="240"/>
        <w:ind w:firstLine="0"/>
        <w:rPr>
          <w:szCs w:val="32"/>
        </w:rPr>
      </w:pPr>
      <w:r w:rsidRPr="00C77171">
        <w:rPr>
          <w:sz w:val="24"/>
          <w:szCs w:val="24"/>
        </w:rPr>
        <w:t>5.</w:t>
      </w:r>
      <w:r w:rsidRPr="00C77171">
        <w:rPr>
          <w:sz w:val="24"/>
          <w:szCs w:val="24"/>
        </w:rPr>
        <w:tab/>
      </w:r>
      <m:oMath>
        <m:f>
          <m:fPr>
            <m:ctrlPr>
              <w:rPr>
                <w:rFonts w:ascii="Cambria Math" w:hAnsi="Cambria Math"/>
                <w:i/>
                <w:szCs w:val="32"/>
              </w:rPr>
            </m:ctrlPr>
          </m:fPr>
          <m:num>
            <m:r>
              <w:rPr>
                <w:rFonts w:ascii="Cambria Math" w:hAnsi="Cambria Math"/>
                <w:szCs w:val="32"/>
              </w:rPr>
              <m:t xml:space="preserve"> dy</m:t>
            </m:r>
          </m:num>
          <m:den>
            <m:r>
              <w:rPr>
                <w:rFonts w:ascii="Cambria Math" w:hAnsi="Cambria Math"/>
                <w:szCs w:val="32"/>
              </w:rPr>
              <m:t xml:space="preserve"> dx</m:t>
            </m:r>
          </m:den>
        </m:f>
        <m:r>
          <w:rPr>
            <w:rFonts w:ascii="Cambria Math" w:hAnsi="Cambria Math"/>
            <w:szCs w:val="32"/>
          </w:rPr>
          <m:t>=</m:t>
        </m:r>
        <m:f>
          <m:fPr>
            <m:ctrlPr>
              <w:rPr>
                <w:rFonts w:ascii="Cambria Math" w:hAnsi="Cambria Math"/>
                <w:i/>
                <w:szCs w:val="32"/>
              </w:rPr>
            </m:ctrlPr>
          </m:fPr>
          <m:num>
            <m:r>
              <w:rPr>
                <w:rFonts w:ascii="Cambria Math" w:hAnsi="Cambria Math"/>
                <w:szCs w:val="32"/>
              </w:rPr>
              <m:t xml:space="preserve"> </m:t>
            </m:r>
            <m:r>
              <w:rPr>
                <w:rFonts w:ascii="Cambria Math" w:hAnsi="Cambria Math"/>
                <w:sz w:val="36"/>
                <w:szCs w:val="21"/>
              </w:rPr>
              <m:t xml:space="preserve"> f'(x)</m:t>
            </m:r>
          </m:num>
          <m:den>
            <m:r>
              <w:rPr>
                <w:rFonts w:ascii="Cambria Math" w:hAnsi="Cambria Math"/>
                <w:szCs w:val="32"/>
              </w:rPr>
              <m:t>f(x)</m:t>
            </m:r>
          </m:den>
        </m:f>
      </m:oMath>
    </w:p>
    <w:p w14:paraId="2B71BD29" w14:textId="77777777" w:rsidR="00F226F6" w:rsidRPr="009F6B63" w:rsidRDefault="00F226F6" w:rsidP="008001EF">
      <w:pPr>
        <w:pStyle w:val="BodyText"/>
        <w:spacing w:after="240"/>
        <w:ind w:firstLine="0"/>
        <w:rPr>
          <w:rFonts w:cs="Arial"/>
          <w:sz w:val="28"/>
          <w:szCs w:val="28"/>
        </w:rPr>
      </w:pPr>
      <w:r w:rsidRPr="00C77171">
        <w:rPr>
          <w:rFonts w:cs="Arial"/>
          <w:sz w:val="24"/>
          <w:szCs w:val="24"/>
        </w:rPr>
        <w:t>6.</w:t>
      </w:r>
      <w:r w:rsidRPr="00C77171">
        <w:rPr>
          <w:rFonts w:cs="Arial"/>
          <w:sz w:val="24"/>
          <w:szCs w:val="24"/>
        </w:rPr>
        <w:tab/>
      </w:r>
      <m:oMath>
        <m:f>
          <m:fPr>
            <m:ctrlPr>
              <w:rPr>
                <w:rFonts w:ascii="Cambria Math" w:hAnsi="Cambria Math" w:cs="Arial"/>
                <w:i/>
                <w:sz w:val="28"/>
                <w:szCs w:val="28"/>
              </w:rPr>
            </m:ctrlPr>
          </m:fPr>
          <m:num>
            <m:r>
              <w:rPr>
                <w:rFonts w:ascii="Cambria Math" w:hAnsi="Cambria Math" w:cs="Arial"/>
                <w:sz w:val="28"/>
                <w:szCs w:val="28"/>
              </w:rPr>
              <m:t xml:space="preserve"> dy</m:t>
            </m:r>
          </m:num>
          <m:den>
            <m:r>
              <w:rPr>
                <w:rFonts w:ascii="Cambria Math" w:hAnsi="Cambria Math" w:cs="Arial"/>
                <w:sz w:val="28"/>
                <w:szCs w:val="28"/>
              </w:rPr>
              <m:t xml:space="preserve"> dx </m:t>
            </m:r>
          </m:den>
        </m:f>
        <m:r>
          <w:rPr>
            <w:rFonts w:ascii="Cambria Math" w:hAnsi="Cambria Math" w:cs="Arial"/>
            <w:sz w:val="28"/>
            <w:szCs w:val="28"/>
          </w:rPr>
          <m:t>=5</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4</m:t>
            </m:r>
          </m:sup>
        </m:sSup>
        <m:r>
          <w:rPr>
            <w:rFonts w:ascii="Cambria Math" w:hAnsi="Cambria Math" w:cs="Arial"/>
            <w:sz w:val="28"/>
            <w:szCs w:val="28"/>
          </w:rPr>
          <m:t>-9</m:t>
        </m:r>
      </m:oMath>
      <w:r w:rsidRPr="009F6B63">
        <w:rPr>
          <w:rFonts w:eastAsiaTheme="minorEastAsia" w:cs="Arial"/>
          <w:sz w:val="28"/>
          <w:szCs w:val="28"/>
        </w:rPr>
        <w:t xml:space="preserve"> </w:t>
      </w:r>
    </w:p>
    <w:p w14:paraId="4572935A" w14:textId="30109271" w:rsidR="00F226F6" w:rsidRPr="009F6B63" w:rsidRDefault="00F226F6" w:rsidP="008001EF">
      <w:pPr>
        <w:spacing w:after="240"/>
        <w:rPr>
          <w:rFonts w:eastAsia="Calibri" w:cs="Arial"/>
          <w:szCs w:val="28"/>
        </w:rPr>
      </w:pPr>
      <w:r>
        <w:rPr>
          <w:rFonts w:eastAsia="Calibri"/>
          <w:szCs w:val="28"/>
        </w:rPr>
        <w:lastRenderedPageBreak/>
        <w:t>7.</w:t>
      </w:r>
      <w:r>
        <w:rPr>
          <w:rFonts w:eastAsia="Calibri"/>
          <w:szCs w:val="28"/>
        </w:rPr>
        <w:tab/>
      </w:r>
      <m:oMath>
        <m:sSup>
          <m:sSupPr>
            <m:ctrlPr>
              <w:rPr>
                <w:rFonts w:ascii="Cambria Math" w:hAnsi="Cambria Math" w:cs="Arial"/>
                <w:i/>
                <w:sz w:val="32"/>
                <w:szCs w:val="36"/>
              </w:rPr>
            </m:ctrlPr>
          </m:sSupPr>
          <m:e>
            <m:d>
              <m:dPr>
                <m:ctrlPr>
                  <w:rPr>
                    <w:rFonts w:ascii="Cambria Math" w:hAnsi="Cambria Math" w:cs="Arial"/>
                    <w:i/>
                    <w:sz w:val="32"/>
                    <w:szCs w:val="36"/>
                  </w:rPr>
                </m:ctrlPr>
              </m:dPr>
              <m:e>
                <m:f>
                  <m:fPr>
                    <m:ctrlPr>
                      <w:rPr>
                        <w:rFonts w:ascii="Cambria Math" w:hAnsi="Cambria Math" w:cs="Arial"/>
                        <w:i/>
                        <w:sz w:val="32"/>
                        <w:szCs w:val="36"/>
                      </w:rPr>
                    </m:ctrlPr>
                  </m:fPr>
                  <m:num>
                    <m:r>
                      <w:rPr>
                        <w:rFonts w:ascii="Cambria Math" w:hAnsi="Cambria Math" w:cs="Arial"/>
                        <w:sz w:val="32"/>
                        <w:szCs w:val="36"/>
                      </w:rPr>
                      <m:t>d</m:t>
                    </m:r>
                    <m:sSup>
                      <m:sSupPr>
                        <m:ctrlPr>
                          <w:rPr>
                            <w:rFonts w:ascii="Cambria Math" w:hAnsi="Cambria Math" w:cs="Arial"/>
                            <w:i/>
                            <w:sz w:val="32"/>
                            <w:szCs w:val="36"/>
                          </w:rPr>
                        </m:ctrlPr>
                      </m:sSupPr>
                      <m:e>
                        <m:r>
                          <w:rPr>
                            <w:rFonts w:ascii="Cambria Math" w:hAnsi="Cambria Math" w:cs="Arial"/>
                            <w:sz w:val="32"/>
                            <w:szCs w:val="36"/>
                          </w:rPr>
                          <m:t>e</m:t>
                        </m:r>
                      </m:e>
                      <m:sup>
                        <m:r>
                          <w:rPr>
                            <w:rFonts w:ascii="Cambria Math" w:hAnsi="Cambria Math" w:cs="Arial"/>
                            <w:sz w:val="32"/>
                            <w:szCs w:val="36"/>
                          </w:rPr>
                          <m:t>5</m:t>
                        </m:r>
                      </m:sup>
                    </m:sSup>
                    <m:r>
                      <w:rPr>
                        <w:rFonts w:ascii="Cambria Math" w:hAnsi="Cambria Math" w:cs="Arial"/>
                        <w:sz w:val="32"/>
                        <w:szCs w:val="36"/>
                      </w:rPr>
                      <m:t>f</m:t>
                    </m:r>
                  </m:num>
                  <m:den>
                    <m:r>
                      <w:rPr>
                        <w:rFonts w:ascii="Cambria Math" w:hAnsi="Cambria Math" w:cs="Arial"/>
                        <w:sz w:val="32"/>
                        <w:szCs w:val="36"/>
                      </w:rPr>
                      <m:t>de</m:t>
                    </m:r>
                    <m:sSup>
                      <m:sSupPr>
                        <m:ctrlPr>
                          <w:rPr>
                            <w:rFonts w:ascii="Cambria Math" w:hAnsi="Cambria Math" w:cs="Arial"/>
                            <w:i/>
                            <w:sz w:val="32"/>
                            <w:szCs w:val="36"/>
                          </w:rPr>
                        </m:ctrlPr>
                      </m:sSupPr>
                      <m:e>
                        <m:r>
                          <w:rPr>
                            <w:rFonts w:ascii="Cambria Math" w:hAnsi="Cambria Math" w:cs="Arial"/>
                            <w:sz w:val="32"/>
                            <w:szCs w:val="36"/>
                          </w:rPr>
                          <m:t>f</m:t>
                        </m:r>
                      </m:e>
                      <m:sup>
                        <m:r>
                          <w:rPr>
                            <w:rFonts w:ascii="Cambria Math" w:hAnsi="Cambria Math" w:cs="Arial"/>
                            <w:sz w:val="32"/>
                            <w:szCs w:val="36"/>
                          </w:rPr>
                          <m:t>4</m:t>
                        </m:r>
                      </m:sup>
                    </m:sSup>
                  </m:den>
                </m:f>
              </m:e>
            </m:d>
          </m:e>
          <m:sup>
            <m:r>
              <w:rPr>
                <w:rFonts w:ascii="Cambria Math" w:hAnsi="Cambria Math" w:cs="Arial"/>
                <w:sz w:val="32"/>
                <w:szCs w:val="36"/>
              </w:rPr>
              <m:t>0</m:t>
            </m:r>
          </m:sup>
        </m:sSup>
      </m:oMath>
    </w:p>
    <w:p w14:paraId="29238939" w14:textId="77777777" w:rsidR="00F226F6" w:rsidRDefault="00F226F6" w:rsidP="008001EF">
      <w:pPr>
        <w:spacing w:after="240"/>
        <w:rPr>
          <w:rFonts w:eastAsiaTheme="minorEastAsia"/>
          <w:sz w:val="32"/>
          <w:szCs w:val="36"/>
        </w:rPr>
      </w:pPr>
      <w:r>
        <w:rPr>
          <w:rFonts w:eastAsiaTheme="minorEastAsia"/>
          <w:szCs w:val="28"/>
        </w:rPr>
        <w:t>8</w:t>
      </w:r>
      <w:r w:rsidRPr="009F6B63">
        <w:rPr>
          <w:szCs w:val="28"/>
        </w:rPr>
        <w:t>.</w:t>
      </w:r>
      <w:r>
        <w:rPr>
          <w:szCs w:val="28"/>
        </w:rPr>
        <w:tab/>
      </w:r>
      <m:oMath>
        <m:func>
          <m:funcPr>
            <m:ctrlPr>
              <w:rPr>
                <w:rFonts w:ascii="Cambria Math" w:hAnsi="Cambria Math"/>
                <w:i/>
                <w:sz w:val="32"/>
                <w:szCs w:val="36"/>
              </w:rPr>
            </m:ctrlPr>
          </m:funcPr>
          <m:fName>
            <m:limLow>
              <m:limLowPr>
                <m:ctrlPr>
                  <w:rPr>
                    <w:rFonts w:ascii="Cambria Math" w:hAnsi="Cambria Math"/>
                    <w:i/>
                    <w:sz w:val="32"/>
                    <w:szCs w:val="36"/>
                  </w:rPr>
                </m:ctrlPr>
              </m:limLowPr>
              <m:e>
                <m:r>
                  <m:rPr>
                    <m:sty m:val="p"/>
                  </m:rPr>
                  <w:rPr>
                    <w:rFonts w:ascii="Cambria Math" w:hAnsi="Cambria Math"/>
                    <w:sz w:val="32"/>
                    <w:szCs w:val="36"/>
                  </w:rPr>
                  <m:t>lim</m:t>
                </m:r>
              </m:e>
              <m:lim>
                <m:r>
                  <w:rPr>
                    <w:rFonts w:ascii="Cambria Math" w:hAnsi="Cambria Math"/>
                    <w:sz w:val="32"/>
                    <w:szCs w:val="36"/>
                  </w:rPr>
                  <m:t>θ→0</m:t>
                </m:r>
              </m:lim>
            </m:limLow>
          </m:fName>
          <m:e>
            <m:f>
              <m:fPr>
                <m:ctrlPr>
                  <w:rPr>
                    <w:rFonts w:ascii="Cambria Math" w:hAnsi="Cambria Math"/>
                    <w:i/>
                    <w:sz w:val="32"/>
                    <w:szCs w:val="36"/>
                  </w:rPr>
                </m:ctrlPr>
              </m:fPr>
              <m:num>
                <m:r>
                  <w:rPr>
                    <w:rFonts w:ascii="Cambria Math" w:hAnsi="Cambria Math"/>
                    <w:sz w:val="36"/>
                    <w:szCs w:val="40"/>
                  </w:rPr>
                  <m:t>tan</m:t>
                </m:r>
                <m:f>
                  <m:fPr>
                    <m:ctrlPr>
                      <w:rPr>
                        <w:rFonts w:ascii="Cambria Math" w:hAnsi="Cambria Math"/>
                        <w:i/>
                        <w:sz w:val="32"/>
                        <w:szCs w:val="36"/>
                      </w:rPr>
                    </m:ctrlPr>
                  </m:fPr>
                  <m:num>
                    <m:r>
                      <w:rPr>
                        <w:rFonts w:ascii="Cambria Math" w:hAnsi="Cambria Math"/>
                        <w:sz w:val="32"/>
                        <w:szCs w:val="36"/>
                      </w:rPr>
                      <m:t>θ</m:t>
                    </m:r>
                  </m:num>
                  <m:den>
                    <m:r>
                      <w:rPr>
                        <w:rFonts w:ascii="Cambria Math" w:hAnsi="Cambria Math"/>
                        <w:sz w:val="32"/>
                        <w:szCs w:val="36"/>
                      </w:rPr>
                      <m:t>3</m:t>
                    </m:r>
                  </m:den>
                </m:f>
              </m:num>
              <m:den>
                <m:r>
                  <w:rPr>
                    <w:rFonts w:ascii="Cambria Math" w:hAnsi="Cambria Math"/>
                    <w:sz w:val="32"/>
                    <w:szCs w:val="36"/>
                  </w:rPr>
                  <m:t>θ</m:t>
                </m:r>
              </m:den>
            </m:f>
          </m:e>
        </m:func>
      </m:oMath>
    </w:p>
    <w:p w14:paraId="5F070ED0" w14:textId="77777777" w:rsidR="00F226F6" w:rsidRPr="009F6B63" w:rsidRDefault="00F226F6" w:rsidP="008001EF">
      <w:pPr>
        <w:pStyle w:val="BodyText"/>
        <w:spacing w:after="240"/>
        <w:ind w:firstLine="0"/>
        <w:rPr>
          <w:sz w:val="28"/>
          <w:szCs w:val="28"/>
        </w:rPr>
      </w:pPr>
      <w:r w:rsidRPr="00C77171">
        <w:rPr>
          <w:sz w:val="24"/>
          <w:szCs w:val="24"/>
        </w:rPr>
        <w:t>9.</w:t>
      </w:r>
      <w:r w:rsidRPr="00C77171">
        <w:rPr>
          <w:sz w:val="24"/>
          <w:szCs w:val="24"/>
        </w:rPr>
        <w:tab/>
      </w:r>
      <m:oMath>
        <m:func>
          <m:funcPr>
            <m:ctrlPr>
              <w:rPr>
                <w:rFonts w:ascii="Cambria Math" w:hAnsi="Cambria Math"/>
                <w:i/>
                <w:szCs w:val="32"/>
              </w:rPr>
            </m:ctrlPr>
          </m:funcPr>
          <m:fName>
            <m:r>
              <w:rPr>
                <w:rFonts w:ascii="Cambria Math" w:hAnsi="Cambria Math"/>
                <w:szCs w:val="32"/>
              </w:rPr>
              <m:t xml:space="preserve"> </m:t>
            </m:r>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x→</m:t>
                </m:r>
                <m:r>
                  <w:rPr>
                    <w:rFonts w:ascii="Cambria Math" w:hAnsi="Cambria Math"/>
                    <w:sz w:val="36"/>
                    <w:szCs w:val="21"/>
                  </w:rPr>
                  <m:t>∞</m:t>
                </m:r>
              </m:lim>
            </m:limLow>
          </m:fName>
          <m:e>
            <m:f>
              <m:fPr>
                <m:ctrlPr>
                  <w:rPr>
                    <w:rFonts w:ascii="Cambria Math" w:hAnsi="Cambria Math"/>
                    <w:i/>
                    <w:szCs w:val="32"/>
                  </w:rPr>
                </m:ctrlPr>
              </m:fPr>
              <m:num>
                <m:r>
                  <w:rPr>
                    <w:rFonts w:ascii="Cambria Math" w:hAnsi="Cambria Math"/>
                    <w:szCs w:val="32"/>
                  </w:rPr>
                  <m:t>3</m:t>
                </m:r>
                <m:rad>
                  <m:radPr>
                    <m:degHide m:val="1"/>
                    <m:ctrlPr>
                      <w:rPr>
                        <w:rFonts w:ascii="Cambria Math" w:hAnsi="Cambria Math"/>
                        <w:i/>
                        <w:szCs w:val="32"/>
                      </w:rPr>
                    </m:ctrlPr>
                  </m:radPr>
                  <m:deg/>
                  <m:e>
                    <m:r>
                      <w:rPr>
                        <w:rFonts w:ascii="Cambria Math" w:hAnsi="Cambria Math"/>
                        <w:szCs w:val="32"/>
                      </w:rPr>
                      <m:t>x</m:t>
                    </m:r>
                  </m:e>
                </m:rad>
              </m:num>
              <m:den>
                <m:rad>
                  <m:radPr>
                    <m:degHide m:val="1"/>
                    <m:ctrlPr>
                      <w:rPr>
                        <w:rFonts w:ascii="Cambria Math" w:hAnsi="Cambria Math"/>
                        <w:i/>
                        <w:szCs w:val="32"/>
                      </w:rPr>
                    </m:ctrlPr>
                  </m:radPr>
                  <m:deg/>
                  <m:e>
                    <m:r>
                      <w:rPr>
                        <w:rFonts w:ascii="Cambria Math" w:hAnsi="Cambria Math"/>
                        <w:szCs w:val="32"/>
                      </w:rPr>
                      <m:t>x</m:t>
                    </m:r>
                  </m:e>
                </m:rad>
                <m:r>
                  <w:rPr>
                    <w:rFonts w:ascii="Cambria Math" w:hAnsi="Cambria Math"/>
                    <w:szCs w:val="32"/>
                  </w:rPr>
                  <m:t xml:space="preserve"> -1</m:t>
                </m:r>
              </m:den>
            </m:f>
          </m:e>
        </m:func>
      </m:oMath>
    </w:p>
    <w:p w14:paraId="4AEDFF98" w14:textId="77777777" w:rsidR="00F226F6" w:rsidRPr="009F6B63" w:rsidRDefault="00F226F6" w:rsidP="008001EF">
      <w:pPr>
        <w:pStyle w:val="BodyText"/>
        <w:spacing w:after="240"/>
        <w:ind w:firstLine="0"/>
        <w:rPr>
          <w:sz w:val="28"/>
          <w:szCs w:val="28"/>
        </w:rPr>
      </w:pPr>
      <w:r w:rsidRPr="00C77171">
        <w:rPr>
          <w:sz w:val="24"/>
          <w:szCs w:val="24"/>
        </w:rPr>
        <w:t>10.</w:t>
      </w:r>
      <w:r w:rsidRPr="00C77171">
        <w:rPr>
          <w:sz w:val="24"/>
          <w:szCs w:val="24"/>
        </w:rPr>
        <w:tab/>
      </w:r>
      <m:oMath>
        <m:func>
          <m:funcPr>
            <m:ctrlPr>
              <w:rPr>
                <w:rFonts w:ascii="Cambria Math" w:hAnsi="Cambria Math"/>
                <w:i/>
                <w:szCs w:val="32"/>
              </w:rPr>
            </m:ctrlPr>
          </m:funcPr>
          <m:fName>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x→-1</m:t>
                </m:r>
              </m:lim>
            </m:limLow>
          </m:fName>
          <m:e>
            <m:f>
              <m:fPr>
                <m:ctrlPr>
                  <w:rPr>
                    <w:rFonts w:ascii="Cambria Math" w:hAnsi="Cambria Math"/>
                    <w:i/>
                    <w:szCs w:val="32"/>
                  </w:rPr>
                </m:ctrlPr>
              </m:fPr>
              <m:num>
                <m:sSup>
                  <m:sSupPr>
                    <m:ctrlPr>
                      <w:rPr>
                        <w:rFonts w:ascii="Cambria Math" w:hAnsi="Cambria Math"/>
                        <w:i/>
                        <w:szCs w:val="32"/>
                      </w:rPr>
                    </m:ctrlPr>
                  </m:sSupPr>
                  <m:e>
                    <m:r>
                      <w:rPr>
                        <w:rFonts w:ascii="Cambria Math" w:hAnsi="Cambria Math"/>
                        <w:szCs w:val="32"/>
                      </w:rPr>
                      <m:t>x</m:t>
                    </m:r>
                  </m:e>
                  <m:sup>
                    <m:r>
                      <w:rPr>
                        <w:rFonts w:ascii="Cambria Math" w:hAnsi="Cambria Math"/>
                        <w:szCs w:val="32"/>
                      </w:rPr>
                      <m:t xml:space="preserve">2 </m:t>
                    </m:r>
                  </m:sup>
                </m:sSup>
                <m:r>
                  <w:rPr>
                    <w:rFonts w:ascii="Cambria Math" w:hAnsi="Cambria Math"/>
                    <w:szCs w:val="32"/>
                  </w:rPr>
                  <m:t>+4x +1</m:t>
                </m:r>
              </m:num>
              <m:den>
                <m:sSup>
                  <m:sSupPr>
                    <m:ctrlPr>
                      <w:rPr>
                        <w:rFonts w:ascii="Cambria Math" w:hAnsi="Cambria Math"/>
                        <w:i/>
                        <w:szCs w:val="32"/>
                      </w:rPr>
                    </m:ctrlPr>
                  </m:sSupPr>
                  <m:e>
                    <m:r>
                      <w:rPr>
                        <w:rFonts w:ascii="Cambria Math" w:hAnsi="Cambria Math"/>
                        <w:szCs w:val="32"/>
                      </w:rPr>
                      <m:t>x</m:t>
                    </m:r>
                  </m:e>
                  <m:sup>
                    <m:r>
                      <w:rPr>
                        <w:rFonts w:ascii="Cambria Math" w:hAnsi="Cambria Math"/>
                        <w:szCs w:val="32"/>
                      </w:rPr>
                      <m:t xml:space="preserve">2 </m:t>
                    </m:r>
                  </m:sup>
                </m:sSup>
                <m:r>
                  <w:rPr>
                    <w:rFonts w:ascii="Cambria Math" w:hAnsi="Cambria Math"/>
                    <w:szCs w:val="32"/>
                  </w:rPr>
                  <m:t>-1</m:t>
                </m:r>
              </m:den>
            </m:f>
          </m:e>
        </m:func>
      </m:oMath>
    </w:p>
    <w:p w14:paraId="0A54B8A7" w14:textId="77777777" w:rsidR="00F226F6" w:rsidRDefault="00F226F6" w:rsidP="000D4EE8">
      <w:r>
        <w:br w:type="page"/>
      </w:r>
    </w:p>
    <w:p w14:paraId="02F2F948" w14:textId="6B70E889" w:rsidR="00F226F6" w:rsidRPr="009F6B63" w:rsidRDefault="000D4EE8" w:rsidP="006D3AEE">
      <w:pPr>
        <w:pStyle w:val="Heading1"/>
      </w:pPr>
      <w:bookmarkStart w:id="258" w:name="_Toc45008451"/>
      <w:bookmarkStart w:id="259" w:name="_Toc45707168"/>
      <w:bookmarkStart w:id="260" w:name="_Toc45707627"/>
      <w:bookmarkStart w:id="261" w:name="_Toc45713408"/>
      <w:r w:rsidRPr="009F6B63">
        <w:lastRenderedPageBreak/>
        <w:t>Lesson</w:t>
      </w:r>
      <w:r w:rsidR="00F226F6" w:rsidRPr="009F6B63">
        <w:t xml:space="preserve"> 7</w:t>
      </w:r>
      <w:bookmarkEnd w:id="258"/>
      <w:r>
        <w:t xml:space="preserve"> - </w:t>
      </w:r>
      <w:bookmarkStart w:id="262" w:name="_Toc45008452"/>
      <w:r w:rsidR="00F226F6" w:rsidRPr="009F6B63">
        <w:t>Calculus: Integration</w:t>
      </w:r>
      <w:bookmarkEnd w:id="259"/>
      <w:bookmarkEnd w:id="260"/>
      <w:bookmarkEnd w:id="261"/>
      <w:bookmarkEnd w:id="262"/>
      <w:r w:rsidR="00F226F6" w:rsidRPr="009F6B63">
        <w:t xml:space="preserve"> </w:t>
      </w:r>
    </w:p>
    <w:p w14:paraId="3E51DF4D" w14:textId="3207DBCA" w:rsidR="00F226F6" w:rsidRPr="00DC02A8" w:rsidRDefault="00F226F6" w:rsidP="00F226F6">
      <w:r w:rsidRPr="00DC02A8">
        <w:t xml:space="preserve">As Calculus is a defined topic in senior secondary level mathematics it has been introduced specifically into the lessons for this </w:t>
      </w:r>
      <w:r w:rsidR="00C049DB">
        <w:t>training program</w:t>
      </w:r>
      <w:r w:rsidRPr="00DC02A8">
        <w:t xml:space="preserve">. The same rules and principles of braille transcription should be observed that have been introduced previously. </w:t>
      </w:r>
    </w:p>
    <w:p w14:paraId="52350748" w14:textId="77777777" w:rsidR="00F226F6" w:rsidRPr="009F6B63" w:rsidRDefault="00F226F6" w:rsidP="00F226F6">
      <w:r w:rsidRPr="009F6B63">
        <w:t>There are two main branches of Calculus: Differentiation and Integration. The topic of Differentiation was introduced in Lesson 6.</w:t>
      </w:r>
    </w:p>
    <w:p w14:paraId="5F728230" w14:textId="74D956DE" w:rsidR="00F226F6" w:rsidRDefault="00F226F6" w:rsidP="00F226F6">
      <w:r w:rsidRPr="009F6B63">
        <w:rPr>
          <w:b/>
          <w:bCs/>
        </w:rPr>
        <w:t>Integration</w:t>
      </w:r>
      <w:r w:rsidRPr="009F6B63">
        <w:t xml:space="preserve"> as presented in this Lesson is the inverse of differentiation and uses information about rates of change to go back and examine the original variables. Integration can also be used to find areas of curved objects.</w:t>
      </w:r>
    </w:p>
    <w:p w14:paraId="305F08D0" w14:textId="5002C0AA" w:rsidR="00F226F6" w:rsidRPr="000D4EE8" w:rsidRDefault="00F226F6" w:rsidP="000D4EE8">
      <w:r w:rsidRPr="009F6B63">
        <w:t xml:space="preserve">This </w:t>
      </w:r>
      <w:r w:rsidR="006B1A74">
        <w:t>training program</w:t>
      </w:r>
      <w:r w:rsidRPr="009F6B63">
        <w:t xml:space="preserve"> will only be introducing the standard integral sign (</w:t>
      </w:r>
      <m:oMath>
        <m:r>
          <w:rPr>
            <w:rFonts w:ascii="Cambria Math" w:hAnsi="Cambria Math"/>
          </w:rPr>
          <m:t xml:space="preserve">∫) </m:t>
        </m:r>
      </m:oMath>
      <w:r w:rsidRPr="00BA7828">
        <w:t xml:space="preserve">at the level of Mathematics being presented in this </w:t>
      </w:r>
      <w:r w:rsidR="006B1A74">
        <w:t xml:space="preserve">training </w:t>
      </w:r>
      <w:r w:rsidR="000D4EE8">
        <w:t>program</w:t>
      </w:r>
      <w:r w:rsidR="000D4EE8" w:rsidRPr="005A09A8">
        <w:t xml:space="preserve"> and</w:t>
      </w:r>
      <w:r w:rsidRPr="005A09A8">
        <w:t xml:space="preserve"> </w:t>
      </w:r>
      <w:r w:rsidRPr="009F6B63">
        <w:t>is shown in braille as (</w:t>
      </w:r>
      <w:r w:rsidRPr="009F6B63">
        <w:rPr>
          <w:rFonts w:ascii="SimBraille" w:hAnsi="SimBraille"/>
          <w:sz w:val="40"/>
          <w:szCs w:val="40"/>
        </w:rPr>
        <w:t>!</w:t>
      </w:r>
      <w:r w:rsidRPr="009F6B63">
        <w:t>).</w:t>
      </w:r>
    </w:p>
    <w:p w14:paraId="48E1E3E3" w14:textId="7FC84B99" w:rsidR="00F226F6" w:rsidRPr="009F6B63" w:rsidRDefault="000D4EE8" w:rsidP="00F226F6">
      <w:r w:rsidRPr="000D4EE8">
        <w:rPr>
          <w:b/>
          <w:bCs/>
        </w:rPr>
        <w:t>Notes</w:t>
      </w:r>
      <w:r w:rsidR="00F226F6" w:rsidRPr="009F6B63">
        <w:t>:</w:t>
      </w:r>
    </w:p>
    <w:p w14:paraId="496775A1" w14:textId="0515C53F" w:rsidR="00F226F6" w:rsidRPr="009F6B63" w:rsidRDefault="00F226F6" w:rsidP="00F226F6">
      <w:pPr>
        <w:pStyle w:val="ListParagraph"/>
        <w:numPr>
          <w:ilvl w:val="0"/>
          <w:numId w:val="42"/>
        </w:numPr>
        <w:contextualSpacing w:val="0"/>
      </w:pPr>
      <w:r w:rsidRPr="009F6B63">
        <w:t>The spacing of the integral sign in print (</w:t>
      </w:r>
      <m:oMath>
        <m:r>
          <w:rPr>
            <w:rFonts w:ascii="Cambria Math" w:hAnsi="Cambria Math"/>
          </w:rPr>
          <m:t>∫)</m:t>
        </m:r>
      </m:oMath>
      <w:r w:rsidRPr="009F6B63">
        <w:t xml:space="preserve"> may be unclear or inconsistent. In braille it is best to have the integral sign (</w:t>
      </w:r>
      <w:r w:rsidRPr="00C77171">
        <w:rPr>
          <w:rFonts w:ascii="SimBraille" w:hAnsi="SimBraille"/>
          <w:sz w:val="40"/>
          <w:szCs w:val="40"/>
        </w:rPr>
        <w:t>!</w:t>
      </w:r>
      <w:r w:rsidRPr="009F6B63">
        <w:t xml:space="preserve">) unspaced from the function and treat its limits as subscripts and superscripts. The </w:t>
      </w:r>
      <w:r w:rsidRPr="00C77171">
        <w:rPr>
          <w:i/>
          <w:iCs/>
        </w:rPr>
        <w:t>dx</w:t>
      </w:r>
      <w:r w:rsidRPr="009F6B63">
        <w:t xml:space="preserve"> at the end means </w:t>
      </w:r>
      <w:r>
        <w:t>“</w:t>
      </w:r>
      <w:r w:rsidRPr="009F6B63">
        <w:t xml:space="preserve">integrate with respect to </w:t>
      </w:r>
      <w:r w:rsidRPr="00C77171">
        <w:rPr>
          <w:i/>
          <w:iCs/>
        </w:rPr>
        <w:t>x</w:t>
      </w:r>
      <w:r w:rsidRPr="009F6B63">
        <w:t>” and can also be written unspaced.</w:t>
      </w:r>
    </w:p>
    <w:p w14:paraId="45E0B8ED" w14:textId="0E29471A" w:rsidR="00F226F6" w:rsidRPr="009F6B63" w:rsidRDefault="00F226F6" w:rsidP="00F226F6">
      <w:pPr>
        <w:pStyle w:val="ListParagraph"/>
        <w:numPr>
          <w:ilvl w:val="0"/>
          <w:numId w:val="42"/>
        </w:numPr>
        <w:contextualSpacing w:val="0"/>
      </w:pPr>
      <w:r w:rsidRPr="009F6B63">
        <w:t xml:space="preserve">While </w:t>
      </w:r>
      <w:proofErr w:type="gramStart"/>
      <w:r w:rsidRPr="009F6B63">
        <w:t>both of the examples</w:t>
      </w:r>
      <w:proofErr w:type="gramEnd"/>
      <w:r w:rsidRPr="009F6B63">
        <w:t xml:space="preserve"> below are correct, the first example </w:t>
      </w:r>
      <w:r>
        <w:t xml:space="preserve">in each </w:t>
      </w:r>
      <w:r w:rsidR="00481EFA">
        <w:t xml:space="preserve">using Grade 1 word mode </w:t>
      </w:r>
      <w:r w:rsidRPr="009F6B63">
        <w:t xml:space="preserve">is the preferred option due to requiring more than one (1) Grade 1 </w:t>
      </w:r>
      <w:r w:rsidR="00481EFA">
        <w:t xml:space="preserve">symbol </w:t>
      </w:r>
      <w:r w:rsidRPr="009F6B63">
        <w:t>indicator in the sequence.</w:t>
      </w:r>
    </w:p>
    <w:p w14:paraId="35FE93B0" w14:textId="77777777" w:rsidR="00F226F6" w:rsidRDefault="00F226F6" w:rsidP="000D4EE8">
      <w:pPr>
        <w:ind w:left="720"/>
        <w:rPr>
          <w:rFonts w:cs="Arial"/>
          <w:i/>
          <w:szCs w:val="28"/>
        </w:rPr>
      </w:pPr>
      <w:r w:rsidRPr="009F6B63">
        <w:rPr>
          <w:rFonts w:cs="Arial"/>
          <w:i/>
          <w:szCs w:val="28"/>
        </w:rPr>
        <w:t>Examples:</w:t>
      </w:r>
    </w:p>
    <w:p w14:paraId="5028F9E0" w14:textId="77777777" w:rsidR="00F226F6" w:rsidRPr="002E23C8" w:rsidRDefault="00000000" w:rsidP="000D4EE8">
      <w:pPr>
        <w:ind w:left="720"/>
        <w:rPr>
          <w:rFonts w:eastAsiaTheme="minorEastAsia" w:cs="Arial"/>
          <w:szCs w:val="28"/>
        </w:rPr>
      </w:pPr>
      <m:oMathPara>
        <m:oMathParaPr>
          <m:jc m:val="left"/>
        </m:oMathParaPr>
        <m:oMath>
          <m:nary>
            <m:naryPr>
              <m:limLoc m:val="undOvr"/>
              <m:subHide m:val="1"/>
              <m:supHide m:val="1"/>
              <m:ctrlPr>
                <w:rPr>
                  <w:rFonts w:ascii="Cambria Math" w:hAnsi="Cambria Math" w:cs="Arial"/>
                  <w:i/>
                  <w:iCs/>
                  <w:sz w:val="28"/>
                  <w:szCs w:val="32"/>
                </w:rPr>
              </m:ctrlPr>
            </m:naryPr>
            <m:sub/>
            <m:sup/>
            <m:e>
              <m:f>
                <m:fPr>
                  <m:ctrlPr>
                    <w:rPr>
                      <w:rFonts w:ascii="Cambria Math" w:hAnsi="Cambria Math" w:cs="Arial"/>
                      <w:i/>
                      <w:iCs/>
                      <w:sz w:val="28"/>
                      <w:szCs w:val="32"/>
                    </w:rPr>
                  </m:ctrlPr>
                </m:fPr>
                <m:num>
                  <m:r>
                    <w:rPr>
                      <w:rFonts w:ascii="Cambria Math" w:hAnsi="Cambria Math" w:cs="Arial"/>
                      <w:sz w:val="28"/>
                      <w:szCs w:val="32"/>
                    </w:rPr>
                    <m:t>1</m:t>
                  </m:r>
                </m:num>
                <m:den>
                  <m:rad>
                    <m:radPr>
                      <m:degHide m:val="1"/>
                      <m:ctrlPr>
                        <w:rPr>
                          <w:rFonts w:ascii="Cambria Math" w:hAnsi="Cambria Math" w:cs="Arial"/>
                          <w:i/>
                          <w:iCs/>
                          <w:sz w:val="28"/>
                          <w:szCs w:val="32"/>
                        </w:rPr>
                      </m:ctrlPr>
                    </m:radPr>
                    <m:deg/>
                    <m:e>
                      <m:sSup>
                        <m:sSupPr>
                          <m:ctrlPr>
                            <w:rPr>
                              <w:rFonts w:ascii="Cambria Math" w:hAnsi="Cambria Math" w:cs="Arial"/>
                              <w:i/>
                              <w:iCs/>
                              <w:sz w:val="28"/>
                              <w:szCs w:val="32"/>
                            </w:rPr>
                          </m:ctrlPr>
                        </m:sSupPr>
                        <m:e>
                          <m:r>
                            <w:rPr>
                              <w:rFonts w:ascii="Cambria Math" w:hAnsi="Cambria Math" w:cs="Arial"/>
                              <w:sz w:val="28"/>
                              <w:szCs w:val="32"/>
                            </w:rPr>
                            <m:t>a</m:t>
                          </m:r>
                        </m:e>
                        <m:sup>
                          <m:r>
                            <w:rPr>
                              <w:rFonts w:ascii="Cambria Math" w:hAnsi="Cambria Math" w:cs="Arial"/>
                              <w:sz w:val="28"/>
                              <w:szCs w:val="32"/>
                            </w:rPr>
                            <m:t>2</m:t>
                          </m:r>
                        </m:sup>
                      </m:sSup>
                      <m:r>
                        <w:rPr>
                          <w:rFonts w:ascii="Cambria Math" w:hAnsi="Cambria Math" w:cs="Arial"/>
                          <w:sz w:val="28"/>
                          <w:szCs w:val="32"/>
                        </w:rPr>
                        <m:t xml:space="preserve">- </m:t>
                      </m:r>
                      <m:sSup>
                        <m:sSupPr>
                          <m:ctrlPr>
                            <w:rPr>
                              <w:rFonts w:ascii="Cambria Math" w:hAnsi="Cambria Math" w:cs="Arial"/>
                              <w:i/>
                              <w:iCs/>
                              <w:sz w:val="28"/>
                              <w:szCs w:val="32"/>
                            </w:rPr>
                          </m:ctrlPr>
                        </m:sSupPr>
                        <m:e>
                          <m:r>
                            <w:rPr>
                              <w:rFonts w:ascii="Cambria Math" w:hAnsi="Cambria Math" w:cs="Arial"/>
                              <w:sz w:val="28"/>
                              <w:szCs w:val="32"/>
                            </w:rPr>
                            <m:t>x</m:t>
                          </m:r>
                        </m:e>
                        <m:sup>
                          <m:r>
                            <w:rPr>
                              <w:rFonts w:ascii="Cambria Math" w:hAnsi="Cambria Math" w:cs="Arial"/>
                              <w:sz w:val="28"/>
                              <w:szCs w:val="32"/>
                            </w:rPr>
                            <m:t>2</m:t>
                          </m:r>
                        </m:sup>
                      </m:sSup>
                    </m:e>
                  </m:rad>
                </m:den>
              </m:f>
            </m:e>
          </m:nary>
          <m:r>
            <w:rPr>
              <w:rFonts w:ascii="Cambria Math" w:hAnsi="Cambria Math" w:cs="Arial"/>
              <w:sz w:val="28"/>
              <w:szCs w:val="32"/>
            </w:rPr>
            <m:t xml:space="preserve"> dx</m:t>
          </m:r>
        </m:oMath>
      </m:oMathPara>
    </w:p>
    <w:p w14:paraId="59555E4E" w14:textId="77777777" w:rsidR="00F226F6" w:rsidRPr="005A1FBE" w:rsidRDefault="00F226F6" w:rsidP="000D4EE8">
      <w:pPr>
        <w:ind w:left="720"/>
        <w:rPr>
          <w:rFonts w:cs="Arial"/>
          <w:szCs w:val="28"/>
        </w:rPr>
      </w:pPr>
      <w:r w:rsidRPr="005A1FBE">
        <w:rPr>
          <w:rFonts w:ascii="SimBraille" w:hAnsi="SimBraille" w:cs="Courier New"/>
          <w:sz w:val="40"/>
          <w:szCs w:val="40"/>
        </w:rPr>
        <w:t>;;!</w:t>
      </w:r>
      <w:r>
        <w:rPr>
          <w:rFonts w:ascii="SimBraille" w:hAnsi="SimBraille" w:cs="Courier New"/>
          <w:sz w:val="40"/>
          <w:szCs w:val="40"/>
        </w:rPr>
        <w:t>(#a./%a9#b</w:t>
      </w:r>
      <w:r w:rsidRPr="005A1FBE">
        <w:rPr>
          <w:rFonts w:ascii="SimBraille" w:hAnsi="SimBraille" w:cs="Courier New"/>
          <w:sz w:val="40"/>
          <w:szCs w:val="40"/>
        </w:rPr>
        <w:t>"-</w:t>
      </w:r>
      <w:r>
        <w:rPr>
          <w:rFonts w:ascii="SimBraille" w:hAnsi="SimBraille" w:cs="Courier New"/>
          <w:sz w:val="40"/>
          <w:szCs w:val="40"/>
        </w:rPr>
        <w:t>x9#b+)</w:t>
      </w:r>
      <w:r w:rsidRPr="005A1FBE">
        <w:rPr>
          <w:rFonts w:ascii="SimBraille" w:hAnsi="SimBraille" w:cs="Courier New"/>
          <w:sz w:val="40"/>
          <w:szCs w:val="40"/>
        </w:rPr>
        <w:t xml:space="preserve">dx </w:t>
      </w:r>
      <w:r w:rsidRPr="005A1FBE">
        <w:rPr>
          <w:rFonts w:cs="Arial"/>
          <w:szCs w:val="28"/>
        </w:rPr>
        <w:t>preferred</w:t>
      </w:r>
    </w:p>
    <w:p w14:paraId="1D88E399" w14:textId="77777777" w:rsidR="00F35D16" w:rsidRPr="009F6B63" w:rsidRDefault="00F35D16" w:rsidP="00F35D16">
      <w:pPr>
        <w:ind w:left="720"/>
        <w:rPr>
          <w:sz w:val="30"/>
        </w:rPr>
      </w:pPr>
      <w:r w:rsidRPr="009F6B63">
        <w:t>OR</w:t>
      </w:r>
    </w:p>
    <w:p w14:paraId="6542505E" w14:textId="77777777" w:rsidR="00F226F6" w:rsidRDefault="00F226F6" w:rsidP="000D4EE8">
      <w:pPr>
        <w:ind w:left="720"/>
        <w:rPr>
          <w:rFonts w:ascii="SimBraille" w:hAnsi="SimBraille" w:cs="Courier New"/>
          <w:sz w:val="40"/>
          <w:szCs w:val="40"/>
        </w:rPr>
      </w:pPr>
      <w:r w:rsidRPr="00D679F9">
        <w:rPr>
          <w:rFonts w:ascii="SimBraille" w:hAnsi="SimBraille" w:cs="Courier New"/>
          <w:sz w:val="40"/>
          <w:szCs w:val="40"/>
        </w:rPr>
        <w:t>;!</w:t>
      </w:r>
      <w:r>
        <w:rPr>
          <w:rFonts w:ascii="SimBraille" w:hAnsi="SimBraille" w:cs="Courier New"/>
          <w:sz w:val="40"/>
          <w:szCs w:val="40"/>
        </w:rPr>
        <w:t>;(</w:t>
      </w:r>
      <w:r w:rsidRPr="00D679F9">
        <w:rPr>
          <w:rFonts w:ascii="SimBraille" w:hAnsi="SimBraille" w:cs="Courier New"/>
          <w:sz w:val="40"/>
          <w:szCs w:val="40"/>
        </w:rPr>
        <w:t>#</w:t>
      </w:r>
      <w:r>
        <w:rPr>
          <w:rFonts w:ascii="SimBraille" w:hAnsi="SimBraille" w:cs="Courier New"/>
          <w:sz w:val="40"/>
          <w:szCs w:val="40"/>
        </w:rPr>
        <w:t>a./%a9#b</w:t>
      </w:r>
      <w:r w:rsidRPr="00D679F9">
        <w:rPr>
          <w:rFonts w:ascii="SimBraille" w:hAnsi="SimBraille" w:cs="Courier New"/>
          <w:sz w:val="40"/>
          <w:szCs w:val="40"/>
        </w:rPr>
        <w:t>"-</w:t>
      </w:r>
      <w:r>
        <w:rPr>
          <w:rFonts w:ascii="SimBraille" w:hAnsi="SimBraille" w:cs="Courier New"/>
          <w:sz w:val="40"/>
          <w:szCs w:val="40"/>
        </w:rPr>
        <w:t>x9#b+)</w:t>
      </w:r>
      <w:r w:rsidRPr="00D679F9">
        <w:rPr>
          <w:rFonts w:ascii="SimBraille" w:hAnsi="SimBraille" w:cs="Courier New"/>
          <w:sz w:val="40"/>
          <w:szCs w:val="40"/>
        </w:rPr>
        <w:t>dx</w:t>
      </w:r>
    </w:p>
    <w:p w14:paraId="3FAF9F54" w14:textId="77777777" w:rsidR="00F226F6" w:rsidRPr="009F6B63" w:rsidRDefault="00000000" w:rsidP="000D4EE8">
      <w:pPr>
        <w:ind w:left="720"/>
      </w:pPr>
      <m:oMath>
        <m:nary>
          <m:naryPr>
            <m:limLoc m:val="subSup"/>
            <m:ctrlPr>
              <w:rPr>
                <w:rFonts w:ascii="Cambria Math" w:hAnsi="Cambria Math"/>
                <w:i/>
                <w:sz w:val="32"/>
                <w:szCs w:val="22"/>
              </w:rPr>
            </m:ctrlPr>
          </m:naryPr>
          <m:sub>
            <m:r>
              <w:rPr>
                <w:rFonts w:ascii="Cambria Math" w:hAnsi="Cambria Math"/>
                <w:sz w:val="32"/>
                <w:szCs w:val="22"/>
              </w:rPr>
              <m:t>2</m:t>
            </m:r>
          </m:sub>
          <m:sup>
            <m:r>
              <w:rPr>
                <w:rFonts w:ascii="Cambria Math" w:hAnsi="Cambria Math"/>
                <w:sz w:val="32"/>
                <w:szCs w:val="22"/>
              </w:rPr>
              <m:t>3</m:t>
            </m:r>
          </m:sup>
          <m:e>
            <m:d>
              <m:dPr>
                <m:ctrlPr>
                  <w:rPr>
                    <w:rFonts w:ascii="Cambria Math" w:hAnsi="Cambria Math"/>
                    <w:i/>
                    <w:sz w:val="32"/>
                    <w:szCs w:val="22"/>
                  </w:rPr>
                </m:ctrlPr>
              </m:dPr>
              <m:e>
                <m:r>
                  <w:rPr>
                    <w:rFonts w:ascii="Cambria Math" w:hAnsi="Cambria Math"/>
                    <w:sz w:val="32"/>
                    <w:szCs w:val="22"/>
                  </w:rPr>
                  <m:t>2x-1</m:t>
                </m:r>
              </m:e>
            </m:d>
            <m:r>
              <w:rPr>
                <w:rFonts w:ascii="Cambria Math" w:hAnsi="Cambria Math"/>
                <w:sz w:val="32"/>
                <w:szCs w:val="22"/>
              </w:rPr>
              <m:t>dx</m:t>
            </m:r>
          </m:e>
        </m:nary>
      </m:oMath>
      <w:r w:rsidR="00F226F6" w:rsidRPr="009F6B63">
        <w:tab/>
      </w:r>
    </w:p>
    <w:p w14:paraId="4F803FF1" w14:textId="77777777" w:rsidR="00F226F6" w:rsidRPr="005A1FBE" w:rsidRDefault="00F226F6" w:rsidP="000D4EE8">
      <w:pPr>
        <w:ind w:left="720"/>
        <w:rPr>
          <w:rFonts w:cs="Arial"/>
          <w:szCs w:val="28"/>
        </w:rPr>
      </w:pPr>
      <w:r>
        <w:rPr>
          <w:rFonts w:ascii="SimBraille" w:hAnsi="SimBraille" w:cs="Courier New"/>
          <w:sz w:val="40"/>
          <w:szCs w:val="40"/>
        </w:rPr>
        <w:t>;</w:t>
      </w:r>
      <w:r w:rsidRPr="005A1FBE">
        <w:rPr>
          <w:rFonts w:ascii="SimBraille" w:hAnsi="SimBraille" w:cs="Courier New"/>
          <w:sz w:val="40"/>
          <w:szCs w:val="40"/>
        </w:rPr>
        <w:t>;!5#b9#c"&lt;#bx"-#a"&gt;dx</w:t>
      </w:r>
      <w:r>
        <w:rPr>
          <w:rFonts w:ascii="SimBraille" w:hAnsi="SimBraille" w:cs="Courier New"/>
          <w:sz w:val="40"/>
          <w:szCs w:val="40"/>
        </w:rPr>
        <w:t xml:space="preserve"> </w:t>
      </w:r>
      <w:r w:rsidRPr="005A1FBE">
        <w:rPr>
          <w:rFonts w:cs="Arial"/>
          <w:szCs w:val="28"/>
        </w:rPr>
        <w:t>preferred</w:t>
      </w:r>
    </w:p>
    <w:p w14:paraId="0621E602" w14:textId="77777777" w:rsidR="00F226F6" w:rsidRPr="009F6B63" w:rsidRDefault="00F226F6" w:rsidP="000D4EE8">
      <w:pPr>
        <w:ind w:left="720"/>
        <w:rPr>
          <w:sz w:val="30"/>
        </w:rPr>
      </w:pPr>
      <w:r w:rsidRPr="009F6B63">
        <w:t>OR</w:t>
      </w:r>
    </w:p>
    <w:p w14:paraId="5D818BF4" w14:textId="77777777" w:rsidR="00F226F6" w:rsidRPr="009F6B63" w:rsidRDefault="00F226F6" w:rsidP="000D4EE8">
      <w:pPr>
        <w:ind w:left="720"/>
        <w:rPr>
          <w:sz w:val="30"/>
        </w:rPr>
      </w:pPr>
      <w:r w:rsidRPr="009F6B63">
        <w:rPr>
          <w:rFonts w:ascii="SimBraille" w:hAnsi="SimBraille" w:cs="Courier New"/>
          <w:sz w:val="40"/>
          <w:szCs w:val="40"/>
        </w:rPr>
        <w:t>;!;5#b9#c"&lt;#bx"-#a"&gt;dx</w:t>
      </w:r>
    </w:p>
    <w:p w14:paraId="05B83FA2" w14:textId="77777777" w:rsidR="0080738F" w:rsidRDefault="0080738F" w:rsidP="00F226F6">
      <w:pPr>
        <w:rPr>
          <w:rFonts w:cs="Arial"/>
          <w:b/>
        </w:rPr>
      </w:pPr>
    </w:p>
    <w:p w14:paraId="77D35D76" w14:textId="02B570E2" w:rsidR="0080738F" w:rsidRDefault="000D4EE8" w:rsidP="00F226F6">
      <w:pPr>
        <w:rPr>
          <w:rFonts w:cs="Arial"/>
          <w:b/>
        </w:rPr>
      </w:pPr>
      <w:r w:rsidRPr="0018072B">
        <w:rPr>
          <w:rFonts w:cs="Arial"/>
          <w:b/>
        </w:rPr>
        <w:lastRenderedPageBreak/>
        <w:t>Remember</w:t>
      </w:r>
      <w:r w:rsidR="00F226F6" w:rsidRPr="0018072B">
        <w:rPr>
          <w:rFonts w:cs="Arial"/>
          <w:b/>
        </w:rPr>
        <w:t>:</w:t>
      </w:r>
      <w:r w:rsidR="00662F65">
        <w:rPr>
          <w:rFonts w:cs="Arial"/>
          <w:b/>
        </w:rPr>
        <w:t xml:space="preserve"> </w:t>
      </w:r>
    </w:p>
    <w:p w14:paraId="10F71616" w14:textId="025E5444" w:rsidR="00F226F6" w:rsidRDefault="00F226F6" w:rsidP="00F226F6">
      <w:pPr>
        <w:rPr>
          <w:rFonts w:cs="Arial"/>
        </w:rPr>
      </w:pPr>
      <w:r w:rsidRPr="0018072B">
        <w:rPr>
          <w:rFonts w:cs="Arial"/>
        </w:rPr>
        <w:t xml:space="preserve">As referred to in the General Note in Lesson 1, there is often a choice of Grade 1 indicator, with any of the options of Grade 1 mode (symbol, </w:t>
      </w:r>
      <w:r w:rsidR="00780262" w:rsidRPr="0018072B">
        <w:rPr>
          <w:rFonts w:cs="Arial"/>
        </w:rPr>
        <w:t>word,</w:t>
      </w:r>
      <w:r w:rsidRPr="0018072B">
        <w:rPr>
          <w:rFonts w:cs="Arial"/>
        </w:rPr>
        <w:t xml:space="preserve"> or passage) being equally correct. </w:t>
      </w:r>
    </w:p>
    <w:p w14:paraId="7599A6B0" w14:textId="77777777" w:rsidR="00F226F6" w:rsidRPr="00A10544" w:rsidRDefault="00F226F6" w:rsidP="00F226F6">
      <w:pPr>
        <w:rPr>
          <w:rFonts w:cs="Arial"/>
          <w:szCs w:val="28"/>
        </w:rPr>
      </w:pPr>
      <w:r w:rsidRPr="00A10544">
        <w:rPr>
          <w:rFonts w:cs="Arial"/>
          <w:szCs w:val="28"/>
        </w:rPr>
        <w:t>Decisions about option selection are generally associated with user and transcriber preferences, or local production formatting guidelines, and include consideration for simplicity or functionality.</w:t>
      </w:r>
    </w:p>
    <w:p w14:paraId="6DB50523" w14:textId="1B095064" w:rsidR="00F226F6" w:rsidRPr="0018072B" w:rsidRDefault="00F226F6" w:rsidP="00F226F6">
      <w:pPr>
        <w:rPr>
          <w:rFonts w:cs="Arial"/>
        </w:rPr>
      </w:pPr>
      <w:r>
        <w:rPr>
          <w:rFonts w:cs="Arial"/>
        </w:rPr>
        <w:t>Therefore,</w:t>
      </w:r>
      <w:r w:rsidRPr="0018072B">
        <w:rPr>
          <w:rFonts w:cs="Arial"/>
        </w:rPr>
        <w:t xml:space="preserve"> for the purpose of the exercises in UEB Mathematics Online, use the following criteria for implementing Grade 1 mode:</w:t>
      </w:r>
    </w:p>
    <w:p w14:paraId="2530463A"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symbol</w:t>
      </w:r>
      <w:r w:rsidRPr="0018072B">
        <w:rPr>
          <w:rFonts w:cs="Arial"/>
        </w:rPr>
        <w:t xml:space="preserve"> indicator when there is only</w:t>
      </w:r>
      <w:r>
        <w:rPr>
          <w:rFonts w:cs="Arial"/>
        </w:rPr>
        <w:t xml:space="preserve"> </w:t>
      </w:r>
      <w:r w:rsidRPr="0018072B">
        <w:rPr>
          <w:rFonts w:cs="Arial"/>
        </w:rPr>
        <w:t>one symbol in the sequence requiring a Grade 1 indicator.</w:t>
      </w:r>
    </w:p>
    <w:p w14:paraId="30D82513"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the Grade 1 </w:t>
      </w:r>
      <w:r w:rsidRPr="0018072B">
        <w:rPr>
          <w:rFonts w:cs="Arial"/>
          <w:b/>
        </w:rPr>
        <w:t>word</w:t>
      </w:r>
      <w:r w:rsidRPr="0018072B">
        <w:rPr>
          <w:rFonts w:cs="Arial"/>
        </w:rPr>
        <w:t xml:space="preserve"> indicator when there are</w:t>
      </w:r>
      <w:r>
        <w:rPr>
          <w:rFonts w:cs="Arial"/>
        </w:rPr>
        <w:t xml:space="preserve"> </w:t>
      </w:r>
      <w:r w:rsidRPr="0018072B">
        <w:rPr>
          <w:rFonts w:cs="Arial"/>
        </w:rPr>
        <w:t xml:space="preserve">two or more symbols in the sequence requiring Grade 1 mode except in a context whereby any literary elements will be affected and </w:t>
      </w:r>
      <w:proofErr w:type="gramStart"/>
      <w:r w:rsidRPr="0018072B">
        <w:rPr>
          <w:rFonts w:cs="Arial"/>
        </w:rPr>
        <w:t>as a consequence</w:t>
      </w:r>
      <w:proofErr w:type="gramEnd"/>
      <w:r w:rsidRPr="0018072B">
        <w:rPr>
          <w:rFonts w:cs="Arial"/>
        </w:rPr>
        <w:t xml:space="preserve"> will also be uncontracted.</w:t>
      </w:r>
    </w:p>
    <w:p w14:paraId="495B03B5" w14:textId="77777777" w:rsidR="00F226F6" w:rsidRDefault="00F226F6" w:rsidP="00F226F6">
      <w:pPr>
        <w:pStyle w:val="ListParagraph"/>
        <w:numPr>
          <w:ilvl w:val="0"/>
          <w:numId w:val="18"/>
        </w:numPr>
        <w:ind w:left="851" w:hanging="284"/>
        <w:contextualSpacing w:val="0"/>
        <w:rPr>
          <w:rFonts w:cs="Arial"/>
        </w:rPr>
      </w:pPr>
      <w:r w:rsidRPr="0018072B">
        <w:rPr>
          <w:rFonts w:cs="Arial"/>
        </w:rPr>
        <w:t xml:space="preserve">Use Grade 1 </w:t>
      </w:r>
      <w:r w:rsidRPr="0018072B">
        <w:rPr>
          <w:rFonts w:cs="Arial"/>
          <w:b/>
        </w:rPr>
        <w:t>passage</w:t>
      </w:r>
      <w:r w:rsidRPr="0018072B">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634E36EF" w14:textId="7035CDDC" w:rsidR="00D20FE1" w:rsidRPr="00D20FE1" w:rsidRDefault="00D20FE1" w:rsidP="00D20FE1">
      <w:pPr>
        <w:pStyle w:val="ListParagraph"/>
        <w:numPr>
          <w:ilvl w:val="0"/>
          <w:numId w:val="18"/>
        </w:numPr>
        <w:ind w:left="851" w:hanging="284"/>
        <w:contextualSpacing w:val="0"/>
        <w:rPr>
          <w:rFonts w:cs="Arial"/>
        </w:rPr>
      </w:pPr>
      <w:r w:rsidRPr="00D20FE1">
        <w:t>As stated in 10.6.5 of “</w:t>
      </w:r>
      <w:r w:rsidRPr="00D20FE1">
        <w:rPr>
          <w:i/>
          <w:iCs/>
        </w:rPr>
        <w:t xml:space="preserve">The Rules of Unified English Braille” </w:t>
      </w:r>
      <w:r w:rsidRPr="00D20FE1">
        <w:t xml:space="preserve">the lower </w:t>
      </w:r>
      <w:proofErr w:type="spellStart"/>
      <w:r w:rsidRPr="00D20FE1">
        <w:t>groupsign</w:t>
      </w:r>
      <w:proofErr w:type="spellEnd"/>
      <w:r w:rsidRPr="00D20FE1">
        <w:t xml:space="preserve"> for “gg” is only used when the letters it represents are both preceded and followed by a letter, a contraction, a modified letter or a ligatured letter. Therefore, the sign for differentiation will generally not require a grade 1 indicator as it will not be misread.</w:t>
      </w:r>
    </w:p>
    <w:p w14:paraId="6FAFD8DA" w14:textId="6DF0AF27" w:rsidR="00F226F6" w:rsidRDefault="000D4EE8" w:rsidP="00F226F6">
      <w:pPr>
        <w:rPr>
          <w:rFonts w:cs="Arial"/>
          <w:b/>
          <w:bCs/>
          <w:szCs w:val="28"/>
        </w:rPr>
      </w:pPr>
      <w:r w:rsidRPr="009F6B63">
        <w:rPr>
          <w:rFonts w:cs="Arial"/>
          <w:b/>
          <w:bCs/>
          <w:szCs w:val="28"/>
        </w:rPr>
        <w:t>Hint</w:t>
      </w:r>
      <w:r>
        <w:rPr>
          <w:rFonts w:cs="Arial"/>
          <w:b/>
          <w:bCs/>
          <w:szCs w:val="28"/>
        </w:rPr>
        <w:t>s</w:t>
      </w:r>
      <w:r w:rsidR="00F226F6" w:rsidRPr="009F6B63">
        <w:rPr>
          <w:rFonts w:cs="Arial"/>
          <w:b/>
          <w:bCs/>
          <w:szCs w:val="28"/>
        </w:rPr>
        <w:t>:</w:t>
      </w:r>
    </w:p>
    <w:p w14:paraId="6BB527C9" w14:textId="77777777" w:rsidR="00F226F6" w:rsidRDefault="00F226F6" w:rsidP="00F226F6">
      <w:pPr>
        <w:pStyle w:val="ListParagraph"/>
        <w:numPr>
          <w:ilvl w:val="0"/>
          <w:numId w:val="35"/>
        </w:numPr>
        <w:contextualSpacing w:val="0"/>
        <w:rPr>
          <w:rFonts w:cs="Arial"/>
          <w:szCs w:val="28"/>
        </w:rPr>
      </w:pPr>
      <w:r w:rsidRPr="009F6B63">
        <w:rPr>
          <w:rFonts w:cs="Arial"/>
          <w:szCs w:val="28"/>
        </w:rPr>
        <w:t>The numeric indicator also sets Grade 1 mode for the remainder of the symbols-sequence.</w:t>
      </w:r>
    </w:p>
    <w:p w14:paraId="451BC403" w14:textId="5D48D457" w:rsidR="00F226F6" w:rsidRPr="00042A59" w:rsidRDefault="00F226F6" w:rsidP="00F226F6">
      <w:pPr>
        <w:pStyle w:val="ListParagraph"/>
        <w:numPr>
          <w:ilvl w:val="0"/>
          <w:numId w:val="33"/>
        </w:numPr>
        <w:contextualSpacing w:val="0"/>
        <w:jc w:val="both"/>
      </w:pPr>
      <w:r w:rsidRPr="00042A59">
        <w:t xml:space="preserve">Insert a space if a function name is </w:t>
      </w:r>
      <w:r w:rsidRPr="00042A59">
        <w:rPr>
          <w:b/>
          <w:bCs/>
        </w:rPr>
        <w:t>preceded</w:t>
      </w:r>
      <w:r w:rsidRPr="00042A59">
        <w:t xml:space="preserve"> directly by a lower </w:t>
      </w:r>
      <w:r>
        <w:t>or upper</w:t>
      </w:r>
      <w:r w:rsidR="00FD6D35">
        <w:t>-</w:t>
      </w:r>
      <w:r>
        <w:t xml:space="preserve">case </w:t>
      </w:r>
      <w:r w:rsidRPr="00042A59">
        <w:t>Latin letter, with no intervening braille indicators or brackets</w:t>
      </w:r>
      <w:r>
        <w:t>.</w:t>
      </w:r>
      <w:r w:rsidRPr="00042A59">
        <w:t xml:space="preserve"> </w:t>
      </w:r>
    </w:p>
    <w:p w14:paraId="683B0BB5" w14:textId="7A7C6B7D" w:rsidR="00F226F6" w:rsidRDefault="00F226F6" w:rsidP="00F226F6">
      <w:pPr>
        <w:pStyle w:val="ListParagraph"/>
        <w:numPr>
          <w:ilvl w:val="0"/>
          <w:numId w:val="33"/>
        </w:numPr>
        <w:contextualSpacing w:val="0"/>
        <w:jc w:val="both"/>
      </w:pPr>
      <w:r w:rsidRPr="00887183">
        <w:t xml:space="preserve">Insert a space if a function name is </w:t>
      </w:r>
      <w:r w:rsidRPr="00042A59">
        <w:rPr>
          <w:b/>
          <w:bCs/>
        </w:rPr>
        <w:t>followed</w:t>
      </w:r>
      <w:r>
        <w:t xml:space="preserve"> </w:t>
      </w:r>
      <w:r w:rsidRPr="00887183">
        <w:t>directly by a lower</w:t>
      </w:r>
      <w:r w:rsidR="00FD6D35">
        <w:t>-</w:t>
      </w:r>
      <w:r>
        <w:t xml:space="preserve">case </w:t>
      </w:r>
      <w:r w:rsidRPr="00887183">
        <w:t>Latin letter, with no intervening braille indicators or brackets</w:t>
      </w:r>
      <w:r>
        <w:t>.</w:t>
      </w:r>
      <w:r w:rsidRPr="00887183">
        <w:t xml:space="preserve"> </w:t>
      </w:r>
    </w:p>
    <w:p w14:paraId="0C167A01" w14:textId="77777777" w:rsidR="00F226F6" w:rsidRPr="00D850B9" w:rsidRDefault="00F226F6" w:rsidP="00F226F6">
      <w:pPr>
        <w:pStyle w:val="ListParagraph"/>
        <w:numPr>
          <w:ilvl w:val="0"/>
          <w:numId w:val="34"/>
        </w:numPr>
        <w:contextualSpacing w:val="0"/>
        <w:rPr>
          <w:rFonts w:cs="Arial"/>
          <w:szCs w:val="28"/>
        </w:rPr>
      </w:pPr>
      <w:r w:rsidRPr="00D850B9">
        <w:rPr>
          <w:rFonts w:cs="Arial"/>
          <w:szCs w:val="28"/>
        </w:rPr>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72A04A75" w14:textId="5D8ECA08" w:rsidR="00F226F6" w:rsidRPr="00042A59" w:rsidRDefault="00F226F6" w:rsidP="00F226F6">
      <w:pPr>
        <w:numPr>
          <w:ilvl w:val="0"/>
          <w:numId w:val="17"/>
        </w:numPr>
      </w:pPr>
      <w:r w:rsidRPr="00042A59">
        <w:t>If the braille representation for a print sequence does not fit on the line, then a dot 5 (</w:t>
      </w:r>
      <w:r w:rsidRPr="005A1FBE">
        <w:rPr>
          <w:rFonts w:ascii="SimBraille" w:hAnsi="SimBraille" w:cs="Courier New"/>
          <w:sz w:val="40"/>
          <w:szCs w:val="40"/>
        </w:rPr>
        <w:t>"</w:t>
      </w:r>
      <w:r w:rsidRPr="00042A59">
        <w:t xml:space="preserve"> ) continuation indicator placed at a logical place immediately following the last character may be required to show the braille is continuing to the next line. </w:t>
      </w:r>
      <w:proofErr w:type="gramStart"/>
      <w:r w:rsidRPr="00042A59">
        <w:t>Usually</w:t>
      </w:r>
      <w:proofErr w:type="gramEnd"/>
      <w:r w:rsidRPr="00042A59">
        <w:t xml:space="preserve"> the preferred place to break is before a comparison sign</w:t>
      </w:r>
      <w:r>
        <w:t xml:space="preserve">, </w:t>
      </w:r>
      <w:r w:rsidRPr="00042A59">
        <w:t xml:space="preserve">an operation </w:t>
      </w:r>
      <w:r w:rsidR="00DB785F" w:rsidRPr="00042A59">
        <w:t>sign,</w:t>
      </w:r>
      <w:r>
        <w:t xml:space="preserve"> or a fraction line indicator</w:t>
      </w:r>
      <w:r w:rsidRPr="00042A59">
        <w:t xml:space="preserve">. For the purposes of this </w:t>
      </w:r>
      <w:r w:rsidR="006B1A74">
        <w:t>training program</w:t>
      </w:r>
      <w:r w:rsidRPr="00042A59">
        <w:t xml:space="preserve"> take the remainder of the sequence to the margin</w:t>
      </w:r>
      <w:r w:rsidR="006968B3">
        <w:t>,</w:t>
      </w:r>
      <w:r w:rsidRPr="00042A59">
        <w:t xml:space="preserve"> as it is recognised there may be various local formatting guidelines. </w:t>
      </w:r>
    </w:p>
    <w:p w14:paraId="4CC64028" w14:textId="77777777" w:rsidR="000D4EE8" w:rsidRPr="00780262" w:rsidRDefault="000D4EE8">
      <w:pPr>
        <w:spacing w:after="0" w:line="240" w:lineRule="auto"/>
        <w:rPr>
          <w:rFonts w:eastAsiaTheme="majorEastAsia" w:cstheme="majorBidi"/>
          <w:iCs/>
          <w:szCs w:val="18"/>
          <w:lang w:eastAsia="en-AU"/>
        </w:rPr>
      </w:pPr>
      <w:r>
        <w:lastRenderedPageBreak/>
        <w:br w:type="page"/>
      </w:r>
    </w:p>
    <w:p w14:paraId="0661FC2B" w14:textId="541AC311" w:rsidR="00F226F6" w:rsidRPr="009F6B63" w:rsidRDefault="00F226F6" w:rsidP="00D272F3">
      <w:pPr>
        <w:pStyle w:val="Heading2"/>
      </w:pPr>
      <w:bookmarkStart w:id="263" w:name="_Toc45707169"/>
      <w:bookmarkStart w:id="264" w:name="_Toc45707628"/>
      <w:bookmarkStart w:id="265" w:name="_Toc45713409"/>
      <w:r w:rsidRPr="009F6B63">
        <w:lastRenderedPageBreak/>
        <w:t>Exercise 7</w:t>
      </w:r>
      <w:bookmarkEnd w:id="263"/>
      <w:bookmarkEnd w:id="264"/>
      <w:bookmarkEnd w:id="265"/>
    </w:p>
    <w:p w14:paraId="7813AA6D" w14:textId="77777777" w:rsidR="00F226F6" w:rsidRPr="009F6B63" w:rsidRDefault="00F226F6" w:rsidP="008001EF">
      <w:pPr>
        <w:pStyle w:val="BodyText"/>
        <w:spacing w:after="240"/>
        <w:ind w:firstLine="0"/>
        <w:rPr>
          <w:rFonts w:cs="Tahoma"/>
          <w:b/>
          <w:bCs/>
          <w:sz w:val="28"/>
          <w:szCs w:val="28"/>
        </w:rPr>
      </w:pPr>
      <w:r w:rsidRPr="00F8707D">
        <w:rPr>
          <w:rFonts w:cs="Arial"/>
          <w:sz w:val="24"/>
          <w:szCs w:val="24"/>
        </w:rPr>
        <w:t>1.</w:t>
      </w:r>
      <w:r w:rsidRPr="00F8707D">
        <w:rPr>
          <w:rFonts w:cs="Arial"/>
          <w:sz w:val="24"/>
          <w:szCs w:val="24"/>
        </w:rPr>
        <w:tab/>
      </w:r>
      <m:oMath>
        <m:nary>
          <m:naryPr>
            <m:limLoc m:val="undOvr"/>
            <m:subHide m:val="1"/>
            <m:supHide m:val="1"/>
            <m:ctrlPr>
              <w:rPr>
                <w:rFonts w:ascii="Cambria Math" w:hAnsi="Cambria Math" w:cs="Tahoma"/>
                <w:i/>
                <w:sz w:val="28"/>
                <w:szCs w:val="28"/>
              </w:rPr>
            </m:ctrlPr>
          </m:naryPr>
          <m:sub/>
          <m:sup/>
          <m:e>
            <m:sSup>
              <m:sSupPr>
                <m:ctrlPr>
                  <w:rPr>
                    <w:rFonts w:ascii="Cambria Math" w:hAnsi="Cambria Math" w:cs="Tahoma"/>
                    <w:i/>
                    <w:sz w:val="28"/>
                    <w:szCs w:val="28"/>
                  </w:rPr>
                </m:ctrlPr>
              </m:sSupPr>
              <m:e>
                <m:r>
                  <w:rPr>
                    <w:rFonts w:ascii="Cambria Math" w:hAnsi="Cambria Math" w:cs="Tahoma"/>
                    <w:sz w:val="28"/>
                    <w:szCs w:val="28"/>
                  </w:rPr>
                  <m:t>x</m:t>
                </m:r>
              </m:e>
              <m:sup>
                <m:r>
                  <w:rPr>
                    <w:rFonts w:ascii="Cambria Math" w:hAnsi="Cambria Math" w:cs="Tahoma"/>
                    <w:sz w:val="28"/>
                    <w:szCs w:val="28"/>
                  </w:rPr>
                  <m:t>2</m:t>
                </m:r>
              </m:sup>
            </m:sSup>
            <m:r>
              <w:rPr>
                <w:rFonts w:ascii="Cambria Math" w:hAnsi="Cambria Math" w:cs="Tahoma"/>
                <w:sz w:val="28"/>
                <w:szCs w:val="28"/>
              </w:rPr>
              <m:t xml:space="preserve"> dx</m:t>
            </m:r>
          </m:e>
        </m:nary>
      </m:oMath>
    </w:p>
    <w:p w14:paraId="6F363E4E" w14:textId="77777777" w:rsidR="00F226F6" w:rsidRPr="009F6B63" w:rsidRDefault="00F226F6" w:rsidP="008001EF">
      <w:pPr>
        <w:spacing w:after="240"/>
        <w:rPr>
          <w:i/>
        </w:rPr>
      </w:pPr>
      <w:r>
        <w:rPr>
          <w:rFonts w:eastAsiaTheme="minorEastAsia"/>
          <w:szCs w:val="28"/>
        </w:rPr>
        <w:t>2.</w:t>
      </w:r>
      <w:r w:rsidRPr="00780262">
        <w:rPr>
          <w:rFonts w:eastAsiaTheme="minorEastAsia"/>
          <w:szCs w:val="28"/>
        </w:rPr>
        <w:tab/>
      </w:r>
      <m:oMath>
        <m:nary>
          <m:naryPr>
            <m:limLoc m:val="subSup"/>
            <m:ctrlPr>
              <w:rPr>
                <w:rFonts w:ascii="Cambria Math" w:hAnsi="Cambria Math"/>
                <w:i/>
                <w:sz w:val="32"/>
                <w:szCs w:val="36"/>
              </w:rPr>
            </m:ctrlPr>
          </m:naryPr>
          <m:sub>
            <m:r>
              <w:rPr>
                <w:rFonts w:ascii="Cambria Math" w:hAnsi="Cambria Math"/>
                <w:sz w:val="32"/>
                <w:szCs w:val="36"/>
              </w:rPr>
              <m:t>0</m:t>
            </m:r>
          </m:sub>
          <m:sup>
            <m:r>
              <w:rPr>
                <w:rFonts w:ascii="Cambria Math" w:hAnsi="Cambria Math"/>
                <w:sz w:val="32"/>
                <w:szCs w:val="36"/>
              </w:rPr>
              <m:t>2</m:t>
            </m:r>
          </m:sup>
          <m:e>
            <m:f>
              <m:fPr>
                <m:ctrlPr>
                  <w:rPr>
                    <w:rFonts w:ascii="Cambria Math" w:hAnsi="Cambria Math"/>
                    <w:i/>
                    <w:sz w:val="32"/>
                    <w:szCs w:val="36"/>
                  </w:rPr>
                </m:ctrlPr>
              </m:fPr>
              <m:num>
                <m:r>
                  <w:rPr>
                    <w:rFonts w:ascii="Cambria Math" w:hAnsi="Cambria Math"/>
                    <w:sz w:val="32"/>
                    <w:szCs w:val="36"/>
                  </w:rPr>
                  <m:t>3</m:t>
                </m:r>
              </m:num>
              <m:den>
                <m:r>
                  <w:rPr>
                    <w:rFonts w:ascii="Cambria Math" w:hAnsi="Cambria Math"/>
                    <w:sz w:val="32"/>
                    <w:szCs w:val="36"/>
                  </w:rPr>
                  <m:t>4+</m:t>
                </m:r>
                <m:sSup>
                  <m:sSupPr>
                    <m:ctrlPr>
                      <w:rPr>
                        <w:rFonts w:ascii="Cambria Math" w:hAnsi="Cambria Math"/>
                        <w:i/>
                        <w:sz w:val="32"/>
                        <w:szCs w:val="36"/>
                      </w:rPr>
                    </m:ctrlPr>
                  </m:sSupPr>
                  <m:e>
                    <m:r>
                      <w:rPr>
                        <w:rFonts w:ascii="Cambria Math" w:hAnsi="Cambria Math"/>
                        <w:sz w:val="32"/>
                        <w:szCs w:val="36"/>
                      </w:rPr>
                      <m:t>x</m:t>
                    </m:r>
                  </m:e>
                  <m:sup>
                    <m:r>
                      <w:rPr>
                        <w:rFonts w:ascii="Cambria Math" w:hAnsi="Cambria Math"/>
                        <w:sz w:val="32"/>
                        <w:szCs w:val="36"/>
                      </w:rPr>
                      <m:t>2</m:t>
                    </m:r>
                  </m:sup>
                </m:sSup>
              </m:den>
            </m:f>
            <m:r>
              <w:rPr>
                <w:rFonts w:ascii="Cambria Math" w:hAnsi="Cambria Math"/>
                <w:sz w:val="32"/>
                <w:szCs w:val="36"/>
              </w:rPr>
              <m:t xml:space="preserve"> dx</m:t>
            </m:r>
          </m:e>
        </m:nary>
      </m:oMath>
    </w:p>
    <w:p w14:paraId="3CA47D29" w14:textId="77777777" w:rsidR="00F226F6" w:rsidRPr="009F6B63" w:rsidRDefault="00F226F6" w:rsidP="008001EF">
      <w:pPr>
        <w:spacing w:after="240"/>
      </w:pPr>
      <w:r w:rsidRPr="00AD43A4">
        <w:rPr>
          <w:szCs w:val="28"/>
        </w:rPr>
        <w:t>3</w:t>
      </w:r>
      <w:r w:rsidRPr="0003590E">
        <w:rPr>
          <w:b/>
          <w:bCs/>
          <w:szCs w:val="28"/>
        </w:rPr>
        <w:t>.</w:t>
      </w:r>
      <w:r>
        <w:rPr>
          <w:b/>
          <w:bCs/>
          <w:szCs w:val="28"/>
        </w:rPr>
        <w:tab/>
      </w:r>
      <m:oMath>
        <m:nary>
          <m:naryPr>
            <m:limLoc m:val="undOvr"/>
            <m:subHide m:val="1"/>
            <m:supHide m:val="1"/>
            <m:ctrlPr>
              <w:rPr>
                <w:rFonts w:ascii="Cambria Math" w:hAnsi="Cambria Math"/>
                <w:i/>
                <w:sz w:val="32"/>
                <w:szCs w:val="22"/>
              </w:rPr>
            </m:ctrlPr>
          </m:naryPr>
          <m:sub/>
          <m:sup/>
          <m:e>
            <m:r>
              <w:rPr>
                <w:rFonts w:ascii="Cambria Math" w:hAnsi="Cambria Math"/>
                <w:sz w:val="32"/>
                <w:szCs w:val="22"/>
              </w:rPr>
              <m:t>2</m:t>
            </m:r>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4</m:t>
                </m:r>
              </m:sup>
            </m:sSup>
            <m:r>
              <w:rPr>
                <w:rFonts w:ascii="Cambria Math" w:hAnsi="Cambria Math"/>
                <w:sz w:val="32"/>
                <w:szCs w:val="22"/>
              </w:rPr>
              <m:t xml:space="preserve"> </m:t>
            </m:r>
          </m:e>
        </m:nary>
        <m:r>
          <w:rPr>
            <w:rFonts w:ascii="Cambria Math" w:hAnsi="Cambria Math"/>
            <w:sz w:val="32"/>
            <w:szCs w:val="22"/>
          </w:rPr>
          <m:t>dx</m:t>
        </m:r>
      </m:oMath>
    </w:p>
    <w:p w14:paraId="100AAD50" w14:textId="77777777" w:rsidR="00F226F6" w:rsidRPr="009F6B63" w:rsidRDefault="00F226F6" w:rsidP="008001EF">
      <w:pPr>
        <w:pStyle w:val="BodyText"/>
        <w:spacing w:after="240"/>
        <w:ind w:firstLine="0"/>
        <w:rPr>
          <w:sz w:val="28"/>
          <w:szCs w:val="28"/>
        </w:rPr>
      </w:pPr>
      <w:r w:rsidRPr="00F8707D">
        <w:rPr>
          <w:sz w:val="24"/>
          <w:szCs w:val="24"/>
        </w:rPr>
        <w:t>4.</w:t>
      </w:r>
      <w:r w:rsidRPr="00F8707D">
        <w:rPr>
          <w:sz w:val="24"/>
          <w:szCs w:val="24"/>
        </w:rPr>
        <w:tab/>
      </w:r>
      <m:oMath>
        <m:nary>
          <m:naryPr>
            <m:limLoc m:val="subSup"/>
            <m:ctrlPr>
              <w:rPr>
                <w:rFonts w:ascii="Cambria Math" w:hAnsi="Cambria Math"/>
                <w:i/>
                <w:szCs w:val="32"/>
              </w:rPr>
            </m:ctrlPr>
          </m:naryPr>
          <m:sub>
            <m:r>
              <w:rPr>
                <w:rFonts w:ascii="Cambria Math" w:hAnsi="Cambria Math"/>
                <w:szCs w:val="32"/>
              </w:rPr>
              <m:t>3</m:t>
            </m:r>
          </m:sub>
          <m:sup>
            <m:r>
              <w:rPr>
                <w:rFonts w:ascii="Cambria Math" w:hAnsi="Cambria Math"/>
                <w:szCs w:val="32"/>
              </w:rPr>
              <m:t>π</m:t>
            </m:r>
          </m:sup>
          <m:e>
            <m:func>
              <m:funcPr>
                <m:ctrlPr>
                  <w:rPr>
                    <w:rFonts w:ascii="Cambria Math" w:hAnsi="Cambria Math"/>
                    <w:i/>
                    <w:szCs w:val="32"/>
                  </w:rPr>
                </m:ctrlPr>
              </m:funcPr>
              <m:fName>
                <m:r>
                  <m:rPr>
                    <m:sty m:val="p"/>
                  </m:rPr>
                  <w:rPr>
                    <w:rFonts w:ascii="Cambria Math" w:hAnsi="Cambria Math"/>
                    <w:szCs w:val="32"/>
                  </w:rPr>
                  <m:t xml:space="preserve">cos </m:t>
                </m:r>
              </m:fName>
              <m:e>
                <m:r>
                  <w:rPr>
                    <w:rFonts w:ascii="Cambria Math" w:hAnsi="Cambria Math"/>
                    <w:szCs w:val="32"/>
                  </w:rPr>
                  <m:t>(</m:t>
                </m:r>
              </m:e>
            </m:func>
          </m:e>
        </m:nary>
        <m:f>
          <m:fPr>
            <m:ctrlPr>
              <w:rPr>
                <w:rFonts w:ascii="Cambria Math" w:hAnsi="Cambria Math"/>
                <w:i/>
                <w:szCs w:val="32"/>
              </w:rPr>
            </m:ctrlPr>
          </m:fPr>
          <m:num>
            <m:r>
              <w:rPr>
                <w:rFonts w:ascii="Cambria Math" w:hAnsi="Cambria Math"/>
                <w:szCs w:val="32"/>
              </w:rPr>
              <m:t>x</m:t>
            </m:r>
          </m:num>
          <m:den>
            <m:r>
              <w:rPr>
                <w:rFonts w:ascii="Cambria Math" w:hAnsi="Cambria Math"/>
                <w:szCs w:val="32"/>
              </w:rPr>
              <m:t>2</m:t>
            </m:r>
          </m:den>
        </m:f>
        <m:r>
          <w:rPr>
            <w:rFonts w:ascii="Cambria Math" w:hAnsi="Cambria Math"/>
            <w:szCs w:val="32"/>
          </w:rPr>
          <m:t>+ π)dx</m:t>
        </m:r>
      </m:oMath>
    </w:p>
    <w:p w14:paraId="2B54194C" w14:textId="77777777" w:rsidR="00F226F6" w:rsidRDefault="00F226F6" w:rsidP="008001EF">
      <w:pPr>
        <w:pStyle w:val="BodyText"/>
        <w:spacing w:after="240"/>
        <w:ind w:firstLine="0"/>
        <w:rPr>
          <w:sz w:val="28"/>
          <w:szCs w:val="28"/>
        </w:rPr>
      </w:pPr>
      <w:r w:rsidRPr="00F8707D">
        <w:rPr>
          <w:sz w:val="24"/>
          <w:szCs w:val="24"/>
        </w:rPr>
        <w:t>5.</w:t>
      </w:r>
      <w:r w:rsidRPr="00F8707D">
        <w:rPr>
          <w:sz w:val="24"/>
          <w:szCs w:val="24"/>
        </w:rPr>
        <w:tab/>
      </w:r>
      <m:oMath>
        <m:nary>
          <m:naryPr>
            <m:limLoc m:val="subSup"/>
            <m:ctrlPr>
              <w:rPr>
                <w:rFonts w:ascii="Cambria Math" w:hAnsi="Cambria Math"/>
                <w:i/>
                <w:szCs w:val="32"/>
              </w:rPr>
            </m:ctrlPr>
          </m:naryPr>
          <m:sub>
            <m:r>
              <w:rPr>
                <w:rFonts w:ascii="Cambria Math" w:hAnsi="Cambria Math"/>
                <w:szCs w:val="32"/>
              </w:rPr>
              <m:t>0</m:t>
            </m:r>
          </m:sub>
          <m:sup>
            <m:r>
              <w:rPr>
                <w:rFonts w:ascii="Cambria Math" w:hAnsi="Cambria Math"/>
                <w:szCs w:val="32"/>
              </w:rPr>
              <m:t>5</m:t>
            </m:r>
          </m:sup>
          <m:e>
            <m:f>
              <m:fPr>
                <m:ctrlPr>
                  <w:rPr>
                    <w:rFonts w:ascii="Cambria Math" w:hAnsi="Cambria Math"/>
                    <w:i/>
                    <w:szCs w:val="32"/>
                  </w:rPr>
                </m:ctrlPr>
              </m:fPr>
              <m:num>
                <m:r>
                  <w:rPr>
                    <w:rFonts w:ascii="Cambria Math" w:hAnsi="Cambria Math"/>
                    <w:szCs w:val="32"/>
                  </w:rPr>
                  <m:t>dx</m:t>
                </m:r>
              </m:num>
              <m:den>
                <m:r>
                  <w:rPr>
                    <w:rFonts w:ascii="Cambria Math" w:hAnsi="Cambria Math"/>
                    <w:szCs w:val="32"/>
                  </w:rPr>
                  <m:t>x + 3</m:t>
                </m:r>
              </m:den>
            </m:f>
          </m:e>
        </m:nary>
      </m:oMath>
    </w:p>
    <w:p w14:paraId="4B2C9D57" w14:textId="77777777" w:rsidR="00F226F6" w:rsidRPr="009F6B63" w:rsidRDefault="00F226F6" w:rsidP="008001EF">
      <w:pPr>
        <w:pStyle w:val="BodyText"/>
        <w:spacing w:after="240"/>
        <w:ind w:firstLine="0"/>
        <w:rPr>
          <w:sz w:val="28"/>
          <w:szCs w:val="28"/>
        </w:rPr>
      </w:pPr>
      <w:r w:rsidRPr="00F8707D">
        <w:rPr>
          <w:sz w:val="24"/>
          <w:szCs w:val="24"/>
        </w:rPr>
        <w:t>6.</w:t>
      </w:r>
      <w:r w:rsidRPr="00F8707D">
        <w:rPr>
          <w:sz w:val="24"/>
          <w:szCs w:val="24"/>
        </w:rPr>
        <w:tab/>
      </w:r>
      <m:oMath>
        <m:nary>
          <m:naryPr>
            <m:limLoc m:val="subSup"/>
            <m:ctrlPr>
              <w:rPr>
                <w:rFonts w:ascii="Cambria Math" w:hAnsi="Cambria Math"/>
                <w:i/>
                <w:szCs w:val="32"/>
              </w:rPr>
            </m:ctrlPr>
          </m:naryPr>
          <m:sub>
            <m:r>
              <w:rPr>
                <w:rFonts w:ascii="Cambria Math" w:hAnsi="Cambria Math"/>
                <w:szCs w:val="32"/>
              </w:rPr>
              <m:t>a</m:t>
            </m:r>
          </m:sub>
          <m:sup>
            <m:r>
              <w:rPr>
                <w:rFonts w:ascii="Cambria Math" w:hAnsi="Cambria Math"/>
                <w:szCs w:val="32"/>
              </w:rPr>
              <m:t>b</m:t>
            </m:r>
          </m:sup>
          <m:e>
            <m:r>
              <w:rPr>
                <w:rFonts w:ascii="Cambria Math" w:hAnsi="Cambria Math"/>
                <w:szCs w:val="32"/>
              </w:rPr>
              <m:t>f</m:t>
            </m:r>
            <m:d>
              <m:dPr>
                <m:ctrlPr>
                  <w:rPr>
                    <w:rFonts w:ascii="Cambria Math" w:hAnsi="Cambria Math"/>
                    <w:i/>
                    <w:szCs w:val="32"/>
                  </w:rPr>
                </m:ctrlPr>
              </m:dPr>
              <m:e>
                <m:r>
                  <w:rPr>
                    <w:rFonts w:ascii="Cambria Math" w:hAnsi="Cambria Math"/>
                    <w:szCs w:val="32"/>
                  </w:rPr>
                  <m:t>x</m:t>
                </m:r>
              </m:e>
            </m:d>
            <m:r>
              <w:rPr>
                <w:rFonts w:ascii="Cambria Math" w:hAnsi="Cambria Math"/>
                <w:szCs w:val="32"/>
              </w:rPr>
              <m:t>dx</m:t>
            </m:r>
          </m:e>
        </m:nary>
      </m:oMath>
    </w:p>
    <w:p w14:paraId="66D0E46F" w14:textId="77777777" w:rsidR="00F226F6" w:rsidRPr="009F6B63" w:rsidRDefault="00F226F6" w:rsidP="008001EF">
      <w:pPr>
        <w:pStyle w:val="BodyText"/>
        <w:spacing w:after="240"/>
        <w:ind w:firstLine="0"/>
        <w:rPr>
          <w:rFonts w:asciiTheme="minorHAnsi" w:hAnsiTheme="minorHAnsi" w:cstheme="minorHAnsi"/>
          <w:sz w:val="28"/>
          <w:szCs w:val="28"/>
        </w:rPr>
      </w:pPr>
      <w:r w:rsidRPr="00F8707D">
        <w:rPr>
          <w:sz w:val="24"/>
          <w:szCs w:val="24"/>
        </w:rPr>
        <w:t>7</w:t>
      </w:r>
      <w:r w:rsidRPr="00F8707D">
        <w:rPr>
          <w:rFonts w:asciiTheme="minorHAnsi" w:hAnsiTheme="minorHAnsi" w:cstheme="minorHAnsi"/>
          <w:sz w:val="24"/>
          <w:szCs w:val="24"/>
        </w:rPr>
        <w:t>.</w:t>
      </w:r>
      <w:r>
        <w:rPr>
          <w:rFonts w:asciiTheme="minorHAnsi" w:hAnsiTheme="minorHAnsi" w:cstheme="minorHAnsi"/>
          <w:sz w:val="24"/>
          <w:szCs w:val="24"/>
        </w:rPr>
        <w:tab/>
      </w:r>
      <m:oMath>
        <m:nary>
          <m:naryPr>
            <m:limLoc m:val="undOvr"/>
            <m:subHide m:val="1"/>
            <m:supHide m:val="1"/>
            <m:ctrlPr>
              <w:rPr>
                <w:rFonts w:ascii="Cambria Math" w:hAnsi="Cambria Math" w:cstheme="minorHAnsi"/>
                <w:i/>
                <w:sz w:val="28"/>
                <w:szCs w:val="28"/>
              </w:rPr>
            </m:ctrlPr>
          </m:naryPr>
          <m:sub/>
          <m:sup/>
          <m:e>
            <m:sSup>
              <m:sSupPr>
                <m:ctrlPr>
                  <w:rPr>
                    <w:rFonts w:ascii="Cambria Math" w:hAnsi="Cambria Math" w:cstheme="minorHAnsi"/>
                    <w:i/>
                    <w:sz w:val="28"/>
                    <w:szCs w:val="28"/>
                  </w:rPr>
                </m:ctrlPr>
              </m:sSupPr>
              <m:e>
                <m:r>
                  <m:rPr>
                    <m:sty m:val="p"/>
                  </m:rPr>
                  <w:rPr>
                    <w:rFonts w:ascii="Cambria Math" w:hAnsi="Cambria Math" w:cstheme="minorHAnsi"/>
                    <w:sz w:val="28"/>
                    <w:szCs w:val="28"/>
                  </w:rPr>
                  <m:t>sin</m:t>
                </m:r>
              </m:e>
              <m:sup>
                <m:r>
                  <w:rPr>
                    <w:rFonts w:ascii="Cambria Math" w:hAnsi="Cambria Math" w:cstheme="minorHAnsi"/>
                    <w:sz w:val="28"/>
                    <w:szCs w:val="28"/>
                  </w:rPr>
                  <m:t xml:space="preserve">2 </m:t>
                </m:r>
              </m:sup>
            </m:sSup>
          </m:e>
        </m:nary>
        <m:r>
          <w:rPr>
            <w:rFonts w:ascii="Cambria Math" w:eastAsiaTheme="minorEastAsia" w:hAnsi="Cambria Math" w:cstheme="minorHAnsi"/>
            <w:sz w:val="28"/>
            <w:szCs w:val="28"/>
          </w:rPr>
          <m:t>x dx</m:t>
        </m:r>
      </m:oMath>
    </w:p>
    <w:p w14:paraId="669329E1" w14:textId="77777777" w:rsidR="00F226F6" w:rsidRPr="009F6B63" w:rsidRDefault="00F226F6" w:rsidP="008001EF">
      <w:pPr>
        <w:pStyle w:val="BodyText"/>
        <w:spacing w:after="240"/>
        <w:ind w:firstLine="0"/>
        <w:rPr>
          <w:sz w:val="28"/>
          <w:szCs w:val="28"/>
        </w:rPr>
      </w:pPr>
      <w:r w:rsidRPr="00F8707D">
        <w:rPr>
          <w:sz w:val="24"/>
          <w:szCs w:val="24"/>
        </w:rPr>
        <w:t>8.</w:t>
      </w:r>
      <w:r w:rsidRPr="00F8707D">
        <w:rPr>
          <w:sz w:val="24"/>
          <w:szCs w:val="24"/>
        </w:rPr>
        <w:tab/>
      </w:r>
      <m:oMath>
        <m:nary>
          <m:naryPr>
            <m:limLoc m:val="undOvr"/>
            <m:subHide m:val="1"/>
            <m:supHide m:val="1"/>
            <m:ctrlPr>
              <w:rPr>
                <w:rFonts w:ascii="Cambria Math" w:hAnsi="Cambria Math"/>
                <w:i/>
                <w:szCs w:val="32"/>
              </w:rPr>
            </m:ctrlPr>
          </m:naryPr>
          <m:sub/>
          <m:sup/>
          <m:e>
            <m:sSup>
              <m:sSupPr>
                <m:ctrlPr>
                  <w:rPr>
                    <w:rFonts w:ascii="Cambria Math" w:hAnsi="Cambria Math"/>
                    <w:i/>
                    <w:szCs w:val="32"/>
                  </w:rPr>
                </m:ctrlPr>
              </m:sSupPr>
              <m:e>
                <m:r>
                  <w:rPr>
                    <w:rFonts w:ascii="Cambria Math" w:hAnsi="Cambria Math"/>
                    <w:szCs w:val="32"/>
                  </w:rPr>
                  <m:t>e</m:t>
                </m:r>
              </m:e>
              <m:sup>
                <m:r>
                  <w:rPr>
                    <w:rFonts w:ascii="Cambria Math" w:hAnsi="Cambria Math"/>
                    <w:sz w:val="36"/>
                    <w:szCs w:val="36"/>
                  </w:rPr>
                  <m:t>ax</m:t>
                </m:r>
                <m:r>
                  <w:rPr>
                    <w:rFonts w:ascii="Cambria Math" w:hAnsi="Cambria Math"/>
                    <w:szCs w:val="32"/>
                  </w:rPr>
                  <m:t>+b</m:t>
                </m:r>
              </m:sup>
            </m:sSup>
          </m:e>
        </m:nary>
        <m:r>
          <w:rPr>
            <w:rFonts w:ascii="Cambria Math" w:eastAsiaTheme="minorEastAsia" w:hAnsi="Cambria Math" w:cstheme="minorHAnsi"/>
            <w:szCs w:val="32"/>
          </w:rPr>
          <m:t>dx</m:t>
        </m:r>
      </m:oMath>
    </w:p>
    <w:p w14:paraId="2F71633E" w14:textId="77777777" w:rsidR="00F226F6" w:rsidRPr="009F6B63" w:rsidRDefault="00F226F6" w:rsidP="008001EF">
      <w:pPr>
        <w:pStyle w:val="BodyText"/>
        <w:spacing w:after="240"/>
        <w:ind w:firstLine="0"/>
        <w:rPr>
          <w:sz w:val="28"/>
          <w:szCs w:val="28"/>
        </w:rPr>
      </w:pPr>
      <w:r w:rsidRPr="00F8707D">
        <w:rPr>
          <w:sz w:val="24"/>
          <w:szCs w:val="24"/>
        </w:rPr>
        <w:t>9.</w:t>
      </w:r>
      <w:r w:rsidRPr="00F8707D">
        <w:rPr>
          <w:sz w:val="24"/>
          <w:szCs w:val="24"/>
        </w:rPr>
        <w:tab/>
      </w:r>
      <m:oMath>
        <m:nary>
          <m:naryPr>
            <m:limLoc m:val="undOvr"/>
            <m:subHide m:val="1"/>
            <m:supHide m:val="1"/>
            <m:ctrlPr>
              <w:rPr>
                <w:rFonts w:ascii="Cambria Math" w:hAnsi="Cambria Math"/>
                <w:i/>
                <w:sz w:val="28"/>
                <w:szCs w:val="28"/>
              </w:rPr>
            </m:ctrlPr>
          </m:naryPr>
          <m:sub/>
          <m:sup/>
          <m:e>
            <m:r>
              <m:rPr>
                <m:sty m:val="p"/>
              </m:rPr>
              <w:rPr>
                <w:rFonts w:ascii="Cambria Math" w:hAnsi="Cambria Math"/>
                <w:sz w:val="28"/>
                <w:szCs w:val="28"/>
              </w:rPr>
              <m:t>tan</m:t>
            </m:r>
            <m:r>
              <w:rPr>
                <w:rFonts w:ascii="Cambria Math" w:hAnsi="Cambria Math"/>
                <w:sz w:val="28"/>
                <w:szCs w:val="28"/>
              </w:rPr>
              <m:t>xdx=</m:t>
            </m:r>
            <m:r>
              <m:rPr>
                <m:sty m:val="p"/>
              </m:rPr>
              <w:rPr>
                <w:rFonts w:ascii="Cambria Math" w:hAnsi="Cambria Math"/>
                <w:sz w:val="28"/>
                <w:szCs w:val="28"/>
              </w:rPr>
              <m:t>lncos</m:t>
            </m:r>
            <m:r>
              <w:rPr>
                <w:rFonts w:ascii="Cambria Math" w:hAnsi="Cambria Math"/>
                <w:sz w:val="28"/>
                <w:szCs w:val="28"/>
              </w:rPr>
              <m:t>x+c</m:t>
            </m:r>
          </m:e>
        </m:nary>
      </m:oMath>
    </w:p>
    <w:p w14:paraId="0C9627BD" w14:textId="77777777" w:rsidR="00F226F6" w:rsidRPr="009F6B63" w:rsidRDefault="00F226F6" w:rsidP="008001EF">
      <w:pPr>
        <w:spacing w:after="240"/>
        <w:rPr>
          <w:b/>
        </w:rPr>
      </w:pPr>
      <w:r w:rsidRPr="00CD60AE">
        <w:t>10.</w:t>
      </w:r>
      <w:r w:rsidRPr="00CD60AE">
        <w:tab/>
      </w:r>
      <m:oMath>
        <m:r>
          <w:rPr>
            <w:rFonts w:ascii="Cambria Math" w:hAnsi="Cambria Math"/>
            <w:sz w:val="32"/>
            <w:szCs w:val="22"/>
          </w:rPr>
          <m:t>π</m:t>
        </m:r>
        <m:nary>
          <m:naryPr>
            <m:limLoc m:val="subSup"/>
            <m:ctrlPr>
              <w:rPr>
                <w:rFonts w:ascii="Cambria Math" w:hAnsi="Cambria Math"/>
                <w:i/>
                <w:sz w:val="32"/>
                <w:szCs w:val="22"/>
              </w:rPr>
            </m:ctrlPr>
          </m:naryPr>
          <m:sub>
            <m:r>
              <w:rPr>
                <w:rFonts w:ascii="Cambria Math" w:hAnsi="Cambria Math"/>
                <w:sz w:val="32"/>
                <w:szCs w:val="22"/>
              </w:rPr>
              <m:t>0</m:t>
            </m:r>
          </m:sub>
          <m:sup>
            <m:f>
              <m:fPr>
                <m:ctrlPr>
                  <w:rPr>
                    <w:rFonts w:ascii="Cambria Math" w:hAnsi="Cambria Math"/>
                    <w:i/>
                    <w:sz w:val="32"/>
                    <w:szCs w:val="22"/>
                  </w:rPr>
                </m:ctrlPr>
              </m:fPr>
              <m:num>
                <m:r>
                  <w:rPr>
                    <w:rFonts w:ascii="Cambria Math" w:hAnsi="Cambria Math"/>
                    <w:sz w:val="32"/>
                    <w:szCs w:val="22"/>
                  </w:rPr>
                  <m:t>π</m:t>
                </m:r>
              </m:num>
              <m:den>
                <m:r>
                  <w:rPr>
                    <w:rFonts w:ascii="Cambria Math" w:hAnsi="Cambria Math"/>
                    <w:sz w:val="32"/>
                    <w:szCs w:val="22"/>
                  </w:rPr>
                  <m:t>4</m:t>
                </m:r>
              </m:den>
            </m:f>
          </m:sup>
          <m:e>
            <m:sSup>
              <m:sSupPr>
                <m:ctrlPr>
                  <w:rPr>
                    <w:rFonts w:ascii="Cambria Math" w:hAnsi="Cambria Math"/>
                    <w:i/>
                    <w:sz w:val="32"/>
                    <w:szCs w:val="22"/>
                  </w:rPr>
                </m:ctrlPr>
              </m:sSupPr>
              <m:e>
                <m:r>
                  <w:rPr>
                    <w:rFonts w:ascii="Cambria Math" w:hAnsi="Cambria Math"/>
                    <w:sz w:val="32"/>
                    <w:szCs w:val="22"/>
                  </w:rPr>
                  <m:t>sec</m:t>
                </m:r>
              </m:e>
              <m:sup>
                <m:r>
                  <w:rPr>
                    <w:rFonts w:ascii="Cambria Math" w:hAnsi="Cambria Math"/>
                    <w:sz w:val="32"/>
                    <w:szCs w:val="22"/>
                  </w:rPr>
                  <m:t>2</m:t>
                </m:r>
              </m:sup>
            </m:sSup>
            <m:r>
              <w:rPr>
                <w:rFonts w:ascii="Cambria Math" w:hAnsi="Cambria Math"/>
                <w:sz w:val="32"/>
                <w:szCs w:val="22"/>
              </w:rPr>
              <m:t xml:space="preserve"> x dx</m:t>
            </m:r>
          </m:e>
        </m:nary>
      </m:oMath>
    </w:p>
    <w:p w14:paraId="676A07EB" w14:textId="0D9E2176" w:rsidR="00F226F6" w:rsidRPr="009F6B63" w:rsidRDefault="00F226F6" w:rsidP="00D272F3">
      <w:pPr>
        <w:pStyle w:val="Heading2"/>
      </w:pPr>
      <w:bookmarkStart w:id="266" w:name="_Toc45707170"/>
      <w:bookmarkStart w:id="267" w:name="_Toc45707629"/>
      <w:bookmarkStart w:id="268" w:name="_Toc45713410"/>
      <w:r w:rsidRPr="009F6B63">
        <w:t>Review Exercise 7</w:t>
      </w:r>
      <w:bookmarkEnd w:id="266"/>
      <w:bookmarkEnd w:id="267"/>
      <w:bookmarkEnd w:id="268"/>
    </w:p>
    <w:p w14:paraId="69BEA234" w14:textId="77777777" w:rsidR="00F226F6" w:rsidRPr="009F6B63" w:rsidRDefault="00F226F6" w:rsidP="008001EF">
      <w:pPr>
        <w:pStyle w:val="BodyText"/>
        <w:spacing w:after="240"/>
        <w:ind w:firstLine="0"/>
        <w:rPr>
          <w:rFonts w:asciiTheme="minorHAnsi" w:hAnsiTheme="minorHAnsi" w:cstheme="minorHAnsi"/>
          <w:sz w:val="28"/>
          <w:szCs w:val="28"/>
        </w:rPr>
      </w:pPr>
      <w:r w:rsidRPr="00EC5722">
        <w:rPr>
          <w:sz w:val="24"/>
          <w:szCs w:val="24"/>
        </w:rPr>
        <w:t>1.</w:t>
      </w:r>
      <w:r w:rsidRPr="00EC5722">
        <w:rPr>
          <w:sz w:val="24"/>
          <w:szCs w:val="24"/>
        </w:rPr>
        <w:tab/>
      </w:r>
      <m:oMath>
        <m:r>
          <w:rPr>
            <w:rFonts w:ascii="Cambria Math" w:hAnsi="Cambria Math"/>
            <w:sz w:val="28"/>
            <w:szCs w:val="28"/>
          </w:rPr>
          <m:t>f</m:t>
        </m:r>
        <m:r>
          <m:rPr>
            <m:sty m:val="p"/>
          </m:rPr>
          <w:rPr>
            <w:rFonts w:ascii="Cambria Math"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hAnsi="Cambria Math" w:cstheme="minorHAnsi"/>
            <w:sz w:val="28"/>
            <w:szCs w:val="28"/>
          </w:rPr>
          <m:t>=6</m:t>
        </m:r>
        <m:r>
          <w:rPr>
            <w:rFonts w:ascii="Cambria Math" w:hAnsi="Cambria Math"/>
            <w:sz w:val="28"/>
            <w:szCs w:val="28"/>
          </w:rPr>
          <m:t>x</m:t>
        </m:r>
        <m:r>
          <w:rPr>
            <w:rFonts w:ascii="Cambria Math" w:hAnsi="Cambria Math" w:cstheme="minorHAnsi"/>
            <w:sz w:val="28"/>
            <w:szCs w:val="28"/>
          </w:rPr>
          <m:t>-8</m:t>
        </m:r>
      </m:oMath>
    </w:p>
    <w:p w14:paraId="261C2887" w14:textId="77777777" w:rsidR="00F226F6" w:rsidRDefault="00F226F6" w:rsidP="008001EF">
      <w:pPr>
        <w:pStyle w:val="BodyText"/>
        <w:spacing w:after="240"/>
        <w:ind w:left="-11" w:firstLine="0"/>
        <w:rPr>
          <w:sz w:val="28"/>
          <w:szCs w:val="28"/>
        </w:rPr>
      </w:pPr>
      <w:r w:rsidRPr="00EC5722">
        <w:rPr>
          <w:sz w:val="24"/>
          <w:szCs w:val="24"/>
        </w:rPr>
        <w:t>2.</w:t>
      </w:r>
      <w:r w:rsidRPr="00EC5722">
        <w:rPr>
          <w:sz w:val="24"/>
          <w:szCs w:val="24"/>
        </w:rPr>
        <w:tab/>
      </w:r>
      <m:oMath>
        <m:r>
          <w:rPr>
            <w:rFonts w:ascii="Cambria Math" w:hAnsi="Cambria Math"/>
            <w:szCs w:val="32"/>
          </w:rPr>
          <m:t>αβ+αγ+βγ=</m:t>
        </m:r>
        <m:f>
          <m:fPr>
            <m:ctrlPr>
              <w:rPr>
                <w:rFonts w:ascii="Cambria Math" w:hAnsi="Cambria Math"/>
                <w:i/>
                <w:szCs w:val="32"/>
              </w:rPr>
            </m:ctrlPr>
          </m:fPr>
          <m:num>
            <m:r>
              <w:rPr>
                <w:rFonts w:ascii="Cambria Math" w:hAnsi="Cambria Math"/>
                <w:szCs w:val="32"/>
              </w:rPr>
              <m:t>c</m:t>
            </m:r>
          </m:num>
          <m:den>
            <m:r>
              <w:rPr>
                <w:rFonts w:ascii="Cambria Math" w:hAnsi="Cambria Math"/>
                <w:szCs w:val="32"/>
              </w:rPr>
              <m:t>a</m:t>
            </m:r>
          </m:den>
        </m:f>
      </m:oMath>
    </w:p>
    <w:p w14:paraId="69CEDE4D" w14:textId="77777777" w:rsidR="00F226F6" w:rsidRPr="009F6B63" w:rsidRDefault="00F226F6" w:rsidP="008001EF">
      <w:pPr>
        <w:spacing w:after="240"/>
      </w:pPr>
      <w:r w:rsidRPr="00C95045">
        <w:rPr>
          <w:szCs w:val="28"/>
        </w:rPr>
        <w:t>3.</w:t>
      </w:r>
      <w:r>
        <w:rPr>
          <w:szCs w:val="28"/>
        </w:rPr>
        <w:tab/>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r>
              <w:rPr>
                <w:rFonts w:ascii="Cambria Math" w:hAnsi="Cambria Math"/>
                <w:sz w:val="32"/>
                <w:szCs w:val="32"/>
              </w:rPr>
              <m:t>x</m:t>
            </m:r>
          </m:num>
          <m:den>
            <m:r>
              <w:rPr>
                <w:rFonts w:ascii="Cambria Math" w:hAnsi="Cambria Math"/>
                <w:sz w:val="32"/>
                <w:szCs w:val="32"/>
              </w:rPr>
              <m:t>d</m:t>
            </m:r>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den>
        </m:f>
      </m:oMath>
    </w:p>
    <w:p w14:paraId="04E635E1" w14:textId="77777777" w:rsidR="00F226F6" w:rsidRPr="009F6B63" w:rsidRDefault="00F226F6" w:rsidP="008001EF">
      <w:pPr>
        <w:pStyle w:val="BodyText"/>
        <w:spacing w:after="240"/>
        <w:ind w:left="-11" w:firstLine="0"/>
        <w:rPr>
          <w:rFonts w:asciiTheme="minorHAnsi" w:hAnsiTheme="minorHAnsi" w:cstheme="minorHAnsi"/>
          <w:i/>
          <w:iCs/>
          <w:sz w:val="28"/>
          <w:szCs w:val="28"/>
        </w:rPr>
      </w:pPr>
      <w:r w:rsidRPr="00EC5722">
        <w:rPr>
          <w:sz w:val="24"/>
          <w:szCs w:val="24"/>
        </w:rPr>
        <w:t>4.</w:t>
      </w:r>
      <w:r w:rsidRPr="00EC5722">
        <w:rPr>
          <w:sz w:val="24"/>
          <w:szCs w:val="24"/>
        </w:rPr>
        <w:tab/>
      </w:r>
      <m:oMath>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cstheme="minorHAnsi"/>
                <w:sz w:val="28"/>
                <w:szCs w:val="28"/>
              </w:rPr>
              <m:t>'</m:t>
            </m:r>
          </m:sup>
        </m:sSup>
        <m:r>
          <w:rPr>
            <w:rFonts w:ascii="Cambria Math" w:hAnsi="Cambria Math"/>
            <w:sz w:val="28"/>
            <w:szCs w:val="28"/>
          </w:rPr>
          <m:t>)=1-p(E)</m:t>
        </m:r>
      </m:oMath>
    </w:p>
    <w:p w14:paraId="38866236" w14:textId="77777777" w:rsidR="00F226F6" w:rsidRDefault="00F226F6" w:rsidP="008001EF">
      <w:pPr>
        <w:pStyle w:val="BodyText"/>
        <w:spacing w:after="240"/>
        <w:ind w:firstLine="0"/>
        <w:rPr>
          <w:rFonts w:asciiTheme="minorHAnsi" w:hAnsiTheme="minorHAnsi" w:cstheme="minorHAnsi"/>
          <w:iCs/>
          <w:sz w:val="28"/>
          <w:szCs w:val="28"/>
        </w:rPr>
      </w:pPr>
      <w:r w:rsidRPr="00EC5722">
        <w:rPr>
          <w:rFonts w:cs="Arial"/>
          <w:sz w:val="24"/>
          <w:szCs w:val="24"/>
        </w:rPr>
        <w:t>5.</w:t>
      </w:r>
      <w:r w:rsidRPr="00EC5722">
        <w:rPr>
          <w:rFonts w:cs="Arial"/>
          <w:sz w:val="24"/>
          <w:szCs w:val="24"/>
        </w:rPr>
        <w:tab/>
      </w:r>
      <m:oMath>
        <m:f>
          <m:fPr>
            <m:ctrlPr>
              <w:rPr>
                <w:rFonts w:ascii="Cambria Math" w:hAnsi="Cambria Math" w:cstheme="minorHAnsi"/>
                <w:i/>
                <w:sz w:val="28"/>
                <w:szCs w:val="28"/>
              </w:rPr>
            </m:ctrlPr>
          </m:fPr>
          <m:num>
            <m:r>
              <w:rPr>
                <w:rFonts w:ascii="Cambria Math" w:hAnsi="Cambria Math" w:cstheme="minorHAnsi"/>
                <w:sz w:val="28"/>
                <w:szCs w:val="28"/>
              </w:rPr>
              <m:t>dy</m:t>
            </m:r>
          </m:num>
          <m:den>
            <m:r>
              <w:rPr>
                <w:rFonts w:ascii="Cambria Math" w:hAnsi="Cambria Math" w:cstheme="minorHAnsi"/>
                <w:sz w:val="28"/>
                <w:szCs w:val="28"/>
              </w:rPr>
              <m:t>dx</m:t>
            </m:r>
          </m:den>
        </m:f>
        <m:r>
          <w:rPr>
            <w:rFonts w:ascii="Cambria Math" w:hAnsi="Cambria Math" w:cstheme="minorHAnsi"/>
            <w:sz w:val="28"/>
            <w:szCs w:val="28"/>
          </w:rPr>
          <m:t>=</m:t>
        </m:r>
        <m:sSup>
          <m:sSupPr>
            <m:ctrlPr>
              <w:rPr>
                <w:rFonts w:ascii="Cambria Math" w:hAnsi="Cambria Math" w:cstheme="minorHAnsi"/>
                <w:i/>
                <w:sz w:val="28"/>
                <w:szCs w:val="28"/>
              </w:rPr>
            </m:ctrlPr>
          </m:sSupPr>
          <m:e>
            <m:r>
              <w:rPr>
                <w:rFonts w:ascii="Cambria Math" w:hAnsi="Cambria Math" w:cstheme="minorHAnsi"/>
                <w:sz w:val="28"/>
                <w:szCs w:val="28"/>
              </w:rPr>
              <m:t>F</m:t>
            </m:r>
          </m:e>
          <m:sup>
            <m:r>
              <w:rPr>
                <w:rFonts w:ascii="Cambria Math" w:hAnsi="Cambria Math" w:cstheme="minorHAnsi"/>
                <w:sz w:val="28"/>
                <w:szCs w:val="28"/>
              </w:rPr>
              <m:t>'</m:t>
            </m:r>
          </m:sup>
        </m:sSup>
        <m:r>
          <w:rPr>
            <w:rFonts w:ascii="Cambria Math" w:hAnsi="Cambria Math" w:cstheme="minorHAnsi"/>
            <w:sz w:val="28"/>
            <w:szCs w:val="28"/>
          </w:rPr>
          <m:t>(u)</m:t>
        </m:r>
        <m:f>
          <m:fPr>
            <m:ctrlPr>
              <w:rPr>
                <w:rFonts w:ascii="Cambria Math" w:hAnsi="Cambria Math" w:cstheme="minorHAnsi"/>
                <w:i/>
                <w:iCs/>
                <w:sz w:val="28"/>
                <w:szCs w:val="28"/>
              </w:rPr>
            </m:ctrlPr>
          </m:fPr>
          <m:num>
            <m:r>
              <w:rPr>
                <w:rFonts w:ascii="Cambria Math" w:hAnsi="Cambria Math" w:cstheme="minorHAnsi"/>
                <w:sz w:val="28"/>
                <w:szCs w:val="28"/>
              </w:rPr>
              <m:t>du</m:t>
            </m:r>
          </m:num>
          <m:den>
            <m:r>
              <w:rPr>
                <w:rFonts w:ascii="Cambria Math" w:hAnsi="Cambria Math" w:cstheme="minorHAnsi"/>
                <w:sz w:val="28"/>
                <w:szCs w:val="28"/>
              </w:rPr>
              <m:t>dx</m:t>
            </m:r>
          </m:den>
        </m:f>
      </m:oMath>
    </w:p>
    <w:p w14:paraId="44346F7A" w14:textId="002E2AB0" w:rsidR="00F226F6" w:rsidRPr="009F6B63" w:rsidRDefault="00F226F6" w:rsidP="008001EF">
      <w:pPr>
        <w:pStyle w:val="BodyText"/>
        <w:spacing w:after="240"/>
        <w:ind w:firstLine="0"/>
        <w:rPr>
          <w:i/>
          <w:sz w:val="28"/>
          <w:szCs w:val="28"/>
        </w:rPr>
      </w:pPr>
      <w:r w:rsidRPr="00895E36">
        <w:rPr>
          <w:rFonts w:cs="Arial"/>
          <w:sz w:val="24"/>
          <w:szCs w:val="24"/>
        </w:rPr>
        <w:t>6.</w:t>
      </w:r>
      <w:r w:rsidR="00780262">
        <w:rPr>
          <w:rFonts w:cs="Arial"/>
          <w:sz w:val="24"/>
          <w:szCs w:val="24"/>
        </w:rPr>
        <w:tab/>
      </w:r>
      <m:oMath>
        <m:nary>
          <m:naryPr>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r>
                  <w:rPr>
                    <w:rFonts w:ascii="Cambria Math" w:hAnsi="Cambria Math"/>
                    <w:sz w:val="28"/>
                    <w:szCs w:val="28"/>
                  </w:rPr>
                  <m:t>sec</m:t>
                </m:r>
              </m:e>
              <m:sup>
                <m:r>
                  <w:rPr>
                    <w:rFonts w:ascii="Cambria Math" w:hAnsi="Cambria Math"/>
                    <w:sz w:val="28"/>
                    <w:szCs w:val="28"/>
                  </w:rPr>
                  <m:t>2</m:t>
                </m:r>
              </m:sup>
            </m:sSup>
          </m:e>
        </m:nary>
        <m:r>
          <w:rPr>
            <w:rFonts w:ascii="Cambria Math" w:hAnsi="Cambria Math"/>
            <w:sz w:val="28"/>
            <w:szCs w:val="28"/>
          </w:rPr>
          <m:t>(ax</m:t>
        </m:r>
        <m:r>
          <w:rPr>
            <w:rFonts w:ascii="Cambria Math" w:hAnsi="Cambria Math" w:cstheme="minorHAnsi"/>
            <w:sz w:val="28"/>
            <w:szCs w:val="28"/>
          </w:rPr>
          <m:t>+b)dx</m:t>
        </m:r>
      </m:oMath>
    </w:p>
    <w:p w14:paraId="0A3530A3" w14:textId="77777777" w:rsidR="007A338A" w:rsidRPr="007A338A" w:rsidRDefault="00F226F6" w:rsidP="008001EF">
      <w:pPr>
        <w:pStyle w:val="ExerciseBraill"/>
        <w:spacing w:after="240"/>
        <w:rPr>
          <w:rFonts w:ascii="Arial" w:eastAsiaTheme="minorEastAsia" w:hAnsi="Arial" w:cs="Arial"/>
          <w:sz w:val="32"/>
          <w:szCs w:val="32"/>
        </w:rPr>
      </w:pPr>
      <w:r w:rsidRPr="00895E36">
        <w:rPr>
          <w:rFonts w:ascii="Arial" w:hAnsi="Arial" w:cs="Arial"/>
          <w:sz w:val="24"/>
          <w:szCs w:val="24"/>
        </w:rPr>
        <w:t>7.</w:t>
      </w:r>
      <w:r w:rsidRPr="00895E36">
        <w:rPr>
          <w:rFonts w:ascii="Arial" w:hAnsi="Arial" w:cs="Arial"/>
          <w:sz w:val="24"/>
          <w:szCs w:val="24"/>
        </w:rPr>
        <w:tab/>
      </w:r>
      <m:oMath>
        <m:func>
          <m:funcPr>
            <m:ctrlPr>
              <w:rPr>
                <w:rFonts w:ascii="Cambria Math" w:hAnsi="Cambria Math" w:cs="Arial"/>
                <w:i/>
                <w:sz w:val="32"/>
                <w:szCs w:val="32"/>
              </w:rPr>
            </m:ctrlPr>
          </m:funcPr>
          <m:fName>
            <m:r>
              <w:rPr>
                <w:rFonts w:ascii="Cambria Math" w:hAnsi="Cambria Math" w:cs="Arial"/>
                <w:sz w:val="32"/>
                <w:szCs w:val="32"/>
              </w:rPr>
              <m:t xml:space="preserve"> </m:t>
            </m:r>
            <m:limLow>
              <m:limLowPr>
                <m:ctrlPr>
                  <w:rPr>
                    <w:rFonts w:ascii="Cambria Math" w:hAnsi="Cambria Math" w:cs="Arial"/>
                    <w:i/>
                    <w:sz w:val="32"/>
                    <w:szCs w:val="32"/>
                  </w:rPr>
                </m:ctrlPr>
              </m:limLowPr>
              <m:e>
                <m:r>
                  <m:rPr>
                    <m:sty m:val="p"/>
                  </m:rPr>
                  <w:rPr>
                    <w:rFonts w:ascii="Cambria Math" w:hAnsi="Cambria Math" w:cs="Arial"/>
                    <w:sz w:val="32"/>
                    <w:szCs w:val="32"/>
                  </w:rPr>
                  <m:t>Lim</m:t>
                </m:r>
              </m:e>
              <m:lim>
                <m:r>
                  <w:rPr>
                    <w:rFonts w:ascii="Cambria Math" w:hAnsi="Cambria Math" w:cs="Arial"/>
                    <w:sz w:val="32"/>
                    <w:szCs w:val="32"/>
                  </w:rPr>
                  <m:t>θ→0</m:t>
                </m:r>
              </m:lim>
            </m:limLow>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Cs w:val="36"/>
                  </w:rPr>
                  <m:t>sinθ</m:t>
                </m:r>
              </m:num>
              <m:den>
                <m:r>
                  <w:rPr>
                    <w:rFonts w:ascii="Cambria Math" w:hAnsi="Cambria Math" w:cs="Arial"/>
                    <w:sz w:val="32"/>
                    <w:szCs w:val="32"/>
                  </w:rPr>
                  <m:t>θ</m:t>
                </m:r>
              </m:den>
            </m:f>
            <m:r>
              <w:rPr>
                <w:rFonts w:ascii="Cambria Math" w:hAnsi="Cambria Math" w:cs="Arial"/>
                <w:sz w:val="32"/>
                <w:szCs w:val="32"/>
              </w:rPr>
              <m:t>=</m:t>
            </m:r>
          </m:fName>
          <m:e>
            <m:r>
              <w:rPr>
                <w:rFonts w:ascii="Cambria Math" w:hAnsi="Cambria Math" w:cs="Arial"/>
                <w:sz w:val="32"/>
                <w:szCs w:val="32"/>
              </w:rPr>
              <m:t>1</m:t>
            </m:r>
          </m:e>
        </m:func>
      </m:oMath>
    </w:p>
    <w:p w14:paraId="1C3354E5" w14:textId="2203E356" w:rsidR="00F226F6" w:rsidRPr="007A338A" w:rsidRDefault="00F226F6" w:rsidP="008001EF">
      <w:pPr>
        <w:pStyle w:val="ExerciseBraill"/>
        <w:spacing w:after="240"/>
        <w:rPr>
          <w:rFonts w:ascii="Arial" w:eastAsiaTheme="minorEastAsia" w:hAnsi="Arial" w:cs="Arial"/>
          <w:sz w:val="28"/>
          <w:szCs w:val="28"/>
        </w:rPr>
      </w:pPr>
      <w:r w:rsidRPr="007A338A">
        <w:rPr>
          <w:rFonts w:ascii="Arial" w:hAnsi="Arial" w:cs="Arial"/>
          <w:sz w:val="24"/>
          <w:szCs w:val="24"/>
        </w:rPr>
        <w:lastRenderedPageBreak/>
        <w:t>8.</w:t>
      </w:r>
      <w:r>
        <w:rPr>
          <w:rFonts w:cs="Arial"/>
          <w:sz w:val="24"/>
          <w:szCs w:val="24"/>
        </w:rPr>
        <w:tab/>
      </w:r>
      <m:oMath>
        <m:nary>
          <m:naryPr>
            <m:limLoc m:val="undOvr"/>
            <m:subHide m:val="1"/>
            <m:supHide m:val="1"/>
            <m:ctrlPr>
              <w:rPr>
                <w:rFonts w:ascii="Cambria Math" w:hAnsi="Cambria Math" w:cs="Arial"/>
                <w:i/>
                <w:sz w:val="28"/>
                <w:szCs w:val="28"/>
              </w:rPr>
            </m:ctrlPr>
          </m:naryPr>
          <m:sub/>
          <m:sup/>
          <m:e>
            <m:func>
              <m:funcPr>
                <m:ctrlPr>
                  <w:rPr>
                    <w:rFonts w:ascii="Cambria Math" w:hAnsi="Cambria Math" w:cs="Arial"/>
                    <w:sz w:val="28"/>
                    <w:szCs w:val="28"/>
                  </w:rPr>
                </m:ctrlPr>
              </m:funcPr>
              <m:fName>
                <m:r>
                  <m:rPr>
                    <m:sty m:val="p"/>
                  </m:rPr>
                  <w:rPr>
                    <w:rFonts w:ascii="Cambria Math" w:hAnsi="Cambria Math" w:cs="Arial"/>
                    <w:sz w:val="28"/>
                    <w:szCs w:val="28"/>
                  </w:rPr>
                  <m:t xml:space="preserve">cos </m:t>
                </m:r>
              </m:fName>
              <m:e>
                <m:d>
                  <m:dPr>
                    <m:ctrlPr>
                      <w:rPr>
                        <w:rFonts w:ascii="Cambria Math" w:hAnsi="Cambria Math" w:cs="Arial"/>
                        <w:i/>
                        <w:sz w:val="28"/>
                        <w:szCs w:val="28"/>
                      </w:rPr>
                    </m:ctrlPr>
                  </m:dPr>
                  <m:e>
                    <m:r>
                      <w:rPr>
                        <w:rFonts w:ascii="Cambria Math" w:hAnsi="Cambria Math" w:cs="Arial"/>
                        <w:sz w:val="28"/>
                        <w:szCs w:val="28"/>
                      </w:rPr>
                      <m:t>ax+b</m:t>
                    </m:r>
                  </m:e>
                </m:d>
              </m:e>
            </m:func>
            <m:r>
              <w:rPr>
                <w:rFonts w:ascii="Cambria Math" w:hAnsi="Cambria Math" w:cs="Arial"/>
                <w:sz w:val="28"/>
                <w:szCs w:val="28"/>
              </w:rPr>
              <m:t>dx</m:t>
            </m:r>
          </m:e>
        </m:nary>
      </m:oMath>
    </w:p>
    <w:p w14:paraId="2D2F0242" w14:textId="77777777" w:rsidR="00F226F6" w:rsidRPr="009F6B63" w:rsidRDefault="00F226F6" w:rsidP="008001EF">
      <w:pPr>
        <w:spacing w:after="240"/>
        <w:rPr>
          <w:rFonts w:eastAsiaTheme="minorEastAsia" w:cs="Arial"/>
          <w:i/>
          <w:iCs/>
        </w:rPr>
      </w:pPr>
      <w:r w:rsidRPr="001030F5">
        <w:rPr>
          <w:rFonts w:cs="Arial"/>
          <w:szCs w:val="28"/>
        </w:rPr>
        <w:t>9.</w:t>
      </w:r>
      <w:r>
        <w:rPr>
          <w:rFonts w:eastAsiaTheme="minorEastAsia" w:cs="Arial"/>
        </w:rPr>
        <w:tab/>
      </w:r>
      <m:oMath>
        <m:nary>
          <m:naryPr>
            <m:limLoc m:val="subSup"/>
            <m:ctrlPr>
              <w:rPr>
                <w:rFonts w:ascii="Cambria Math" w:eastAsiaTheme="minorEastAsia" w:hAnsi="Cambria Math" w:cs="Arial"/>
                <w:i/>
                <w:sz w:val="32"/>
                <w:szCs w:val="22"/>
              </w:rPr>
            </m:ctrlPr>
          </m:naryPr>
          <m:sub>
            <m:r>
              <w:rPr>
                <w:rFonts w:ascii="Cambria Math" w:eastAsiaTheme="minorEastAsia" w:hAnsi="Cambria Math" w:cs="Arial"/>
                <w:sz w:val="32"/>
                <w:szCs w:val="22"/>
              </w:rPr>
              <m:t>1</m:t>
            </m:r>
          </m:sub>
          <m:sup>
            <m:r>
              <w:rPr>
                <w:rFonts w:ascii="Cambria Math" w:eastAsiaTheme="minorEastAsia" w:hAnsi="Cambria Math" w:cs="Arial"/>
                <w:sz w:val="32"/>
                <w:szCs w:val="22"/>
              </w:rPr>
              <m:t>2</m:t>
            </m:r>
          </m:sup>
          <m:e>
            <m:f>
              <m:fPr>
                <m:ctrlPr>
                  <w:rPr>
                    <w:rFonts w:ascii="Cambria Math" w:eastAsiaTheme="minorEastAsia" w:hAnsi="Cambria Math" w:cs="Arial"/>
                    <w:i/>
                    <w:sz w:val="32"/>
                    <w:szCs w:val="22"/>
                  </w:rPr>
                </m:ctrlPr>
              </m:fPr>
              <m:num>
                <m:r>
                  <w:rPr>
                    <w:rFonts w:ascii="Cambria Math" w:eastAsiaTheme="minorEastAsia" w:hAnsi="Cambria Math" w:cs="Arial"/>
                    <w:sz w:val="32"/>
                    <w:szCs w:val="22"/>
                  </w:rPr>
                  <m:t xml:space="preserve"> </m:t>
                </m:r>
                <m:sSup>
                  <m:sSupPr>
                    <m:ctrlPr>
                      <w:rPr>
                        <w:rFonts w:ascii="Cambria Math" w:eastAsiaTheme="minorEastAsia" w:hAnsi="Cambria Math" w:cs="Arial"/>
                        <w:i/>
                        <w:sz w:val="32"/>
                        <w:szCs w:val="22"/>
                      </w:rPr>
                    </m:ctrlPr>
                  </m:sSupPr>
                  <m:e>
                    <m:sSup>
                      <m:sSupPr>
                        <m:ctrlPr>
                          <w:rPr>
                            <w:rFonts w:ascii="Cambria Math" w:eastAsiaTheme="minorEastAsia" w:hAnsi="Cambria Math" w:cs="Arial"/>
                            <w:i/>
                            <w:sz w:val="32"/>
                            <w:szCs w:val="22"/>
                          </w:rPr>
                        </m:ctrlPr>
                      </m:sSupPr>
                      <m:e>
                        <m:r>
                          <w:rPr>
                            <w:rFonts w:ascii="Cambria Math" w:eastAsiaTheme="minorEastAsia" w:hAnsi="Cambria Math" w:cs="Arial"/>
                            <w:sz w:val="32"/>
                            <w:szCs w:val="22"/>
                          </w:rPr>
                          <m:t>x</m:t>
                        </m:r>
                      </m:e>
                      <m:sup>
                        <m:r>
                          <w:rPr>
                            <w:rFonts w:ascii="Cambria Math" w:eastAsiaTheme="minorEastAsia" w:hAnsi="Cambria Math" w:cs="Arial"/>
                            <w:sz w:val="32"/>
                            <w:szCs w:val="22"/>
                          </w:rPr>
                          <m:t>3</m:t>
                        </m:r>
                      </m:sup>
                    </m:sSup>
                    <m:r>
                      <w:rPr>
                        <w:rFonts w:ascii="Cambria Math" w:eastAsiaTheme="minorEastAsia" w:hAnsi="Cambria Math" w:cs="Arial"/>
                        <w:sz w:val="32"/>
                        <w:szCs w:val="22"/>
                      </w:rPr>
                      <m:t>-x</m:t>
                    </m:r>
                  </m:e>
                  <m:sup>
                    <m:r>
                      <w:rPr>
                        <w:rFonts w:ascii="Cambria Math" w:eastAsiaTheme="minorEastAsia" w:hAnsi="Cambria Math" w:cs="Arial"/>
                        <w:sz w:val="32"/>
                        <w:szCs w:val="22"/>
                      </w:rPr>
                      <m:t>2</m:t>
                    </m:r>
                  </m:sup>
                </m:sSup>
                <m:r>
                  <w:rPr>
                    <w:rFonts w:ascii="Cambria Math" w:eastAsiaTheme="minorEastAsia" w:hAnsi="Cambria Math" w:cs="Arial"/>
                    <w:sz w:val="32"/>
                    <w:szCs w:val="22"/>
                  </w:rPr>
                  <m:t>+ 5x + 3</m:t>
                </m:r>
              </m:num>
              <m:den>
                <m:r>
                  <w:rPr>
                    <w:rFonts w:ascii="Cambria Math" w:eastAsiaTheme="minorEastAsia" w:hAnsi="Cambria Math" w:cs="Arial"/>
                    <w:sz w:val="32"/>
                    <w:szCs w:val="22"/>
                  </w:rPr>
                  <m:t>x</m:t>
                </m:r>
              </m:den>
            </m:f>
          </m:e>
        </m:nary>
        <m:r>
          <w:rPr>
            <w:rFonts w:ascii="Cambria Math" w:hAnsi="Cambria Math" w:cs="Arial"/>
            <w:sz w:val="32"/>
            <w:szCs w:val="36"/>
          </w:rPr>
          <m:t xml:space="preserve"> dx</m:t>
        </m:r>
      </m:oMath>
    </w:p>
    <w:p w14:paraId="4B05CC9C" w14:textId="123EF856" w:rsidR="00F226F6" w:rsidRPr="000D4EE8" w:rsidRDefault="00F226F6" w:rsidP="008001EF">
      <w:pPr>
        <w:pStyle w:val="BodyText"/>
        <w:spacing w:after="240"/>
        <w:ind w:firstLine="0"/>
        <w:rPr>
          <w:sz w:val="24"/>
          <w:szCs w:val="16"/>
        </w:rPr>
      </w:pPr>
      <w:r w:rsidRPr="00EC5722">
        <w:rPr>
          <w:rFonts w:cs="Arial"/>
          <w:sz w:val="24"/>
          <w:szCs w:val="24"/>
        </w:rPr>
        <w:t>10.</w:t>
      </w:r>
      <w:r w:rsidRPr="00EC5722">
        <w:rPr>
          <w:rFonts w:cs="Arial"/>
          <w:sz w:val="24"/>
          <w:szCs w:val="24"/>
        </w:rPr>
        <w:tab/>
      </w:r>
      <m:oMath>
        <m:nary>
          <m:naryPr>
            <m:limLoc m:val="undOvr"/>
            <m:subHide m:val="1"/>
            <m:supHide m:val="1"/>
            <m:ctrlPr>
              <w:rPr>
                <w:rFonts w:ascii="Cambria Math" w:hAnsi="Cambria Math" w:cs="Arial"/>
                <w:i/>
                <w:sz w:val="28"/>
                <w:szCs w:val="28"/>
              </w:rPr>
            </m:ctrlPr>
          </m:naryPr>
          <m:sub/>
          <m:sup/>
          <m:e>
            <m:sSup>
              <m:sSupPr>
                <m:ctrlPr>
                  <w:rPr>
                    <w:rFonts w:ascii="Cambria Math" w:hAnsi="Cambria Math" w:cs="Arial"/>
                    <w:i/>
                    <w:sz w:val="28"/>
                    <w:szCs w:val="28"/>
                  </w:rPr>
                </m:ctrlPr>
              </m:sSupPr>
              <m:e>
                <m:r>
                  <w:rPr>
                    <w:rFonts w:ascii="Cambria Math" w:hAnsi="Cambria Math" w:cs="Arial"/>
                    <w:sz w:val="28"/>
                    <w:szCs w:val="28"/>
                  </w:rPr>
                  <m:t>(ax+b)</m:t>
                </m:r>
              </m:e>
              <m:sup>
                <m:r>
                  <w:rPr>
                    <w:rFonts w:ascii="Cambria Math" w:hAnsi="Cambria Math" w:cs="Arial"/>
                    <w:sz w:val="28"/>
                    <w:szCs w:val="28"/>
                  </w:rPr>
                  <m:t>n</m:t>
                </m:r>
              </m:sup>
            </m:sSup>
          </m:e>
        </m:nary>
      </m:oMath>
    </w:p>
    <w:p w14:paraId="05066F33" w14:textId="77777777" w:rsidR="008001EF" w:rsidRDefault="008001EF">
      <w:pPr>
        <w:spacing w:after="0" w:line="240" w:lineRule="auto"/>
        <w:rPr>
          <w:rFonts w:eastAsiaTheme="majorEastAsia" w:cstheme="majorBidi"/>
          <w:b/>
          <w:bCs/>
          <w:kern w:val="44"/>
          <w:sz w:val="44"/>
          <w:szCs w:val="28"/>
          <w:lang w:eastAsia="en-AU"/>
        </w:rPr>
      </w:pPr>
      <w:bookmarkStart w:id="269" w:name="_Toc45008453"/>
      <w:bookmarkStart w:id="270" w:name="_Toc45707171"/>
      <w:bookmarkStart w:id="271" w:name="_Toc45707630"/>
      <w:bookmarkStart w:id="272" w:name="_Toc45713411"/>
      <w:r>
        <w:br w:type="page"/>
      </w:r>
    </w:p>
    <w:p w14:paraId="60E822BC" w14:textId="27DDDA24" w:rsidR="00F226F6" w:rsidRPr="00DB785F" w:rsidRDefault="000D4EE8" w:rsidP="006D3AEE">
      <w:pPr>
        <w:pStyle w:val="Heading1"/>
      </w:pPr>
      <w:r w:rsidRPr="009F6B63">
        <w:lastRenderedPageBreak/>
        <w:t>Lesson</w:t>
      </w:r>
      <w:r w:rsidR="00F226F6" w:rsidRPr="009F6B63">
        <w:t xml:space="preserve"> 8</w:t>
      </w:r>
      <w:bookmarkEnd w:id="269"/>
      <w:r>
        <w:t xml:space="preserve"> - </w:t>
      </w:r>
      <w:bookmarkStart w:id="273" w:name="_Toc45008454"/>
      <w:r w:rsidR="00F226F6">
        <w:t>V</w:t>
      </w:r>
      <w:r w:rsidR="00F226F6" w:rsidRPr="002802E2">
        <w:t>ertical Bars</w:t>
      </w:r>
      <w:bookmarkEnd w:id="270"/>
      <w:bookmarkEnd w:id="271"/>
      <w:bookmarkEnd w:id="272"/>
      <w:bookmarkEnd w:id="273"/>
    </w:p>
    <w:p w14:paraId="44895E1D" w14:textId="6F681DAF" w:rsidR="00F226F6" w:rsidRPr="005A1FBE" w:rsidRDefault="00F226F6" w:rsidP="00F226F6">
      <w:pPr>
        <w:rPr>
          <w:rFonts w:cs="Arial"/>
          <w:iCs/>
        </w:rPr>
      </w:pPr>
      <w:r w:rsidRPr="005A1FBE">
        <w:rPr>
          <w:rFonts w:cs="Arial"/>
          <w:iCs/>
        </w:rPr>
        <w:t xml:space="preserve">One of the underlying principles of UEB is that each print symbol should have one and only one braille equivalent. For </w:t>
      </w:r>
      <w:r w:rsidR="00FD6D35" w:rsidRPr="005A1FBE">
        <w:rPr>
          <w:rFonts w:cs="Arial"/>
          <w:iCs/>
        </w:rPr>
        <w:t>example,</w:t>
      </w:r>
      <w:r w:rsidRPr="005A1FBE">
        <w:rPr>
          <w:rFonts w:cs="Arial"/>
          <w:iCs/>
        </w:rPr>
        <w:t xml:space="preserve"> the vertical bar is used in print to represent ab</w:t>
      </w:r>
      <w:r w:rsidR="00B444C1">
        <w:rPr>
          <w:rFonts w:cs="Arial"/>
          <w:iCs/>
        </w:rPr>
        <w:t>s</w:t>
      </w:r>
      <w:r w:rsidRPr="005A1FBE">
        <w:rPr>
          <w:rFonts w:cs="Arial"/>
          <w:iCs/>
        </w:rPr>
        <w:t xml:space="preserve">olute value, conditional </w:t>
      </w:r>
      <w:r w:rsidR="00780262" w:rsidRPr="005A1FBE">
        <w:rPr>
          <w:rFonts w:cs="Arial"/>
          <w:iCs/>
        </w:rPr>
        <w:t>pro</w:t>
      </w:r>
      <w:r w:rsidR="00780262">
        <w:rPr>
          <w:rFonts w:cs="Arial"/>
          <w:iCs/>
        </w:rPr>
        <w:t>bab</w:t>
      </w:r>
      <w:r w:rsidR="00780262" w:rsidRPr="005A1FBE">
        <w:rPr>
          <w:rFonts w:cs="Arial"/>
          <w:iCs/>
        </w:rPr>
        <w:t>ility,</w:t>
      </w:r>
      <w:r w:rsidRPr="005A1FBE">
        <w:rPr>
          <w:rFonts w:cs="Arial"/>
          <w:iCs/>
        </w:rPr>
        <w:t xml:space="preserve"> and the words “such as”. The same braille symbol should be used in all these cases.</w:t>
      </w:r>
    </w:p>
    <w:p w14:paraId="595AB44E" w14:textId="77777777" w:rsidR="00F226F6" w:rsidRPr="005A1FBE" w:rsidRDefault="00F226F6" w:rsidP="00F226F6">
      <w:pPr>
        <w:rPr>
          <w:rFonts w:cs="Arial"/>
          <w:iCs/>
        </w:rPr>
      </w:pPr>
      <w:r>
        <w:rPr>
          <w:rFonts w:cs="Arial"/>
          <w:iCs/>
        </w:rPr>
        <w:t>Bars are usually unspaced in print from the items they enclose and the same should be done in braille.</w:t>
      </w:r>
    </w:p>
    <w:p w14:paraId="05132950" w14:textId="77777777" w:rsidR="00F226F6" w:rsidRDefault="00F226F6" w:rsidP="00F226F6">
      <w:pPr>
        <w:rPr>
          <w:rFonts w:cs="Arial"/>
          <w:iCs/>
        </w:rPr>
      </w:pPr>
      <w:r w:rsidRPr="009F6B63">
        <w:rPr>
          <w:rFonts w:cs="Arial"/>
          <w:iCs/>
        </w:rPr>
        <w:t>The absolute value of a number</w:t>
      </w:r>
      <w:r>
        <w:rPr>
          <w:rFonts w:cs="Arial"/>
          <w:iCs/>
        </w:rPr>
        <w:t>,</w:t>
      </w:r>
      <w:r w:rsidRPr="009F6B63">
        <w:rPr>
          <w:rFonts w:cs="Arial"/>
          <w:iCs/>
        </w:rPr>
        <w:t xml:space="preserve"> </w:t>
      </w:r>
      <w:r>
        <w:rPr>
          <w:rFonts w:cs="Arial"/>
          <w:iCs/>
        </w:rPr>
        <w:t xml:space="preserve">for example, </w:t>
      </w:r>
      <w:r w:rsidRPr="009F6B63">
        <w:rPr>
          <w:rFonts w:cs="Arial"/>
          <w:iCs/>
        </w:rPr>
        <w:t xml:space="preserve">is symbolised </w:t>
      </w:r>
      <w:r>
        <w:rPr>
          <w:rFonts w:cs="Arial"/>
          <w:iCs/>
        </w:rPr>
        <w:t xml:space="preserve">in print </w:t>
      </w:r>
      <w:r w:rsidRPr="009F6B63">
        <w:rPr>
          <w:rFonts w:cs="Arial"/>
          <w:iCs/>
        </w:rPr>
        <w:t>by two vertical lines</w:t>
      </w:r>
      <w:r>
        <w:rPr>
          <w:rFonts w:cs="Arial"/>
          <w:iCs/>
        </w:rPr>
        <w:t xml:space="preserve"> </w:t>
      </w:r>
      <m:oMath>
        <m:d>
          <m:dPr>
            <m:begChr m:val="|"/>
            <m:endChr m:val="|"/>
            <m:ctrlPr>
              <w:rPr>
                <w:rFonts w:ascii="Cambria Math" w:hAnsi="Cambria Math"/>
                <w:i/>
              </w:rPr>
            </m:ctrlPr>
          </m:dPr>
          <m:e>
            <m:r>
              <w:rPr>
                <w:rFonts w:ascii="Cambria Math" w:hAnsi="Cambria Math"/>
              </w:rPr>
              <m:t xml:space="preserve"> </m:t>
            </m:r>
          </m:e>
        </m:d>
        <m:r>
          <w:rPr>
            <w:rFonts w:ascii="Cambria Math" w:hAnsi="Cambria Math"/>
          </w:rPr>
          <m:t xml:space="preserve"> </m:t>
        </m:r>
      </m:oMath>
      <w:r w:rsidRPr="009F6B63">
        <w:rPr>
          <w:rFonts w:cs="Arial"/>
          <w:iCs/>
        </w:rPr>
        <w:t>often referred to as bars</w:t>
      </w:r>
      <w:r>
        <w:rPr>
          <w:rFonts w:cs="Arial"/>
          <w:iCs/>
        </w:rPr>
        <w:t xml:space="preserve"> and shown in braille as </w:t>
      </w:r>
    </w:p>
    <w:p w14:paraId="4B249AEF" w14:textId="77777777" w:rsidR="00F226F6" w:rsidRDefault="00F226F6" w:rsidP="00F226F6">
      <w:pPr>
        <w:rPr>
          <w:rFonts w:cs="Arial"/>
          <w:iCs/>
        </w:rPr>
      </w:pPr>
      <w:r>
        <w:rPr>
          <w:rFonts w:cs="Arial"/>
          <w:iCs/>
        </w:rPr>
        <w:t xml:space="preserve">opening </w:t>
      </w:r>
      <w:r w:rsidRPr="009F6B63">
        <w:rPr>
          <w:rFonts w:ascii="SimBraille" w:hAnsi="SimBraille" w:cs="Courier New"/>
          <w:sz w:val="40"/>
          <w:szCs w:val="40"/>
        </w:rPr>
        <w:t>_\</w:t>
      </w:r>
      <w:r>
        <w:rPr>
          <w:rFonts w:ascii="SimBraille" w:hAnsi="SimBraille" w:cs="Courier New"/>
          <w:sz w:val="40"/>
          <w:szCs w:val="40"/>
        </w:rPr>
        <w:t xml:space="preserve"> </w:t>
      </w:r>
      <w:r>
        <w:rPr>
          <w:rFonts w:cs="Arial"/>
          <w:iCs/>
        </w:rPr>
        <w:t xml:space="preserve">and closing </w:t>
      </w:r>
      <w:r w:rsidRPr="00281EAE">
        <w:rPr>
          <w:rFonts w:ascii="SimBraille" w:hAnsi="SimBraille" w:cs="Courier New"/>
          <w:sz w:val="40"/>
          <w:szCs w:val="40"/>
        </w:rPr>
        <w:t>_\</w:t>
      </w:r>
      <w:r w:rsidRPr="00281EAE">
        <w:rPr>
          <w:rFonts w:cs="Arial"/>
          <w:iCs/>
        </w:rPr>
        <w:t>.</w:t>
      </w:r>
    </w:p>
    <w:p w14:paraId="1FB8A05B" w14:textId="77777777" w:rsidR="00F226F6" w:rsidRPr="009F6B63" w:rsidRDefault="00F226F6" w:rsidP="00F226F6">
      <w:pPr>
        <w:rPr>
          <w:rFonts w:cs="Arial"/>
          <w:i/>
        </w:rPr>
      </w:pPr>
      <w:r w:rsidRPr="009F6B63">
        <w:rPr>
          <w:rFonts w:cs="Arial"/>
          <w:i/>
        </w:rPr>
        <w:t xml:space="preserve">Examples: </w:t>
      </w:r>
    </w:p>
    <w:p w14:paraId="74D97CED" w14:textId="77777777" w:rsidR="00F226F6" w:rsidRPr="009F6B63" w:rsidRDefault="00F226F6" w:rsidP="00F226F6">
      <m:oMath>
        <m:r>
          <w:rPr>
            <w:rFonts w:ascii="Cambria Math" w:hAnsi="Cambria Math"/>
            <w:sz w:val="28"/>
            <w:szCs w:val="21"/>
          </w:rPr>
          <m:t>|</m:t>
        </m:r>
        <m:r>
          <w:rPr>
            <w:rFonts w:ascii="Cambria Math" w:eastAsiaTheme="minorEastAsia" w:hAnsi="Cambria Math"/>
            <w:sz w:val="28"/>
            <w:szCs w:val="21"/>
          </w:rPr>
          <m:t>x</m:t>
        </m:r>
        <m:r>
          <w:rPr>
            <w:rFonts w:ascii="Cambria Math" w:hAnsi="Cambria Math"/>
            <w:sz w:val="28"/>
            <w:szCs w:val="21"/>
          </w:rPr>
          <m:t>-2|</m:t>
        </m:r>
      </m:oMath>
      <w:r w:rsidRPr="009F6B63">
        <w:tab/>
      </w:r>
    </w:p>
    <w:p w14:paraId="569A8F06" w14:textId="77777777" w:rsidR="00F226F6" w:rsidRDefault="00F226F6" w:rsidP="00F226F6">
      <w:pPr>
        <w:rPr>
          <w:rFonts w:ascii="SimBraille" w:hAnsi="SimBraille" w:cs="Courier New"/>
          <w:sz w:val="40"/>
          <w:szCs w:val="40"/>
        </w:rPr>
      </w:pPr>
      <w:r w:rsidRPr="009F6B63">
        <w:rPr>
          <w:rFonts w:ascii="SimBraille" w:hAnsi="SimBraille" w:cs="Courier New"/>
          <w:sz w:val="40"/>
          <w:szCs w:val="40"/>
        </w:rPr>
        <w:t>_\x</w:t>
      </w:r>
      <w:r w:rsidRPr="00D679F9">
        <w:rPr>
          <w:rFonts w:ascii="SimBraille" w:hAnsi="SimBraille" w:cs="Courier New"/>
          <w:sz w:val="40"/>
          <w:szCs w:val="40"/>
        </w:rPr>
        <w:t>"</w:t>
      </w:r>
      <w:r w:rsidRPr="009F6B63">
        <w:rPr>
          <w:rFonts w:ascii="SimBraille" w:hAnsi="SimBraille" w:cs="Courier New"/>
          <w:sz w:val="40"/>
          <w:szCs w:val="40"/>
        </w:rPr>
        <w:t>-#b_\</w:t>
      </w:r>
    </w:p>
    <w:p w14:paraId="498469EE" w14:textId="77777777" w:rsidR="00F226F6" w:rsidRPr="009F6B63" w:rsidRDefault="00000000" w:rsidP="00F226F6">
      <w:pPr>
        <w:rPr>
          <w:rFonts w:ascii="SimBraille" w:eastAsiaTheme="minorEastAsia" w:hAnsi="SimBraille" w:cs="Courier New"/>
        </w:rPr>
      </w:pPr>
      <m:oMath>
        <m:sSup>
          <m:sSupPr>
            <m:ctrlPr>
              <w:rPr>
                <w:rFonts w:ascii="Cambria Math" w:hAnsi="Cambria Math"/>
                <w:i/>
                <w:sz w:val="28"/>
                <w:szCs w:val="21"/>
              </w:rPr>
            </m:ctrlPr>
          </m:sSupPr>
          <m:e>
            <m:d>
              <m:dPr>
                <m:begChr m:val="|"/>
                <m:endChr m:val="|"/>
                <m:ctrlPr>
                  <w:rPr>
                    <w:rFonts w:ascii="Cambria Math" w:hAnsi="Cambria Math"/>
                    <w:i/>
                    <w:sz w:val="28"/>
                    <w:szCs w:val="21"/>
                  </w:rPr>
                </m:ctrlPr>
              </m:dPr>
              <m:e>
                <m:r>
                  <w:rPr>
                    <w:rFonts w:ascii="Cambria Math" w:eastAsiaTheme="minorEastAsia" w:hAnsi="Cambria Math"/>
                    <w:sz w:val="28"/>
                    <w:szCs w:val="21"/>
                  </w:rPr>
                  <m:t>x</m:t>
                </m:r>
              </m:e>
            </m:d>
          </m:e>
          <m:sup>
            <m:r>
              <w:rPr>
                <w:rFonts w:ascii="Cambria Math" w:hAnsi="Cambria Math"/>
                <w:sz w:val="28"/>
                <w:szCs w:val="21"/>
              </w:rPr>
              <m:t>3</m:t>
            </m:r>
          </m:sup>
        </m:sSup>
        <m:r>
          <w:rPr>
            <w:rFonts w:ascii="Cambria Math" w:hAnsi="Cambria Math"/>
            <w:sz w:val="28"/>
            <w:szCs w:val="21"/>
          </w:rPr>
          <m:t>=</m:t>
        </m:r>
        <m:sSup>
          <m:sSupPr>
            <m:ctrlPr>
              <w:rPr>
                <w:rFonts w:ascii="Cambria Math" w:hAnsi="Cambria Math"/>
                <w:i/>
                <w:sz w:val="28"/>
                <w:szCs w:val="21"/>
              </w:rPr>
            </m:ctrlPr>
          </m:sSupPr>
          <m:e>
            <m:r>
              <w:rPr>
                <w:rFonts w:ascii="Cambria Math" w:hAnsi="Cambria Math"/>
                <w:sz w:val="28"/>
                <w:szCs w:val="21"/>
              </w:rPr>
              <m:t>x</m:t>
            </m:r>
          </m:e>
          <m:sup>
            <m:r>
              <w:rPr>
                <w:rFonts w:ascii="Cambria Math" w:hAnsi="Cambria Math"/>
                <w:sz w:val="28"/>
                <w:szCs w:val="21"/>
              </w:rPr>
              <m:t>3</m:t>
            </m:r>
          </m:sup>
        </m:sSup>
      </m:oMath>
      <w:r w:rsidR="00F226F6">
        <w:rPr>
          <w:rFonts w:ascii="SimBraille" w:eastAsiaTheme="minorEastAsia" w:hAnsi="SimBraille" w:cs="Courier New"/>
        </w:rPr>
        <w:t xml:space="preserve"> </w:t>
      </w:r>
    </w:p>
    <w:p w14:paraId="77E0B570" w14:textId="77777777" w:rsidR="00F226F6" w:rsidRPr="00780262" w:rsidRDefault="00F226F6" w:rsidP="00F226F6">
      <w:pPr>
        <w:pStyle w:val="BodyText"/>
        <w:ind w:firstLine="0"/>
        <w:rPr>
          <w:sz w:val="40"/>
          <w:szCs w:val="40"/>
        </w:rPr>
      </w:pPr>
      <w:r>
        <w:rPr>
          <w:rFonts w:ascii="SimBraille" w:hAnsi="SimBraille" w:cs="Courier New"/>
          <w:sz w:val="40"/>
          <w:szCs w:val="40"/>
        </w:rPr>
        <w:t>;;;</w:t>
      </w:r>
      <w:r w:rsidRPr="009C17A7">
        <w:rPr>
          <w:rFonts w:ascii="SimBraille" w:hAnsi="SimBraille" w:cs="Courier New"/>
          <w:sz w:val="40"/>
          <w:szCs w:val="40"/>
        </w:rPr>
        <w:t>_\x_\</w:t>
      </w:r>
      <w:r>
        <w:rPr>
          <w:rFonts w:ascii="SimBraille" w:hAnsi="SimBraille" w:cs="Courier New"/>
          <w:sz w:val="40"/>
          <w:szCs w:val="40"/>
        </w:rPr>
        <w:t xml:space="preserve">9#c </w:t>
      </w:r>
      <w:r w:rsidRPr="00D679F9">
        <w:rPr>
          <w:rFonts w:ascii="SimBraille" w:hAnsi="SimBraille" w:cs="Courier New"/>
          <w:sz w:val="40"/>
          <w:szCs w:val="40"/>
        </w:rPr>
        <w:t>"</w:t>
      </w:r>
      <w:r w:rsidRPr="009C17A7">
        <w:rPr>
          <w:rFonts w:ascii="SimBraille" w:hAnsi="SimBraille" w:cs="Courier New"/>
          <w:sz w:val="40"/>
          <w:szCs w:val="40"/>
        </w:rPr>
        <w:t>7 x9#c</w:t>
      </w:r>
      <w:r>
        <w:rPr>
          <w:rFonts w:ascii="SimBraille" w:hAnsi="SimBraille" w:cs="Courier New"/>
          <w:sz w:val="40"/>
          <w:szCs w:val="40"/>
        </w:rPr>
        <w:t>;</w:t>
      </w:r>
      <w:r w:rsidRPr="00F71938">
        <w:rPr>
          <w:rFonts w:ascii="SimBraille" w:hAnsi="SimBraille" w:cs="Courier New"/>
          <w:sz w:val="40"/>
          <w:szCs w:val="40"/>
        </w:rPr>
        <w:t>'</w:t>
      </w:r>
    </w:p>
    <w:p w14:paraId="029D82B3" w14:textId="77777777" w:rsidR="00F226F6" w:rsidRPr="007D71E9" w:rsidRDefault="00F226F6" w:rsidP="00F226F6">
      <w:pPr>
        <w:rPr>
          <w:rFonts w:cs="Arial"/>
          <w:szCs w:val="28"/>
        </w:rPr>
      </w:pPr>
      <w:r>
        <w:rPr>
          <w:rFonts w:cs="Arial"/>
          <w:szCs w:val="28"/>
        </w:rPr>
        <w:t>OR</w:t>
      </w:r>
    </w:p>
    <w:p w14:paraId="6FABCDFD" w14:textId="77777777" w:rsidR="00F226F6" w:rsidRPr="00780262" w:rsidRDefault="00F226F6" w:rsidP="00F226F6">
      <w:pPr>
        <w:pStyle w:val="BodyText"/>
        <w:ind w:firstLine="0"/>
        <w:rPr>
          <w:sz w:val="40"/>
          <w:szCs w:val="40"/>
        </w:rPr>
      </w:pPr>
      <w:r w:rsidRPr="009C17A7">
        <w:rPr>
          <w:rFonts w:ascii="SimBraille" w:hAnsi="SimBraille" w:cs="Courier New"/>
          <w:sz w:val="40"/>
          <w:szCs w:val="40"/>
        </w:rPr>
        <w:t>_\x_\</w:t>
      </w:r>
      <w:r>
        <w:rPr>
          <w:rFonts w:ascii="SimBraille" w:hAnsi="SimBraille" w:cs="Courier New"/>
          <w:sz w:val="40"/>
          <w:szCs w:val="40"/>
        </w:rPr>
        <w:t xml:space="preserve">;9#c </w:t>
      </w:r>
      <w:r w:rsidRPr="00D679F9">
        <w:rPr>
          <w:rFonts w:ascii="SimBraille" w:hAnsi="SimBraille" w:cs="Courier New"/>
          <w:sz w:val="40"/>
          <w:szCs w:val="40"/>
        </w:rPr>
        <w:t>"</w:t>
      </w:r>
      <w:r w:rsidRPr="009C17A7">
        <w:rPr>
          <w:rFonts w:ascii="SimBraille" w:hAnsi="SimBraille" w:cs="Courier New"/>
          <w:sz w:val="40"/>
          <w:szCs w:val="40"/>
        </w:rPr>
        <w:t>7 x</w:t>
      </w:r>
      <w:r>
        <w:rPr>
          <w:rFonts w:ascii="SimBraille" w:hAnsi="SimBraille" w:cs="Courier New"/>
          <w:sz w:val="40"/>
          <w:szCs w:val="40"/>
        </w:rPr>
        <w:t>;</w:t>
      </w:r>
      <w:r w:rsidRPr="009C17A7">
        <w:rPr>
          <w:rFonts w:ascii="SimBraille" w:hAnsi="SimBraille" w:cs="Courier New"/>
          <w:sz w:val="40"/>
          <w:szCs w:val="40"/>
        </w:rPr>
        <w:t>9#c</w:t>
      </w:r>
    </w:p>
    <w:p w14:paraId="7F8F7A8D" w14:textId="77777777" w:rsidR="00F226F6" w:rsidRDefault="00F226F6" w:rsidP="00F226F6">
      <w:pPr>
        <w:rPr>
          <w:rFonts w:asciiTheme="majorHAnsi" w:eastAsiaTheme="minorEastAsia" w:hAnsiTheme="majorHAnsi"/>
        </w:rPr>
      </w:pPr>
      <m:oMath>
        <m:r>
          <w:rPr>
            <w:rFonts w:ascii="Cambria Math" w:hAnsi="Cambria Math"/>
            <w:sz w:val="28"/>
            <w:szCs w:val="21"/>
          </w:rPr>
          <m:t>{(x,  y) | x+y = 6}</m:t>
        </m:r>
      </m:oMath>
      <w:r>
        <w:rPr>
          <w:rFonts w:asciiTheme="majorHAnsi" w:eastAsiaTheme="minorEastAsia" w:hAnsiTheme="majorHAnsi"/>
        </w:rPr>
        <w:t xml:space="preserve"> </w:t>
      </w:r>
    </w:p>
    <w:p w14:paraId="3E5D82C9" w14:textId="77777777" w:rsidR="00F226F6" w:rsidRPr="00D850B9" w:rsidRDefault="00F226F6" w:rsidP="00F226F6">
      <w:pPr>
        <w:pStyle w:val="BodyText"/>
        <w:ind w:firstLine="0"/>
        <w:rPr>
          <w:sz w:val="40"/>
          <w:szCs w:val="40"/>
        </w:rPr>
      </w:pPr>
      <w:r w:rsidRPr="00D850B9">
        <w:rPr>
          <w:rFonts w:ascii="SimBraille" w:hAnsi="SimBraille" w:cs="Courier New"/>
          <w:sz w:val="40"/>
          <w:szCs w:val="40"/>
        </w:rPr>
        <w:t>;;;_&lt;"&lt;x1 y"&gt; _\ x"6y "7 #f_&gt;;'</w:t>
      </w:r>
    </w:p>
    <w:p w14:paraId="7320DE4B" w14:textId="77777777" w:rsidR="00F226F6" w:rsidRPr="009C17A7" w:rsidRDefault="00F226F6" w:rsidP="00F226F6">
      <w:pPr>
        <w:rPr>
          <w:rFonts w:cs="Arial"/>
          <w:szCs w:val="28"/>
        </w:rPr>
      </w:pPr>
      <w:r>
        <w:rPr>
          <w:rFonts w:cs="Arial"/>
          <w:szCs w:val="28"/>
        </w:rPr>
        <w:t>OR</w:t>
      </w:r>
    </w:p>
    <w:p w14:paraId="4EFCDC54" w14:textId="77777777" w:rsidR="00F226F6" w:rsidRPr="009F6B63" w:rsidRDefault="00F226F6" w:rsidP="00F226F6">
      <w:pPr>
        <w:rPr>
          <w:rFonts w:ascii="SimBraille" w:hAnsi="SimBraille" w:cs="Courier New"/>
          <w:sz w:val="40"/>
          <w:szCs w:val="40"/>
        </w:rPr>
      </w:pPr>
      <w:r w:rsidRPr="009F6B63">
        <w:rPr>
          <w:rFonts w:ascii="SimBraille" w:hAnsi="SimBraille" w:cs="Courier New"/>
          <w:sz w:val="40"/>
          <w:szCs w:val="40"/>
        </w:rPr>
        <w:t>_&lt;"&lt;;x1 ;y"&gt; _\ x"6y "7 #f_&gt;</w:t>
      </w:r>
    </w:p>
    <w:p w14:paraId="13FABD8F" w14:textId="77777777" w:rsidR="00F226F6" w:rsidRPr="009F6B63" w:rsidRDefault="00F226F6" w:rsidP="00F226F6">
      <w:pPr>
        <w:rPr>
          <w:rFonts w:eastAsiaTheme="minorEastAsia"/>
          <w:szCs w:val="28"/>
        </w:rPr>
      </w:pPr>
      <m:oMathPara>
        <m:oMathParaPr>
          <m:jc m:val="left"/>
        </m:oMathParaPr>
        <m:oMath>
          <m:r>
            <w:rPr>
              <w:rFonts w:ascii="Cambria Math" w:eastAsiaTheme="minorEastAsia" w:hAnsi="Cambria Math"/>
              <w:sz w:val="28"/>
              <w:szCs w:val="32"/>
            </w:rPr>
            <m:t>y=|</m:t>
          </m:r>
          <m:r>
            <w:rPr>
              <w:rFonts w:ascii="Cambria Math" w:hAnsi="Cambria Math"/>
              <w:sz w:val="28"/>
              <w:szCs w:val="32"/>
            </w:rPr>
            <m:t>2x- 1|</m:t>
          </m:r>
        </m:oMath>
      </m:oMathPara>
    </w:p>
    <w:p w14:paraId="1546C196" w14:textId="77777777" w:rsidR="00F226F6" w:rsidRDefault="00F226F6" w:rsidP="00F226F6">
      <w:pPr>
        <w:rPr>
          <w:rFonts w:ascii="SimBraille" w:hAnsi="SimBraille" w:cs="Courier New"/>
          <w:sz w:val="40"/>
          <w:szCs w:val="40"/>
        </w:rPr>
      </w:pPr>
      <w:r w:rsidRPr="009F6B63">
        <w:rPr>
          <w:rFonts w:ascii="SimBraille" w:hAnsi="SimBraille" w:cs="Courier New"/>
          <w:sz w:val="40"/>
          <w:szCs w:val="40"/>
        </w:rPr>
        <w:t xml:space="preserve">;y </w:t>
      </w:r>
      <w:r w:rsidRPr="00D679F9">
        <w:rPr>
          <w:rFonts w:ascii="SimBraille" w:hAnsi="SimBraille" w:cs="Courier New"/>
          <w:sz w:val="40"/>
          <w:szCs w:val="40"/>
        </w:rPr>
        <w:t>"</w:t>
      </w:r>
      <w:r w:rsidRPr="009F6B63">
        <w:rPr>
          <w:rFonts w:ascii="SimBraille" w:hAnsi="SimBraille" w:cs="Courier New"/>
          <w:sz w:val="40"/>
          <w:szCs w:val="40"/>
        </w:rPr>
        <w:t>7 _\#bx</w:t>
      </w:r>
      <w:r w:rsidRPr="00D679F9">
        <w:rPr>
          <w:rFonts w:ascii="SimBraille" w:hAnsi="SimBraille" w:cs="Courier New"/>
          <w:sz w:val="40"/>
          <w:szCs w:val="40"/>
        </w:rPr>
        <w:t>"</w:t>
      </w:r>
      <w:r w:rsidRPr="009F6B63">
        <w:rPr>
          <w:rFonts w:ascii="SimBraille" w:hAnsi="SimBraille" w:cs="Courier New"/>
          <w:sz w:val="40"/>
          <w:szCs w:val="40"/>
        </w:rPr>
        <w:t>-#a_\</w:t>
      </w:r>
    </w:p>
    <w:p w14:paraId="340FB8E7" w14:textId="77777777" w:rsidR="005036C1" w:rsidRDefault="005036C1" w:rsidP="00F226F6">
      <w:pPr>
        <w:rPr>
          <w:rFonts w:ascii="SimBraille" w:hAnsi="SimBraille" w:cs="Courier New"/>
          <w:sz w:val="40"/>
          <w:szCs w:val="40"/>
        </w:rPr>
      </w:pPr>
    </w:p>
    <w:p w14:paraId="47A3D548" w14:textId="77777777" w:rsidR="005036C1" w:rsidRDefault="005036C1" w:rsidP="00F226F6">
      <w:pPr>
        <w:rPr>
          <w:rFonts w:ascii="SimBraille" w:hAnsi="SimBraille" w:cs="Courier New"/>
          <w:sz w:val="40"/>
          <w:szCs w:val="40"/>
        </w:rPr>
      </w:pPr>
    </w:p>
    <w:p w14:paraId="21BA265C" w14:textId="77777777" w:rsidR="00F226F6" w:rsidRPr="009F6B63" w:rsidRDefault="00000000" w:rsidP="00F226F6">
      <w:pPr>
        <w:rPr>
          <w:rFonts w:ascii="SimBraille" w:hAnsi="SimBraille" w:cs="Courier New"/>
          <w:szCs w:val="28"/>
        </w:rPr>
      </w:pPr>
      <m:oMathPara>
        <m:oMathParaPr>
          <m:jc m:val="left"/>
        </m:oMathParaPr>
        <m:oMath>
          <m:f>
            <m:fPr>
              <m:ctrlPr>
                <w:rPr>
                  <w:rFonts w:ascii="Cambria Math" w:hAnsi="Cambria Math" w:cs="Courier New"/>
                  <w:i/>
                  <w:sz w:val="28"/>
                  <w:szCs w:val="32"/>
                </w:rPr>
              </m:ctrlPr>
            </m:fPr>
            <m:num>
              <m:r>
                <w:rPr>
                  <w:rFonts w:ascii="Cambria Math" w:hAnsi="Cambria Math"/>
                  <w:sz w:val="28"/>
                  <w:szCs w:val="32"/>
                </w:rPr>
                <m:t>|</m:t>
              </m:r>
              <m:r>
                <w:rPr>
                  <w:rFonts w:ascii="Cambria Math" w:eastAsiaTheme="minorEastAsia" w:hAnsi="Cambria Math"/>
                  <w:sz w:val="28"/>
                  <w:szCs w:val="32"/>
                </w:rPr>
                <m:t>x</m:t>
              </m:r>
              <m:r>
                <w:rPr>
                  <w:rFonts w:ascii="Cambria Math" w:hAnsi="Cambria Math"/>
                  <w:sz w:val="28"/>
                  <w:szCs w:val="32"/>
                </w:rPr>
                <m:t>-3|</m:t>
              </m:r>
            </m:num>
            <m:den>
              <m:r>
                <w:rPr>
                  <w:rFonts w:ascii="Cambria Math" w:hAnsi="Cambria Math"/>
                  <w:sz w:val="28"/>
                  <w:szCs w:val="32"/>
                </w:rPr>
                <m:t>3-x</m:t>
              </m:r>
            </m:den>
          </m:f>
          <m:r>
            <w:rPr>
              <w:rFonts w:ascii="Cambria Math" w:eastAsiaTheme="minorEastAsia" w:hAnsi="Cambria Math" w:cs="Courier New"/>
              <w:sz w:val="28"/>
              <w:szCs w:val="32"/>
            </w:rPr>
            <m:t>=</m:t>
          </m:r>
          <m:r>
            <w:rPr>
              <w:rFonts w:ascii="Cambria Math" w:eastAsiaTheme="minorEastAsia" w:hAnsi="Cambria Math"/>
              <w:sz w:val="28"/>
              <w:szCs w:val="32"/>
            </w:rPr>
            <m:t>x</m:t>
          </m:r>
        </m:oMath>
      </m:oMathPara>
    </w:p>
    <w:p w14:paraId="7D5E5FCD" w14:textId="77777777" w:rsidR="00F226F6" w:rsidRDefault="00F226F6" w:rsidP="00F226F6">
      <w:pPr>
        <w:rPr>
          <w:rFonts w:ascii="SimBraille" w:hAnsi="SimBraille" w:cs="Courier New"/>
          <w:sz w:val="40"/>
          <w:szCs w:val="40"/>
        </w:rPr>
      </w:pPr>
      <w:r>
        <w:rPr>
          <w:rFonts w:ascii="SimBraille" w:hAnsi="SimBraille" w:cs="Courier New"/>
          <w:sz w:val="40"/>
          <w:szCs w:val="40"/>
        </w:rPr>
        <w:lastRenderedPageBreak/>
        <w:t>;;;(</w:t>
      </w:r>
      <w:r w:rsidRPr="00281EAE">
        <w:rPr>
          <w:rFonts w:ascii="SimBraille" w:hAnsi="SimBraille" w:cs="Courier New"/>
          <w:sz w:val="40"/>
          <w:szCs w:val="40"/>
        </w:rPr>
        <w:t>_\</w:t>
      </w:r>
      <w:r>
        <w:rPr>
          <w:rFonts w:ascii="SimBraille" w:hAnsi="SimBraille" w:cs="Courier New"/>
          <w:sz w:val="40"/>
          <w:szCs w:val="40"/>
        </w:rPr>
        <w:t>x</w:t>
      </w:r>
      <w:r w:rsidRPr="00D679F9">
        <w:rPr>
          <w:rFonts w:ascii="SimBraille" w:hAnsi="SimBraille" w:cs="Courier New"/>
          <w:sz w:val="40"/>
          <w:szCs w:val="40"/>
        </w:rPr>
        <w:t>"</w:t>
      </w:r>
      <w:r>
        <w:rPr>
          <w:rFonts w:ascii="SimBraille" w:hAnsi="SimBraille" w:cs="Courier New"/>
          <w:sz w:val="40"/>
          <w:szCs w:val="40"/>
        </w:rPr>
        <w:t>-#c</w:t>
      </w:r>
      <w:r w:rsidRPr="00281EAE">
        <w:rPr>
          <w:rFonts w:ascii="SimBraille" w:hAnsi="SimBraille" w:cs="Courier New"/>
          <w:sz w:val="40"/>
          <w:szCs w:val="40"/>
        </w:rPr>
        <w:t>_\</w:t>
      </w:r>
      <w:r>
        <w:rPr>
          <w:rFonts w:ascii="SimBraille" w:hAnsi="SimBraille" w:cs="Courier New"/>
          <w:sz w:val="40"/>
          <w:szCs w:val="40"/>
        </w:rPr>
        <w:t>./#c</w:t>
      </w:r>
      <w:r w:rsidRPr="00D679F9">
        <w:rPr>
          <w:rFonts w:ascii="SimBraille" w:hAnsi="SimBraille" w:cs="Courier New"/>
          <w:sz w:val="40"/>
          <w:szCs w:val="40"/>
        </w:rPr>
        <w:t>"</w:t>
      </w:r>
      <w:r>
        <w:rPr>
          <w:rFonts w:ascii="SimBraille" w:hAnsi="SimBraille" w:cs="Courier New"/>
          <w:sz w:val="40"/>
          <w:szCs w:val="40"/>
        </w:rPr>
        <w:t xml:space="preserve">-x) </w:t>
      </w:r>
      <w:r w:rsidRPr="00D679F9">
        <w:rPr>
          <w:rFonts w:ascii="SimBraille" w:hAnsi="SimBraille" w:cs="Courier New"/>
          <w:sz w:val="40"/>
          <w:szCs w:val="40"/>
        </w:rPr>
        <w:t>"</w:t>
      </w:r>
      <w:r>
        <w:rPr>
          <w:rFonts w:ascii="SimBraille" w:hAnsi="SimBraille" w:cs="Courier New"/>
          <w:sz w:val="40"/>
          <w:szCs w:val="40"/>
        </w:rPr>
        <w:t>7 x;</w:t>
      </w:r>
      <w:r w:rsidRPr="00F71938">
        <w:rPr>
          <w:rFonts w:ascii="SimBraille" w:hAnsi="SimBraille" w:cs="Courier New"/>
          <w:sz w:val="40"/>
          <w:szCs w:val="40"/>
        </w:rPr>
        <w:t>'</w:t>
      </w:r>
    </w:p>
    <w:p w14:paraId="288E2725" w14:textId="77777777" w:rsidR="00F226F6" w:rsidRPr="009C17A7" w:rsidRDefault="00F226F6" w:rsidP="00F226F6">
      <w:pPr>
        <w:rPr>
          <w:rFonts w:cs="Arial"/>
          <w:szCs w:val="28"/>
        </w:rPr>
      </w:pPr>
      <w:r>
        <w:rPr>
          <w:rFonts w:cs="Arial"/>
          <w:szCs w:val="28"/>
        </w:rPr>
        <w:t>OR</w:t>
      </w:r>
    </w:p>
    <w:p w14:paraId="70809107" w14:textId="77777777" w:rsidR="00F226F6" w:rsidRPr="00DD7A15" w:rsidRDefault="00F226F6" w:rsidP="00F226F6">
      <w:pPr>
        <w:rPr>
          <w:rFonts w:ascii="SimBraille" w:eastAsiaTheme="minorEastAsia" w:hAnsi="SimBraille" w:cs="Courier New"/>
          <w:szCs w:val="28"/>
        </w:rPr>
      </w:pPr>
      <w:r w:rsidRPr="00DD7A15">
        <w:rPr>
          <w:rFonts w:ascii="SimBraille" w:hAnsi="SimBraille" w:cs="Courier New"/>
          <w:sz w:val="40"/>
          <w:szCs w:val="40"/>
        </w:rPr>
        <w:t>;(_\x"-#c_\./#c"-x) "7 ;x</w:t>
      </w:r>
    </w:p>
    <w:p w14:paraId="71C3204F" w14:textId="77777777" w:rsidR="00F226F6" w:rsidRPr="009F6B63" w:rsidRDefault="00000000" w:rsidP="00F226F6">
      <w:pPr>
        <w:rPr>
          <w:szCs w:val="28"/>
        </w:rPr>
      </w:pPr>
      <m:oMath>
        <m:d>
          <m:dPr>
            <m:begChr m:val="|"/>
            <m:endChr m:val="|"/>
            <m:ctrlPr>
              <w:rPr>
                <w:rFonts w:ascii="Cambria Math" w:hAnsi="Cambria Math"/>
                <w:i/>
                <w:sz w:val="28"/>
                <w:szCs w:val="32"/>
              </w:rPr>
            </m:ctrlPr>
          </m:dPr>
          <m:e>
            <m:acc>
              <m:accPr>
                <m:chr m:val="⃗"/>
                <m:ctrlPr>
                  <w:rPr>
                    <w:rFonts w:ascii="Cambria Math" w:hAnsi="Cambria Math"/>
                    <w:i/>
                    <w:sz w:val="28"/>
                    <w:szCs w:val="32"/>
                  </w:rPr>
                </m:ctrlPr>
              </m:accPr>
              <m:e>
                <m:sSub>
                  <m:sSubPr>
                    <m:ctrlPr>
                      <w:rPr>
                        <w:rFonts w:ascii="Cambria Math" w:hAnsi="Cambria Math"/>
                        <w:i/>
                        <w:sz w:val="28"/>
                        <w:szCs w:val="32"/>
                      </w:rPr>
                    </m:ctrlPr>
                  </m:sSubPr>
                  <m:e>
                    <m:r>
                      <w:rPr>
                        <w:rFonts w:ascii="Cambria Math" w:hAnsi="Cambria Math"/>
                        <w:sz w:val="32"/>
                        <w:szCs w:val="36"/>
                      </w:rPr>
                      <m:t>AB</m:t>
                    </m:r>
                  </m:e>
                  <m:sub>
                    <m:r>
                      <w:rPr>
                        <w:rFonts w:ascii="Cambria Math" w:hAnsi="Cambria Math"/>
                        <w:sz w:val="28"/>
                        <w:szCs w:val="32"/>
                      </w:rPr>
                      <m:t xml:space="preserve"> </m:t>
                    </m:r>
                  </m:sub>
                </m:sSub>
              </m:e>
            </m:acc>
          </m:e>
        </m:d>
      </m:oMath>
      <w:r w:rsidR="00F226F6" w:rsidRPr="009F6B63">
        <w:rPr>
          <w:szCs w:val="28"/>
        </w:rPr>
        <w:t xml:space="preserve"> </w:t>
      </w:r>
    </w:p>
    <w:p w14:paraId="65BB6F08" w14:textId="77777777" w:rsidR="00F226F6" w:rsidRPr="00281EAE" w:rsidRDefault="00F226F6" w:rsidP="00F226F6">
      <w:pPr>
        <w:pStyle w:val="BodyText"/>
        <w:ind w:firstLine="0"/>
        <w:rPr>
          <w:rFonts w:ascii="SimBraille" w:hAnsi="SimBraille"/>
          <w:sz w:val="40"/>
          <w:szCs w:val="40"/>
        </w:rPr>
      </w:pPr>
      <w:r w:rsidRPr="00281EAE">
        <w:rPr>
          <w:rFonts w:ascii="SimBraille" w:hAnsi="SimBraille"/>
          <w:sz w:val="40"/>
          <w:szCs w:val="40"/>
        </w:rPr>
        <w:t>;;</w:t>
      </w:r>
      <w:r w:rsidRPr="00281EAE">
        <w:rPr>
          <w:rFonts w:ascii="SimBraille" w:hAnsi="SimBraille" w:cs="Courier New"/>
          <w:sz w:val="40"/>
          <w:szCs w:val="40"/>
        </w:rPr>
        <w:t>_\&lt;</w:t>
      </w:r>
      <w:r>
        <w:rPr>
          <w:rFonts w:ascii="SimBraille" w:hAnsi="SimBraille" w:cs="Courier New"/>
          <w:sz w:val="40"/>
          <w:szCs w:val="40"/>
        </w:rPr>
        <w:t>,,ab</w:t>
      </w:r>
      <w:r w:rsidRPr="00281EAE">
        <w:rPr>
          <w:rFonts w:ascii="SimBraille" w:hAnsi="SimBraille" w:cs="Courier New"/>
          <w:sz w:val="40"/>
          <w:szCs w:val="40"/>
        </w:rPr>
        <w:t>&gt;^:_\</w:t>
      </w:r>
    </w:p>
    <w:p w14:paraId="7A2FA3E9" w14:textId="77777777" w:rsidR="0080738F" w:rsidRDefault="000D4EE8" w:rsidP="00F226F6">
      <w:pPr>
        <w:rPr>
          <w:rFonts w:cs="Arial"/>
          <w:b/>
        </w:rPr>
      </w:pPr>
      <w:r w:rsidRPr="008D3E85">
        <w:rPr>
          <w:rFonts w:cs="Arial"/>
          <w:b/>
        </w:rPr>
        <w:t>Remember</w:t>
      </w:r>
      <w:r w:rsidR="00F226F6" w:rsidRPr="008D3E85">
        <w:rPr>
          <w:rFonts w:cs="Arial"/>
          <w:b/>
        </w:rPr>
        <w:t>:</w:t>
      </w:r>
      <w:r w:rsidR="00D272F3">
        <w:rPr>
          <w:rFonts w:cs="Arial"/>
          <w:b/>
        </w:rPr>
        <w:t xml:space="preserve"> </w:t>
      </w:r>
    </w:p>
    <w:p w14:paraId="62379CF2" w14:textId="086DDFCE" w:rsidR="00F226F6" w:rsidRDefault="00F226F6" w:rsidP="00F226F6">
      <w:pPr>
        <w:rPr>
          <w:rFonts w:cs="Arial"/>
        </w:rPr>
      </w:pPr>
      <w:r w:rsidRPr="008D3E85">
        <w:rPr>
          <w:rFonts w:cs="Arial"/>
        </w:rPr>
        <w:t xml:space="preserve">As referred to in the General Note in Lesson 1, the options of Grade 1 mode (symbol, </w:t>
      </w:r>
      <w:r w:rsidR="007A338A" w:rsidRPr="008D3E85">
        <w:rPr>
          <w:rFonts w:cs="Arial"/>
        </w:rPr>
        <w:t>word,</w:t>
      </w:r>
      <w:r w:rsidRPr="008D3E85">
        <w:rPr>
          <w:rFonts w:cs="Arial"/>
        </w:rPr>
        <w:t xml:space="preserve"> or passage) are equally correct in mathematical contexts</w:t>
      </w:r>
      <w:r>
        <w:rPr>
          <w:rFonts w:cs="Arial"/>
        </w:rPr>
        <w:t>.</w:t>
      </w:r>
      <w:r w:rsidRPr="008D3E85">
        <w:rPr>
          <w:rFonts w:cs="Arial"/>
        </w:rPr>
        <w:t xml:space="preserve"> </w:t>
      </w:r>
    </w:p>
    <w:p w14:paraId="5B0A0A66" w14:textId="77777777" w:rsidR="00F226F6" w:rsidRPr="009F6B63" w:rsidRDefault="00F226F6" w:rsidP="00F226F6">
      <w:pPr>
        <w:rPr>
          <w:rFonts w:cs="Arial"/>
          <w:szCs w:val="28"/>
        </w:rPr>
      </w:pPr>
      <w:r w:rsidRPr="009F6B63">
        <w:rPr>
          <w:rFonts w:cs="Arial"/>
          <w:szCs w:val="28"/>
        </w:rPr>
        <w:t>Decisions about option selection are generally associated with user and transcriber preferences, or local production formatting guidelines, and include consideration for simplicity or functionality.</w:t>
      </w:r>
    </w:p>
    <w:p w14:paraId="7C978CC6" w14:textId="77777777" w:rsidR="00F226F6" w:rsidRDefault="00F226F6" w:rsidP="00F226F6">
      <w:pPr>
        <w:rPr>
          <w:rFonts w:cs="Arial"/>
        </w:rPr>
      </w:pPr>
      <w:r>
        <w:rPr>
          <w:rFonts w:cs="Arial"/>
        </w:rPr>
        <w:t>Therefore,</w:t>
      </w:r>
      <w:r w:rsidRPr="008D3E85">
        <w:rPr>
          <w:rFonts w:cs="Arial"/>
        </w:rPr>
        <w:t xml:space="preserve"> for the purpose of the exercises in UEB mathematics Online, use the following criteria for implementing Grade 1 mode:</w:t>
      </w:r>
    </w:p>
    <w:p w14:paraId="76346BF6" w14:textId="35F499D8"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symbol</w:t>
      </w:r>
      <w:r w:rsidRPr="008D3E85">
        <w:rPr>
          <w:rFonts w:cs="Arial"/>
        </w:rPr>
        <w:t xml:space="preserve"> indicator when there is only one symbol in the sequence requiring a Grade 1 indicator.</w:t>
      </w:r>
    </w:p>
    <w:p w14:paraId="383835C1" w14:textId="0AF77F31" w:rsidR="00F226F6" w:rsidRDefault="00F226F6" w:rsidP="00F226F6">
      <w:pPr>
        <w:pStyle w:val="ListParagraph"/>
        <w:numPr>
          <w:ilvl w:val="0"/>
          <w:numId w:val="18"/>
        </w:numPr>
        <w:ind w:left="851" w:hanging="284"/>
        <w:contextualSpacing w:val="0"/>
        <w:rPr>
          <w:rFonts w:cs="Arial"/>
        </w:rPr>
      </w:pPr>
      <w:r w:rsidRPr="008D3E85">
        <w:rPr>
          <w:rFonts w:cs="Arial"/>
        </w:rPr>
        <w:t>Use the Grade 1</w:t>
      </w:r>
      <w:r w:rsidR="00B444C1">
        <w:rPr>
          <w:rFonts w:cs="Arial"/>
        </w:rPr>
        <w:t xml:space="preserve"> </w:t>
      </w:r>
      <w:r w:rsidRPr="008D3E85">
        <w:rPr>
          <w:rFonts w:cs="Arial"/>
          <w:b/>
        </w:rPr>
        <w:t>word</w:t>
      </w:r>
      <w:r w:rsidRPr="008D3E85">
        <w:rPr>
          <w:rFonts w:cs="Arial"/>
        </w:rPr>
        <w:t xml:space="preserve"> indicator when there are two or more symbols in the sequence requiring Grade 1 mode except in a context whereby any literary elements will be affected and </w:t>
      </w:r>
      <w:proofErr w:type="gramStart"/>
      <w:r w:rsidRPr="008D3E85">
        <w:rPr>
          <w:rFonts w:cs="Arial"/>
        </w:rPr>
        <w:t>as a consequence</w:t>
      </w:r>
      <w:proofErr w:type="gramEnd"/>
      <w:r w:rsidRPr="008D3E85">
        <w:rPr>
          <w:rFonts w:cs="Arial"/>
        </w:rPr>
        <w:t xml:space="preserve"> will also be uncontracted.</w:t>
      </w:r>
    </w:p>
    <w:p w14:paraId="57385A58"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Grade 1 </w:t>
      </w:r>
      <w:r w:rsidRPr="008D3E85">
        <w:rPr>
          <w:rFonts w:cs="Arial"/>
          <w:b/>
        </w:rPr>
        <w:t>passage</w:t>
      </w:r>
      <w:r w:rsidRPr="008D3E85">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1144D5C4" w14:textId="44D8354B" w:rsidR="00E01852" w:rsidRPr="00E01852" w:rsidRDefault="00E01852" w:rsidP="00E01852">
      <w:pPr>
        <w:pStyle w:val="ListParagraph"/>
        <w:numPr>
          <w:ilvl w:val="0"/>
          <w:numId w:val="18"/>
        </w:numPr>
        <w:ind w:left="851" w:hanging="284"/>
        <w:contextualSpacing w:val="0"/>
        <w:rPr>
          <w:rFonts w:cs="Arial"/>
        </w:rPr>
      </w:pPr>
      <w:r w:rsidRPr="00E01852">
        <w:t>As stated in 10.6.5 of “</w:t>
      </w:r>
      <w:r w:rsidRPr="00E01852">
        <w:rPr>
          <w:i/>
          <w:iCs/>
        </w:rPr>
        <w:t xml:space="preserve">The Rules of Unified English Braille” </w:t>
      </w:r>
      <w:r w:rsidRPr="00E01852">
        <w:t xml:space="preserve">the lower </w:t>
      </w:r>
      <w:proofErr w:type="spellStart"/>
      <w:r w:rsidRPr="00E01852">
        <w:t>groupsign</w:t>
      </w:r>
      <w:proofErr w:type="spellEnd"/>
      <w:r w:rsidRPr="00E01852">
        <w:t xml:space="preserve"> for “gg” is only used when the letters it represents are both preceded and followed by a letter, a contraction, a modified letter or a ligatured letter. Therefore, the sign for differentiation will generally not require a grade 1 indicator as it will not be misread.</w:t>
      </w:r>
    </w:p>
    <w:p w14:paraId="0C152C78" w14:textId="00032DF8" w:rsidR="00F226F6" w:rsidRDefault="000D4EE8" w:rsidP="00F226F6">
      <w:pPr>
        <w:rPr>
          <w:rFonts w:cs="Arial"/>
          <w:b/>
          <w:bCs/>
        </w:rPr>
      </w:pPr>
      <w:r w:rsidRPr="009F6B63">
        <w:rPr>
          <w:rFonts w:cs="Arial"/>
          <w:b/>
          <w:bCs/>
        </w:rPr>
        <w:t>Hint</w:t>
      </w:r>
      <w:r>
        <w:rPr>
          <w:rFonts w:cs="Arial"/>
          <w:b/>
          <w:bCs/>
        </w:rPr>
        <w:t>s</w:t>
      </w:r>
      <w:r w:rsidR="00F226F6" w:rsidRPr="009F6B63">
        <w:rPr>
          <w:rFonts w:cs="Arial"/>
          <w:b/>
          <w:bCs/>
        </w:rPr>
        <w:t>:</w:t>
      </w:r>
    </w:p>
    <w:p w14:paraId="77F9A44D" w14:textId="77777777" w:rsidR="00F226F6" w:rsidRDefault="00F226F6" w:rsidP="00F226F6">
      <w:pPr>
        <w:pStyle w:val="ListParagraph"/>
        <w:numPr>
          <w:ilvl w:val="0"/>
          <w:numId w:val="17"/>
        </w:numPr>
        <w:contextualSpacing w:val="0"/>
        <w:rPr>
          <w:rFonts w:cs="Arial"/>
          <w:szCs w:val="28"/>
        </w:rPr>
      </w:pPr>
      <w:r w:rsidRPr="008936C2">
        <w:rPr>
          <w:rFonts w:cs="Arial"/>
          <w:szCs w:val="28"/>
        </w:rPr>
        <w:t>The numeric indicator also sets Grade 1 mode for the remainder of the symbols-sequence.</w:t>
      </w:r>
    </w:p>
    <w:p w14:paraId="709E8369" w14:textId="77777777" w:rsidR="00F226F6" w:rsidRPr="00D850B9" w:rsidRDefault="00F226F6" w:rsidP="00F226F6">
      <w:pPr>
        <w:pStyle w:val="ListParagraph"/>
        <w:numPr>
          <w:ilvl w:val="0"/>
          <w:numId w:val="17"/>
        </w:numPr>
        <w:contextualSpacing w:val="0"/>
        <w:rPr>
          <w:rFonts w:cs="Arial"/>
          <w:szCs w:val="28"/>
        </w:rPr>
      </w:pPr>
      <w:r w:rsidRPr="00D850B9">
        <w:rPr>
          <w:rFonts w:cs="Arial"/>
          <w:szCs w:val="28"/>
        </w:rPr>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4F9D3E08" w14:textId="77777777" w:rsidR="000D4EE8" w:rsidRDefault="000D4EE8">
      <w:pPr>
        <w:spacing w:after="0" w:line="240" w:lineRule="auto"/>
        <w:rPr>
          <w:rFonts w:eastAsiaTheme="majorEastAsia" w:cstheme="majorBidi"/>
          <w:b/>
          <w:bCs/>
          <w:iCs/>
          <w:sz w:val="28"/>
          <w:szCs w:val="20"/>
          <w:lang w:eastAsia="en-AU"/>
        </w:rPr>
      </w:pPr>
      <w:r>
        <w:br w:type="page"/>
      </w:r>
    </w:p>
    <w:p w14:paraId="7B2081A8" w14:textId="6679090A" w:rsidR="00F226F6" w:rsidRPr="009F6B63" w:rsidRDefault="00F226F6" w:rsidP="00662F65">
      <w:pPr>
        <w:pStyle w:val="Heading2"/>
      </w:pPr>
      <w:bookmarkStart w:id="274" w:name="_Toc45707172"/>
      <w:bookmarkStart w:id="275" w:name="_Toc45707631"/>
      <w:bookmarkStart w:id="276" w:name="_Toc45713412"/>
      <w:r w:rsidRPr="009F6B63">
        <w:lastRenderedPageBreak/>
        <w:t>Exercise 8</w:t>
      </w:r>
      <w:bookmarkEnd w:id="274"/>
      <w:bookmarkEnd w:id="275"/>
      <w:bookmarkEnd w:id="276"/>
    </w:p>
    <w:p w14:paraId="291B084A" w14:textId="77777777" w:rsidR="00F226F6" w:rsidRPr="009F6B63" w:rsidRDefault="00F226F6" w:rsidP="008001EF">
      <w:pPr>
        <w:pStyle w:val="BodyText"/>
        <w:spacing w:after="240"/>
        <w:ind w:firstLine="0"/>
        <w:rPr>
          <w:sz w:val="28"/>
          <w:szCs w:val="28"/>
        </w:rPr>
      </w:pPr>
      <w:r w:rsidRPr="00EC5722">
        <w:rPr>
          <w:sz w:val="24"/>
          <w:szCs w:val="24"/>
        </w:rPr>
        <w:t>1.</w:t>
      </w:r>
      <w:r w:rsidRPr="00EC5722">
        <w:rPr>
          <w:sz w:val="24"/>
          <w:szCs w:val="24"/>
        </w:rPr>
        <w:tab/>
      </w:r>
      <m:oMath>
        <m:r>
          <w:rPr>
            <w:rFonts w:ascii="Cambria Math" w:hAnsi="Cambria Math"/>
            <w:sz w:val="28"/>
            <w:szCs w:val="28"/>
          </w:rPr>
          <m:t xml:space="preserve">|y-4|    </m:t>
        </m:r>
      </m:oMath>
    </w:p>
    <w:p w14:paraId="2E3E00B3" w14:textId="77777777" w:rsidR="00F226F6" w:rsidRPr="009F6B63" w:rsidRDefault="00F226F6" w:rsidP="008001EF">
      <w:pPr>
        <w:pStyle w:val="BodyText"/>
        <w:spacing w:after="240"/>
        <w:ind w:firstLine="0"/>
        <w:rPr>
          <w:sz w:val="28"/>
          <w:szCs w:val="28"/>
        </w:rPr>
      </w:pPr>
      <w:r w:rsidRPr="00EC5722">
        <w:rPr>
          <w:sz w:val="24"/>
          <w:szCs w:val="24"/>
        </w:rPr>
        <w:t>2.</w:t>
      </w:r>
      <w:r w:rsidRPr="00EC5722">
        <w:rPr>
          <w:sz w:val="24"/>
          <w:szCs w:val="24"/>
        </w:rPr>
        <w:tab/>
      </w:r>
      <m:oMath>
        <m:f>
          <m:fPr>
            <m:ctrlPr>
              <w:rPr>
                <w:rFonts w:ascii="Cambria Math" w:hAnsi="Cambria Math"/>
                <w:i/>
                <w:szCs w:val="32"/>
              </w:rPr>
            </m:ctrlPr>
          </m:fPr>
          <m:num>
            <m:r>
              <w:rPr>
                <w:rFonts w:ascii="Cambria Math" w:hAnsi="Cambria Math"/>
                <w:szCs w:val="32"/>
              </w:rPr>
              <m:t xml:space="preserve"> </m:t>
            </m:r>
            <m:d>
              <m:dPr>
                <m:begChr m:val="|"/>
                <m:endChr m:val="|"/>
                <m:ctrlPr>
                  <w:rPr>
                    <w:rFonts w:ascii="Cambria Math" w:hAnsi="Cambria Math"/>
                    <w:i/>
                    <w:szCs w:val="32"/>
                  </w:rPr>
                </m:ctrlPr>
              </m:dPr>
              <m:e>
                <m:r>
                  <w:rPr>
                    <w:rFonts w:ascii="Cambria Math" w:hAnsi="Cambria Math"/>
                    <w:szCs w:val="32"/>
                  </w:rPr>
                  <m:t>x</m:t>
                </m:r>
              </m:e>
            </m:d>
          </m:num>
          <m:den>
            <m:r>
              <w:rPr>
                <w:rFonts w:ascii="Cambria Math" w:hAnsi="Cambria Math"/>
                <w:szCs w:val="32"/>
              </w:rPr>
              <m:t xml:space="preserve">  </m:t>
            </m:r>
            <m:sSup>
              <m:sSupPr>
                <m:ctrlPr>
                  <w:rPr>
                    <w:rFonts w:ascii="Cambria Math" w:hAnsi="Cambria Math"/>
                    <w:i/>
                    <w:szCs w:val="32"/>
                  </w:rPr>
                </m:ctrlPr>
              </m:sSupPr>
              <m:e>
                <m:r>
                  <w:rPr>
                    <w:rFonts w:ascii="Cambria Math" w:hAnsi="Cambria Math"/>
                    <w:szCs w:val="32"/>
                  </w:rPr>
                  <m:t>x</m:t>
                </m:r>
              </m:e>
              <m:sup>
                <m:r>
                  <w:rPr>
                    <w:rFonts w:ascii="Cambria Math" w:hAnsi="Cambria Math"/>
                    <w:szCs w:val="32"/>
                  </w:rPr>
                  <m:t>2</m:t>
                </m:r>
              </m:sup>
            </m:sSup>
          </m:den>
        </m:f>
        <m:r>
          <w:rPr>
            <w:rFonts w:ascii="Cambria Math" w:hAnsi="Cambria Math"/>
            <w:szCs w:val="32"/>
          </w:rPr>
          <m:t>=1</m:t>
        </m:r>
      </m:oMath>
    </w:p>
    <w:p w14:paraId="6CFC3E4A" w14:textId="77777777" w:rsidR="00F226F6" w:rsidRPr="009F6B63" w:rsidRDefault="00F226F6" w:rsidP="008001EF">
      <w:pPr>
        <w:pStyle w:val="BodyText"/>
        <w:spacing w:after="240"/>
        <w:ind w:firstLine="0"/>
        <w:rPr>
          <w:sz w:val="28"/>
          <w:szCs w:val="28"/>
        </w:rPr>
      </w:pPr>
      <w:r w:rsidRPr="00EC5722">
        <w:rPr>
          <w:sz w:val="24"/>
          <w:szCs w:val="24"/>
        </w:rPr>
        <w:t>3.</w:t>
      </w:r>
      <w:r w:rsidRPr="00EC5722">
        <w:rPr>
          <w:sz w:val="24"/>
          <w:szCs w:val="24"/>
        </w:rPr>
        <w:tab/>
      </w:r>
      <m:oMath>
        <m:d>
          <m:dPr>
            <m:begChr m:val="|"/>
            <m:endChr m:val="|"/>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≥0</m:t>
        </m:r>
      </m:oMath>
    </w:p>
    <w:p w14:paraId="113E8713" w14:textId="77777777" w:rsidR="00F226F6" w:rsidRPr="009F6B63" w:rsidRDefault="00F226F6" w:rsidP="008001EF">
      <w:pPr>
        <w:pStyle w:val="BodyText"/>
        <w:spacing w:after="240"/>
        <w:ind w:firstLine="0"/>
        <w:rPr>
          <w:sz w:val="28"/>
          <w:szCs w:val="28"/>
        </w:rPr>
      </w:pPr>
      <w:r w:rsidRPr="00EC5722">
        <w:rPr>
          <w:sz w:val="24"/>
          <w:szCs w:val="24"/>
        </w:rPr>
        <w:t>4.</w:t>
      </w:r>
      <w:r w:rsidRPr="00780262">
        <w:rPr>
          <w:sz w:val="24"/>
          <w:szCs w:val="24"/>
        </w:rPr>
        <w:tab/>
      </w:r>
      <m:oMath>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 xml:space="preserve">2 </m:t>
                </m:r>
              </m:sup>
            </m:sSup>
          </m:e>
        </m:ra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a</m:t>
            </m:r>
          </m:e>
        </m:d>
      </m:oMath>
    </w:p>
    <w:p w14:paraId="2B71943B" w14:textId="77777777" w:rsidR="00F226F6" w:rsidRPr="009F6B63" w:rsidRDefault="00F226F6" w:rsidP="008001EF">
      <w:pPr>
        <w:pStyle w:val="BodyText"/>
        <w:spacing w:after="240"/>
        <w:ind w:firstLine="0"/>
        <w:rPr>
          <w:sz w:val="28"/>
          <w:szCs w:val="28"/>
        </w:rPr>
      </w:pPr>
      <w:r w:rsidRPr="00EC5722">
        <w:rPr>
          <w:sz w:val="24"/>
          <w:szCs w:val="24"/>
        </w:rPr>
        <w:t>5.</w:t>
      </w:r>
      <w:r w:rsidRPr="00EC5722">
        <w:rPr>
          <w:sz w:val="24"/>
          <w:szCs w:val="24"/>
        </w:rPr>
        <w:tab/>
      </w:r>
      <m:oMath>
        <m:f>
          <m:fPr>
            <m:ctrlPr>
              <w:rPr>
                <w:rFonts w:ascii="Cambria Math" w:hAnsi="Cambria Math"/>
                <w:i/>
                <w:szCs w:val="32"/>
              </w:rPr>
            </m:ctrlPr>
          </m:fPr>
          <m:num>
            <m:d>
              <m:dPr>
                <m:begChr m:val="|"/>
                <m:endChr m:val="|"/>
                <m:ctrlPr>
                  <w:rPr>
                    <w:rFonts w:ascii="Cambria Math" w:hAnsi="Cambria Math"/>
                    <w:i/>
                    <w:szCs w:val="32"/>
                  </w:rPr>
                </m:ctrlPr>
              </m:dPr>
              <m:e>
                <m:r>
                  <w:rPr>
                    <w:rFonts w:ascii="Cambria Math" w:hAnsi="Cambria Math"/>
                    <w:szCs w:val="32"/>
                  </w:rPr>
                  <m:t>3x -2</m:t>
                </m:r>
              </m:e>
            </m:d>
          </m:num>
          <m:den>
            <m:r>
              <w:rPr>
                <w:rFonts w:ascii="Cambria Math" w:hAnsi="Cambria Math"/>
                <w:szCs w:val="32"/>
              </w:rPr>
              <m:t>3x -2</m:t>
            </m:r>
          </m:den>
        </m:f>
        <m:r>
          <w:rPr>
            <w:rFonts w:ascii="Cambria Math" w:hAnsi="Cambria Math"/>
            <w:szCs w:val="32"/>
          </w:rPr>
          <m:t>=1</m:t>
        </m:r>
      </m:oMath>
    </w:p>
    <w:p w14:paraId="169C3CD7" w14:textId="77777777" w:rsidR="00780262" w:rsidRPr="00780262" w:rsidRDefault="00F226F6" w:rsidP="008001EF">
      <w:pPr>
        <w:pStyle w:val="ExerciseBraill"/>
        <w:spacing w:after="240"/>
        <w:rPr>
          <w:rFonts w:eastAsiaTheme="minorEastAsia"/>
          <w:sz w:val="28"/>
          <w:szCs w:val="28"/>
        </w:rPr>
      </w:pPr>
      <w:r w:rsidRPr="00D828BC">
        <w:rPr>
          <w:rFonts w:ascii="Arial" w:hAnsi="Arial" w:cs="Arial"/>
          <w:sz w:val="24"/>
          <w:szCs w:val="24"/>
        </w:rPr>
        <w:t>6.</w:t>
      </w:r>
      <w:r w:rsidRPr="00EC5722">
        <w:rPr>
          <w:sz w:val="24"/>
          <w:szCs w:val="24"/>
        </w:rPr>
        <w:tab/>
      </w:r>
      <m:oMath>
        <m:d>
          <m:dPr>
            <m:begChr m:val="|"/>
            <m:endChr m:val="|"/>
            <m:ctrlPr>
              <w:rPr>
                <w:rFonts w:ascii="Cambria Math" w:hAnsi="Cambria Math"/>
                <w:i/>
                <w:sz w:val="28"/>
                <w:szCs w:val="28"/>
              </w:rPr>
            </m:ctrlPr>
          </m:dPr>
          <m:e>
            <m:r>
              <w:rPr>
                <w:rFonts w:ascii="Cambria Math" w:hAnsi="Cambria Math"/>
                <w:sz w:val="28"/>
                <w:szCs w:val="28"/>
              </w:rPr>
              <m:t>3y -1</m:t>
            </m:r>
          </m:e>
        </m:d>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2y +3</m:t>
            </m:r>
          </m:e>
        </m:d>
        <m:r>
          <w:rPr>
            <w:rFonts w:ascii="Cambria Math" w:hAnsi="Cambria Math"/>
            <w:sz w:val="28"/>
            <w:szCs w:val="28"/>
          </w:rPr>
          <m:t xml:space="preserve"> &gt;5</m:t>
        </m:r>
      </m:oMath>
    </w:p>
    <w:p w14:paraId="4852DBB0" w14:textId="648D2A4A" w:rsidR="00F226F6" w:rsidRPr="00780262" w:rsidRDefault="00F226F6" w:rsidP="008001EF">
      <w:pPr>
        <w:pStyle w:val="ExerciseBraill"/>
        <w:spacing w:after="240"/>
        <w:rPr>
          <w:rFonts w:eastAsiaTheme="minorEastAsia"/>
          <w:sz w:val="28"/>
          <w:szCs w:val="28"/>
        </w:rPr>
      </w:pPr>
      <w:r w:rsidRPr="00780262">
        <w:rPr>
          <w:rFonts w:ascii="Arial" w:hAnsi="Arial" w:cs="Arial"/>
          <w:sz w:val="24"/>
          <w:szCs w:val="24"/>
        </w:rPr>
        <w:t>7.</w:t>
      </w:r>
      <w:r w:rsidRPr="00EC5722">
        <w:rPr>
          <w:sz w:val="24"/>
          <w:szCs w:val="24"/>
        </w:rPr>
        <w:tab/>
      </w:r>
      <m:oMath>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m:t>
        </m:r>
        <m:r>
          <m:rPr>
            <m:sty m:val="p"/>
          </m:rPr>
          <w:rPr>
            <w:rFonts w:ascii="Cambria Math" w:hAnsi="Cambria Math"/>
            <w:sz w:val="28"/>
            <w:szCs w:val="28"/>
          </w:rPr>
          <m:t>sin</m:t>
        </m:r>
        <m:d>
          <m:dPr>
            <m:begChr m:val="|"/>
            <m:endChr m:val="|"/>
            <m:ctrlPr>
              <w:rPr>
                <w:rFonts w:ascii="Cambria Math" w:hAnsi="Cambria Math"/>
                <w:i/>
                <w:iCs/>
                <w:sz w:val="28"/>
                <w:szCs w:val="28"/>
              </w:rPr>
            </m:ctrlPr>
          </m:dPr>
          <m:e>
            <m:r>
              <w:rPr>
                <w:rFonts w:ascii="Cambria Math" w:hAnsi="Cambria Math"/>
                <w:sz w:val="28"/>
                <w:szCs w:val="28"/>
              </w:rPr>
              <m:t>x</m:t>
            </m:r>
          </m:e>
        </m:d>
      </m:oMath>
    </w:p>
    <w:p w14:paraId="22A362BA" w14:textId="77777777" w:rsidR="00F226F6" w:rsidRPr="00780262" w:rsidRDefault="00F226F6" w:rsidP="008001EF">
      <w:pPr>
        <w:pStyle w:val="BodyText"/>
        <w:spacing w:after="240"/>
        <w:ind w:firstLine="0"/>
      </w:pPr>
      <w:r w:rsidRPr="00EC5722">
        <w:rPr>
          <w:sz w:val="24"/>
          <w:szCs w:val="24"/>
        </w:rPr>
        <w:t>8.</w:t>
      </w:r>
      <w:r w:rsidRPr="00EC5722">
        <w:rPr>
          <w:sz w:val="24"/>
          <w:szCs w:val="24"/>
        </w:rPr>
        <w:tab/>
      </w:r>
      <m:oMath>
        <m:d>
          <m:dPr>
            <m:begChr m:val="|"/>
            <m:endChr m:val="|"/>
            <m:ctrlPr>
              <w:rPr>
                <w:rFonts w:ascii="Cambria Math" w:hAnsi="Cambria Math"/>
                <w:i/>
                <w:sz w:val="28"/>
                <w:szCs w:val="28"/>
              </w:rPr>
            </m:ctrlPr>
          </m:dPr>
          <m:e>
            <m:r>
              <w:rPr>
                <w:rFonts w:ascii="Cambria Math" w:hAnsi="Cambria Math"/>
                <w:sz w:val="28"/>
                <w:szCs w:val="28"/>
              </w:rPr>
              <m:t>z -2</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z +1</m:t>
            </m:r>
          </m:e>
        </m:d>
        <m:r>
          <w:rPr>
            <w:rFonts w:ascii="Cambria Math" w:hAnsi="Cambria Math"/>
            <w:sz w:val="28"/>
            <w:szCs w:val="28"/>
          </w:rPr>
          <m:t>=7</m:t>
        </m:r>
      </m:oMath>
    </w:p>
    <w:p w14:paraId="73647BCC" w14:textId="77777777" w:rsidR="00F226F6" w:rsidRPr="00780262" w:rsidRDefault="00F226F6" w:rsidP="008001EF">
      <w:pPr>
        <w:pStyle w:val="BodyText"/>
        <w:spacing w:after="240"/>
        <w:ind w:firstLine="0"/>
        <w:rPr>
          <w:sz w:val="28"/>
          <w:szCs w:val="28"/>
        </w:rPr>
      </w:pPr>
      <w:r w:rsidRPr="00EC5722">
        <w:rPr>
          <w:rFonts w:cs="Arial"/>
          <w:sz w:val="24"/>
          <w:szCs w:val="24"/>
        </w:rPr>
        <w:t>9</w:t>
      </w:r>
      <w:r>
        <w:rPr>
          <w:rFonts w:cs="Arial"/>
          <w:sz w:val="24"/>
          <w:szCs w:val="24"/>
        </w:rPr>
        <w:t>.</w:t>
      </w:r>
      <w:r w:rsidRPr="00EC5722">
        <w:rPr>
          <w:rFonts w:cs="Arial"/>
          <w:sz w:val="24"/>
          <w:szCs w:val="24"/>
        </w:rPr>
        <w:tab/>
      </w:r>
      <m:oMath>
        <m:d>
          <m:dPr>
            <m:begChr m:val="|"/>
            <m:endChr m:val="|"/>
            <m:ctrlPr>
              <w:rPr>
                <w:rFonts w:ascii="Cambria Math" w:hAnsi="Cambria Math"/>
                <w:i/>
                <w:sz w:val="28"/>
                <w:szCs w:val="28"/>
              </w:rPr>
            </m:ctrlPr>
          </m:dPr>
          <m:e>
            <m:r>
              <w:rPr>
                <w:rFonts w:ascii="Cambria Math" w:hAnsi="Cambria Math"/>
                <w:sz w:val="28"/>
                <w:szCs w:val="28"/>
              </w:rPr>
              <m:t>3x +2</m:t>
            </m:r>
          </m:e>
        </m:d>
      </m:oMath>
      <w:r w:rsidRPr="009F6B63">
        <w:rPr>
          <w:sz w:val="28"/>
          <w:szCs w:val="28"/>
        </w:rPr>
        <w:t xml:space="preserve">  </w:t>
      </w:r>
      <m:oMath>
        <m:r>
          <w:rPr>
            <w:rFonts w:ascii="Cambria Math" w:hAnsi="Cambria Math"/>
            <w:sz w:val="28"/>
            <w:szCs w:val="28"/>
          </w:rPr>
          <m:t>=2x -3</m:t>
        </m:r>
      </m:oMath>
    </w:p>
    <w:p w14:paraId="36EFA9D8" w14:textId="5EBD6182" w:rsidR="005E791D" w:rsidRPr="00780262" w:rsidRDefault="00F226F6" w:rsidP="008001EF">
      <w:pPr>
        <w:pStyle w:val="BodyText"/>
        <w:spacing w:after="240"/>
        <w:ind w:firstLine="0"/>
        <w:jc w:val="both"/>
        <w:rPr>
          <w:sz w:val="28"/>
          <w:szCs w:val="28"/>
        </w:rPr>
      </w:pPr>
      <w:r w:rsidRPr="00EC5722">
        <w:rPr>
          <w:sz w:val="24"/>
          <w:szCs w:val="24"/>
        </w:rPr>
        <w:t>10.</w:t>
      </w:r>
      <w:r w:rsidRPr="00EC5722">
        <w:rPr>
          <w:sz w:val="24"/>
          <w:szCs w:val="24"/>
        </w:rPr>
        <w:tab/>
      </w:r>
      <m:oMath>
        <m:d>
          <m:dPr>
            <m:begChr m:val="|"/>
            <m:endChr m:val="|"/>
            <m:ctrlPr>
              <w:rPr>
                <w:rFonts w:ascii="Cambria Math" w:hAnsi="Cambria Math"/>
                <w:i/>
                <w:sz w:val="28"/>
                <w:szCs w:val="28"/>
              </w:rPr>
            </m:ctrlPr>
          </m:d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 xml:space="preserve">1 </m:t>
                    </m:r>
                  </m:sub>
                </m:sSub>
                <m:r>
                  <w:rPr>
                    <w:rFonts w:ascii="Cambria Math" w:hAnsi="Cambria Math"/>
                    <w:sz w:val="28"/>
                    <w:szCs w:val="28"/>
                  </w:rPr>
                  <m:t>P</m:t>
                </m:r>
              </m:e>
            </m:acc>
          </m:e>
        </m:d>
      </m:oMath>
      <w:r w:rsidRPr="00A122DF">
        <w:rPr>
          <w:szCs w:val="28"/>
        </w:rPr>
        <w:t xml:space="preserve"> </w:t>
      </w:r>
    </w:p>
    <w:p w14:paraId="4CE2761A" w14:textId="00395206" w:rsidR="00F226F6" w:rsidRPr="009F6B63" w:rsidRDefault="00F226F6" w:rsidP="00662F65">
      <w:pPr>
        <w:pStyle w:val="Heading2"/>
      </w:pPr>
      <w:bookmarkStart w:id="277" w:name="_Toc45707173"/>
      <w:bookmarkStart w:id="278" w:name="_Toc45707632"/>
      <w:bookmarkStart w:id="279" w:name="_Toc45713413"/>
      <w:r w:rsidRPr="009F6B63">
        <w:t>Review Exercise 8</w:t>
      </w:r>
      <w:bookmarkEnd w:id="277"/>
      <w:bookmarkEnd w:id="278"/>
      <w:bookmarkEnd w:id="279"/>
    </w:p>
    <w:p w14:paraId="26D98F20" w14:textId="27698440" w:rsidR="00F226F6" w:rsidRPr="009F6B63" w:rsidRDefault="00F226F6" w:rsidP="008001EF">
      <w:pPr>
        <w:pStyle w:val="BodyText"/>
        <w:spacing w:after="240"/>
        <w:ind w:firstLine="0"/>
        <w:jc w:val="both"/>
        <w:rPr>
          <w:sz w:val="28"/>
          <w:szCs w:val="28"/>
        </w:rPr>
      </w:pPr>
      <w:r w:rsidRPr="00E96E1B">
        <w:rPr>
          <w:sz w:val="24"/>
          <w:szCs w:val="24"/>
        </w:rPr>
        <w:t>1.</w:t>
      </w:r>
      <w:r w:rsidRPr="00E96E1B">
        <w:rPr>
          <w:sz w:val="24"/>
          <w:szCs w:val="24"/>
        </w:rPr>
        <w:tab/>
      </w:r>
      <m:oMath>
        <m:r>
          <w:rPr>
            <w:rFonts w:ascii="Cambria Math" w:hAnsi="Cambria Math"/>
            <w:sz w:val="28"/>
            <w:szCs w:val="28"/>
          </w:rPr>
          <m:t>A</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f</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l</m:t>
            </m:r>
          </m:sub>
        </m:sSub>
      </m:oMath>
      <w:r w:rsidRPr="009F6B63">
        <w:rPr>
          <w:sz w:val="28"/>
          <w:szCs w:val="28"/>
        </w:rPr>
        <w:t>)</w:t>
      </w:r>
    </w:p>
    <w:p w14:paraId="5C4AC2DA" w14:textId="77777777" w:rsidR="00F226F6" w:rsidRPr="009F6B63" w:rsidRDefault="00F226F6" w:rsidP="008001EF">
      <w:pPr>
        <w:pStyle w:val="BodyText"/>
        <w:spacing w:after="240"/>
        <w:ind w:firstLine="0"/>
        <w:jc w:val="both"/>
        <w:rPr>
          <w:sz w:val="28"/>
          <w:szCs w:val="28"/>
        </w:rPr>
      </w:pPr>
      <w:r w:rsidRPr="00E96E1B">
        <w:rPr>
          <w:sz w:val="24"/>
          <w:szCs w:val="24"/>
        </w:rPr>
        <w:t>2.</w:t>
      </w:r>
      <w:r w:rsidRPr="00E96E1B">
        <w:rPr>
          <w:sz w:val="24"/>
          <w:szCs w:val="24"/>
        </w:rPr>
        <w:tab/>
      </w:r>
      <m:oMath>
        <m:sSup>
          <m:sSupPr>
            <m:ctrlPr>
              <w:rPr>
                <w:rFonts w:ascii="Cambria Math" w:hAnsi="Cambria Math"/>
                <w:i/>
                <w:sz w:val="28"/>
                <w:szCs w:val="28"/>
              </w:rPr>
            </m:ctrlPr>
          </m:sSupPr>
          <m:e>
            <m:r>
              <w:rPr>
                <w:rFonts w:ascii="Cambria Math" w:hAnsi="Cambria Math"/>
                <w:sz w:val="28"/>
                <w:szCs w:val="28"/>
              </w:rPr>
              <m:t>(x -h)</m:t>
            </m:r>
          </m:e>
          <m:sup>
            <m:r>
              <w:rPr>
                <w:rFonts w:ascii="Cambria Math" w:hAnsi="Cambria Math"/>
                <w:sz w:val="28"/>
                <w:szCs w:val="28"/>
              </w:rPr>
              <m:t xml:space="preserve">2 </m:t>
            </m:r>
          </m:sup>
        </m:sSup>
        <m:r>
          <w:rPr>
            <w:rFonts w:ascii="Cambria Math" w:hAnsi="Cambria Math"/>
            <w:sz w:val="28"/>
            <w:szCs w:val="28"/>
          </w:rPr>
          <m:t>= ±4a(y-k)</m:t>
        </m:r>
      </m:oMath>
    </w:p>
    <w:p w14:paraId="27272C8F" w14:textId="77777777" w:rsidR="00F226F6" w:rsidRPr="009F6B63" w:rsidRDefault="00F226F6" w:rsidP="008001EF">
      <w:pPr>
        <w:pStyle w:val="BodyText"/>
        <w:spacing w:after="240"/>
        <w:ind w:firstLine="0"/>
        <w:jc w:val="both"/>
        <w:rPr>
          <w:sz w:val="28"/>
          <w:szCs w:val="28"/>
        </w:rPr>
      </w:pPr>
      <w:r w:rsidRPr="00E96E1B">
        <w:rPr>
          <w:sz w:val="24"/>
          <w:szCs w:val="24"/>
        </w:rPr>
        <w:t>3.</w:t>
      </w:r>
      <w:r w:rsidRPr="00E96E1B">
        <w:rPr>
          <w:sz w:val="24"/>
          <w:szCs w:val="24"/>
        </w:rPr>
        <w:tab/>
      </w:r>
      <m:oMath>
        <m:r>
          <w:rPr>
            <w:rFonts w:ascii="Cambria Math" w:hAnsi="Cambria Math"/>
            <w:sz w:val="28"/>
            <w:szCs w:val="28"/>
          </w:rPr>
          <m:t>y=</m:t>
        </m:r>
      </m:oMath>
      <w:r w:rsidRPr="009F6B63">
        <w:rPr>
          <w:sz w:val="28"/>
          <w:szCs w:val="28"/>
        </w:rPr>
        <w:t xml:space="preserve"> </w:t>
      </w:r>
      <m:oMath>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f(x)</m:t>
            </m:r>
          </m:sup>
        </m:sSup>
      </m:oMath>
    </w:p>
    <w:p w14:paraId="651432FC" w14:textId="77777777" w:rsidR="005E791D" w:rsidRPr="00684D4E" w:rsidRDefault="00F226F6" w:rsidP="008001EF">
      <w:pPr>
        <w:pStyle w:val="BodyText"/>
        <w:spacing w:after="240"/>
        <w:ind w:firstLine="0"/>
        <w:jc w:val="both"/>
        <w:rPr>
          <w:sz w:val="28"/>
          <w:szCs w:val="28"/>
        </w:rPr>
      </w:pPr>
      <w:r w:rsidRPr="00684D4E">
        <w:rPr>
          <w:sz w:val="24"/>
          <w:szCs w:val="24"/>
        </w:rPr>
        <w:t>4.</w:t>
      </w:r>
      <w:r w:rsidRPr="00684D4E">
        <w:rPr>
          <w:sz w:val="24"/>
          <w:szCs w:val="24"/>
        </w:rPr>
        <w:tab/>
      </w:r>
      <w:bookmarkStart w:id="280" w:name="_Hlk42179395"/>
      <m:oMath>
        <m:f>
          <m:fPr>
            <m:ctrlPr>
              <w:rPr>
                <w:rFonts w:ascii="Cambria Math" w:hAnsi="Cambria Math"/>
                <w:i/>
                <w:szCs w:val="32"/>
              </w:rPr>
            </m:ctrlPr>
          </m:fPr>
          <m:num>
            <m:sSup>
              <m:sSupPr>
                <m:ctrlPr>
                  <w:rPr>
                    <w:rFonts w:ascii="Cambria Math" w:hAnsi="Cambria Math"/>
                    <w:i/>
                    <w:szCs w:val="32"/>
                  </w:rPr>
                </m:ctrlPr>
              </m:sSupPr>
              <m:e>
                <m:r>
                  <w:rPr>
                    <w:rFonts w:ascii="Cambria Math" w:hAnsi="Cambria Math"/>
                    <w:szCs w:val="32"/>
                  </w:rPr>
                  <m:t>p</m:t>
                </m:r>
              </m:e>
              <m:sup>
                <m:f>
                  <m:fPr>
                    <m:ctrlPr>
                      <w:rPr>
                        <w:rFonts w:ascii="Cambria Math" w:hAnsi="Cambria Math"/>
                        <w:i/>
                        <w:szCs w:val="32"/>
                      </w:rPr>
                    </m:ctrlPr>
                  </m:fPr>
                  <m:num>
                    <m:r>
                      <w:rPr>
                        <w:rFonts w:ascii="Cambria Math" w:hAnsi="Cambria Math"/>
                        <w:szCs w:val="32"/>
                      </w:rPr>
                      <m:t>1</m:t>
                    </m:r>
                  </m:num>
                  <m:den>
                    <m:r>
                      <w:rPr>
                        <w:rFonts w:ascii="Cambria Math" w:hAnsi="Cambria Math"/>
                        <w:szCs w:val="32"/>
                      </w:rPr>
                      <m:t>2</m:t>
                    </m:r>
                  </m:den>
                </m:f>
              </m:sup>
            </m:sSup>
            <m:r>
              <w:rPr>
                <w:rFonts w:ascii="Cambria Math" w:hAnsi="Cambria Math"/>
                <w:szCs w:val="32"/>
              </w:rPr>
              <m:t xml:space="preserve"> × </m:t>
            </m:r>
            <m:sSup>
              <m:sSupPr>
                <m:ctrlPr>
                  <w:rPr>
                    <w:rFonts w:ascii="Cambria Math" w:hAnsi="Cambria Math"/>
                    <w:i/>
                    <w:szCs w:val="32"/>
                  </w:rPr>
                </m:ctrlPr>
              </m:sSupPr>
              <m:e>
                <m:r>
                  <w:rPr>
                    <w:rFonts w:ascii="Cambria Math" w:hAnsi="Cambria Math"/>
                    <w:szCs w:val="32"/>
                  </w:rPr>
                  <m:t>p</m:t>
                </m:r>
              </m:e>
              <m:sup>
                <m:f>
                  <m:fPr>
                    <m:ctrlPr>
                      <w:rPr>
                        <w:rFonts w:ascii="Cambria Math" w:hAnsi="Cambria Math"/>
                        <w:i/>
                        <w:szCs w:val="32"/>
                      </w:rPr>
                    </m:ctrlPr>
                  </m:fPr>
                  <m:num>
                    <m:r>
                      <w:rPr>
                        <w:rFonts w:ascii="Cambria Math" w:hAnsi="Cambria Math"/>
                        <w:szCs w:val="32"/>
                      </w:rPr>
                      <m:t>1</m:t>
                    </m:r>
                  </m:num>
                  <m:den>
                    <m:r>
                      <w:rPr>
                        <w:rFonts w:ascii="Cambria Math" w:hAnsi="Cambria Math"/>
                        <w:szCs w:val="32"/>
                      </w:rPr>
                      <m:t>2</m:t>
                    </m:r>
                  </m:den>
                </m:f>
              </m:sup>
            </m:sSup>
          </m:num>
          <m:den>
            <m:sSup>
              <m:sSupPr>
                <m:ctrlPr>
                  <w:rPr>
                    <w:rFonts w:ascii="Cambria Math" w:hAnsi="Cambria Math"/>
                    <w:i/>
                    <w:szCs w:val="32"/>
                  </w:rPr>
                </m:ctrlPr>
              </m:sSupPr>
              <m:e>
                <m:r>
                  <w:rPr>
                    <w:rFonts w:ascii="Cambria Math" w:hAnsi="Cambria Math"/>
                    <w:szCs w:val="32"/>
                  </w:rPr>
                  <m:t>p</m:t>
                </m:r>
              </m:e>
              <m:sup>
                <m:r>
                  <w:rPr>
                    <w:rFonts w:ascii="Cambria Math" w:hAnsi="Cambria Math"/>
                    <w:szCs w:val="32"/>
                  </w:rPr>
                  <m:t>2</m:t>
                </m:r>
              </m:sup>
            </m:sSup>
          </m:den>
        </m:f>
      </m:oMath>
    </w:p>
    <w:bookmarkEnd w:id="280"/>
    <w:p w14:paraId="7549E5D3" w14:textId="77777777" w:rsidR="00F226F6" w:rsidRPr="009F6B63" w:rsidRDefault="00F226F6" w:rsidP="008001EF">
      <w:pPr>
        <w:pStyle w:val="BodyText"/>
        <w:spacing w:after="240"/>
        <w:ind w:firstLine="0"/>
        <w:jc w:val="both"/>
        <w:rPr>
          <w:sz w:val="28"/>
          <w:szCs w:val="28"/>
        </w:rPr>
      </w:pPr>
      <w:r w:rsidRPr="00E96E1B">
        <w:rPr>
          <w:sz w:val="24"/>
          <w:szCs w:val="24"/>
        </w:rPr>
        <w:t>5.</w:t>
      </w:r>
      <w:r w:rsidRPr="00E96E1B">
        <w:rPr>
          <w:sz w:val="24"/>
          <w:szCs w:val="24"/>
        </w:rPr>
        <w:tab/>
      </w:r>
      <m:oMath>
        <m:sSub>
          <m:sSubPr>
            <m:ctrlPr>
              <w:rPr>
                <w:rFonts w:ascii="Cambria Math" w:hAnsi="Cambria Math"/>
                <w:i/>
                <w:szCs w:val="32"/>
              </w:rPr>
            </m:ctrlPr>
          </m:sSubPr>
          <m:e>
            <m:r>
              <w:rPr>
                <w:rFonts w:ascii="Cambria Math" w:hAnsi="Cambria Math"/>
                <w:szCs w:val="32"/>
              </w:rPr>
              <m:t>S</m:t>
            </m:r>
          </m:e>
          <m:sub>
            <m:r>
              <w:rPr>
                <w:rFonts w:ascii="Cambria Math" w:hAnsi="Cambria Math"/>
                <w:szCs w:val="32"/>
              </w:rPr>
              <m:t>n</m:t>
            </m:r>
          </m:sub>
        </m:sSub>
        <m:r>
          <w:rPr>
            <w:rFonts w:ascii="Cambria Math" w:hAnsi="Cambria Math"/>
            <w:szCs w:val="32"/>
          </w:rPr>
          <m:t>=</m:t>
        </m:r>
        <m:f>
          <m:fPr>
            <m:ctrlPr>
              <w:rPr>
                <w:rFonts w:ascii="Cambria Math" w:hAnsi="Cambria Math"/>
                <w:i/>
                <w:szCs w:val="32"/>
              </w:rPr>
            </m:ctrlPr>
          </m:fPr>
          <m:num>
            <m:r>
              <w:rPr>
                <w:rFonts w:ascii="Cambria Math" w:hAnsi="Cambria Math"/>
                <w:szCs w:val="32"/>
              </w:rPr>
              <m:t>a(</m:t>
            </m:r>
            <m:sSup>
              <m:sSupPr>
                <m:ctrlPr>
                  <w:rPr>
                    <w:rFonts w:ascii="Cambria Math" w:hAnsi="Cambria Math"/>
                    <w:i/>
                    <w:szCs w:val="32"/>
                  </w:rPr>
                </m:ctrlPr>
              </m:sSupPr>
              <m:e>
                <m:r>
                  <w:rPr>
                    <w:rFonts w:ascii="Cambria Math" w:hAnsi="Cambria Math"/>
                    <w:szCs w:val="32"/>
                  </w:rPr>
                  <m:t>r</m:t>
                </m:r>
              </m:e>
              <m:sup>
                <m:r>
                  <w:rPr>
                    <w:rFonts w:ascii="Cambria Math" w:hAnsi="Cambria Math"/>
                    <w:szCs w:val="32"/>
                  </w:rPr>
                  <m:t xml:space="preserve">n </m:t>
                </m:r>
              </m:sup>
            </m:sSup>
            <m:r>
              <w:rPr>
                <w:rFonts w:ascii="Cambria Math" w:hAnsi="Cambria Math"/>
                <w:szCs w:val="32"/>
              </w:rPr>
              <m:t>-1)</m:t>
            </m:r>
          </m:num>
          <m:den>
            <m:r>
              <w:rPr>
                <w:rFonts w:ascii="Cambria Math" w:hAnsi="Cambria Math"/>
                <w:szCs w:val="32"/>
              </w:rPr>
              <m:t>r-1</m:t>
            </m:r>
          </m:den>
        </m:f>
      </m:oMath>
      <w:r w:rsidRPr="009F6B63">
        <w:rPr>
          <w:sz w:val="28"/>
          <w:szCs w:val="28"/>
        </w:rPr>
        <w:t xml:space="preserve"> </w:t>
      </w:r>
    </w:p>
    <w:p w14:paraId="1782D20A" w14:textId="77777777" w:rsidR="00F226F6" w:rsidRDefault="00F226F6" w:rsidP="008001EF">
      <w:pPr>
        <w:pStyle w:val="BodyText"/>
        <w:spacing w:after="240"/>
        <w:ind w:firstLine="0"/>
        <w:jc w:val="both"/>
        <w:rPr>
          <w:sz w:val="28"/>
          <w:szCs w:val="28"/>
        </w:rPr>
      </w:pPr>
      <w:r w:rsidRPr="00E96E1B">
        <w:rPr>
          <w:sz w:val="24"/>
          <w:szCs w:val="24"/>
        </w:rPr>
        <w:t>6.</w:t>
      </w:r>
      <w:r w:rsidRPr="00E96E1B">
        <w:rPr>
          <w:sz w:val="24"/>
          <w:szCs w:val="24"/>
        </w:rPr>
        <w:tab/>
      </w:r>
      <m:oMath>
        <m:sSup>
          <m:sSupPr>
            <m:ctrlPr>
              <w:rPr>
                <w:rFonts w:ascii="Cambria Math" w:hAnsi="Cambria Math"/>
                <w:i/>
                <w:szCs w:val="32"/>
              </w:rPr>
            </m:ctrlPr>
          </m:sSupPr>
          <m:e>
            <m:r>
              <w:rPr>
                <w:rFonts w:ascii="Cambria Math" w:hAnsi="Cambria Math"/>
                <w:szCs w:val="32"/>
              </w:rPr>
              <m:t>x</m:t>
            </m:r>
          </m:e>
          <m:sup>
            <m:f>
              <m:fPr>
                <m:ctrlPr>
                  <w:rPr>
                    <w:rFonts w:ascii="Cambria Math" w:hAnsi="Cambria Math"/>
                    <w:i/>
                    <w:szCs w:val="32"/>
                  </w:rPr>
                </m:ctrlPr>
              </m:fPr>
              <m:num>
                <m:r>
                  <w:rPr>
                    <w:rFonts w:ascii="Cambria Math" w:hAnsi="Cambria Math"/>
                    <w:szCs w:val="32"/>
                  </w:rPr>
                  <m:t>1</m:t>
                </m:r>
              </m:num>
              <m:den>
                <m:r>
                  <w:rPr>
                    <w:rFonts w:ascii="Cambria Math" w:hAnsi="Cambria Math"/>
                    <w:szCs w:val="32"/>
                  </w:rPr>
                  <m:t>n</m:t>
                </m:r>
              </m:den>
            </m:f>
          </m:sup>
        </m:sSup>
        <m:r>
          <w:rPr>
            <w:rFonts w:ascii="Cambria Math" w:hAnsi="Cambria Math"/>
            <w:szCs w:val="32"/>
          </w:rPr>
          <m:t>=</m:t>
        </m:r>
        <m:rad>
          <m:radPr>
            <m:ctrlPr>
              <w:rPr>
                <w:rFonts w:ascii="Cambria Math" w:hAnsi="Cambria Math"/>
                <w:i/>
                <w:szCs w:val="32"/>
              </w:rPr>
            </m:ctrlPr>
          </m:radPr>
          <m:deg>
            <m:r>
              <w:rPr>
                <w:rFonts w:ascii="Cambria Math" w:hAnsi="Cambria Math"/>
                <w:szCs w:val="32"/>
              </w:rPr>
              <m:t>n</m:t>
            </m:r>
          </m:deg>
          <m:e>
            <m:r>
              <w:rPr>
                <w:rFonts w:ascii="Cambria Math" w:hAnsi="Cambria Math"/>
                <w:szCs w:val="32"/>
              </w:rPr>
              <m:t>x</m:t>
            </m:r>
          </m:e>
        </m:rad>
      </m:oMath>
    </w:p>
    <w:p w14:paraId="44080748" w14:textId="597E8492" w:rsidR="00F226F6" w:rsidRPr="009F6B63" w:rsidRDefault="00F226F6" w:rsidP="008001EF">
      <w:pPr>
        <w:pStyle w:val="BodyText"/>
        <w:spacing w:after="240"/>
        <w:ind w:firstLine="0"/>
        <w:jc w:val="both"/>
        <w:rPr>
          <w:sz w:val="28"/>
          <w:szCs w:val="28"/>
        </w:rPr>
      </w:pPr>
      <w:r w:rsidRPr="00E96E1B">
        <w:rPr>
          <w:sz w:val="24"/>
          <w:szCs w:val="24"/>
        </w:rPr>
        <w:t>7.</w:t>
      </w:r>
      <w:r w:rsidRPr="00E96E1B">
        <w:rPr>
          <w:sz w:val="24"/>
          <w:szCs w:val="24"/>
        </w:rPr>
        <w:tab/>
      </w:r>
      <m:oMath>
        <m:f>
          <m:fPr>
            <m:ctrlPr>
              <w:rPr>
                <w:rFonts w:ascii="Cambria Math" w:hAnsi="Cambria Math"/>
                <w:i/>
                <w:szCs w:val="32"/>
              </w:rPr>
            </m:ctrlPr>
          </m:fPr>
          <m:num>
            <m:r>
              <w:rPr>
                <w:rFonts w:ascii="Cambria Math" w:hAnsi="Cambria Math"/>
                <w:szCs w:val="32"/>
              </w:rPr>
              <m:t>1</m:t>
            </m:r>
          </m:num>
          <m:den>
            <m:rad>
              <m:radPr>
                <m:ctrlPr>
                  <w:rPr>
                    <w:rFonts w:ascii="Cambria Math" w:hAnsi="Cambria Math"/>
                    <w:i/>
                    <w:szCs w:val="32"/>
                  </w:rPr>
                </m:ctrlPr>
              </m:radPr>
              <m:deg>
                <m:r>
                  <w:rPr>
                    <w:rFonts w:ascii="Cambria Math" w:hAnsi="Cambria Math"/>
                    <w:szCs w:val="32"/>
                  </w:rPr>
                  <m:t>4</m:t>
                </m:r>
              </m:deg>
              <m:e>
                <m:sSup>
                  <m:sSupPr>
                    <m:ctrlPr>
                      <w:rPr>
                        <w:rFonts w:ascii="Cambria Math" w:hAnsi="Cambria Math"/>
                        <w:i/>
                        <w:szCs w:val="32"/>
                      </w:rPr>
                    </m:ctrlPr>
                  </m:sSupPr>
                  <m:e>
                    <m:r>
                      <w:rPr>
                        <w:rFonts w:ascii="Cambria Math" w:hAnsi="Cambria Math"/>
                        <w:szCs w:val="32"/>
                      </w:rPr>
                      <m:t>(7-x)</m:t>
                    </m:r>
                  </m:e>
                  <m:sup>
                    <m:r>
                      <w:rPr>
                        <w:rFonts w:ascii="Cambria Math" w:hAnsi="Cambria Math"/>
                        <w:szCs w:val="32"/>
                      </w:rPr>
                      <m:t>2</m:t>
                    </m:r>
                  </m:sup>
                </m:sSup>
              </m:e>
            </m:rad>
          </m:den>
        </m:f>
      </m:oMath>
    </w:p>
    <w:p w14:paraId="079305DF" w14:textId="77777777" w:rsidR="00F226F6" w:rsidRPr="009F6B63" w:rsidRDefault="00F226F6" w:rsidP="008001EF">
      <w:pPr>
        <w:pStyle w:val="BodyText"/>
        <w:spacing w:after="240"/>
        <w:ind w:firstLine="0"/>
        <w:jc w:val="both"/>
        <w:rPr>
          <w:sz w:val="28"/>
          <w:szCs w:val="28"/>
        </w:rPr>
      </w:pPr>
      <w:r w:rsidRPr="00E96E1B">
        <w:rPr>
          <w:sz w:val="24"/>
          <w:szCs w:val="24"/>
        </w:rPr>
        <w:lastRenderedPageBreak/>
        <w:t>8.</w:t>
      </w:r>
      <w:r w:rsidRPr="00E96E1B">
        <w:rPr>
          <w:sz w:val="24"/>
          <w:szCs w:val="24"/>
        </w:rPr>
        <w:tab/>
      </w:r>
      <m:oMath>
        <m:d>
          <m:dPr>
            <m:begChr m:val="|"/>
            <m:endChr m:val="|"/>
            <m:ctrlPr>
              <w:rPr>
                <w:rFonts w:ascii="Cambria Math" w:hAnsi="Cambria Math"/>
                <w:i/>
                <w:iCs/>
                <w:szCs w:val="32"/>
              </w:rPr>
            </m:ctrlPr>
          </m:dPr>
          <m:e>
            <m:f>
              <m:fPr>
                <m:ctrlPr>
                  <w:rPr>
                    <w:rFonts w:ascii="Cambria Math" w:hAnsi="Cambria Math"/>
                    <w:i/>
                    <w:iCs/>
                    <w:szCs w:val="32"/>
                  </w:rPr>
                </m:ctrlPr>
              </m:fPr>
              <m:num>
                <m:sSub>
                  <m:sSubPr>
                    <m:ctrlPr>
                      <w:rPr>
                        <w:rFonts w:ascii="Cambria Math" w:hAnsi="Cambria Math"/>
                        <w:i/>
                        <w:iCs/>
                        <w:szCs w:val="32"/>
                      </w:rPr>
                    </m:ctrlPr>
                  </m:sSubPr>
                  <m:e>
                    <m:r>
                      <w:rPr>
                        <w:rFonts w:ascii="Cambria Math" w:hAnsi="Cambria Math"/>
                        <w:szCs w:val="32"/>
                      </w:rPr>
                      <m:t>m</m:t>
                    </m:r>
                  </m:e>
                  <m:sub>
                    <m:r>
                      <w:rPr>
                        <w:rFonts w:ascii="Cambria Math" w:hAnsi="Cambria Math"/>
                        <w:szCs w:val="32"/>
                      </w:rPr>
                      <m:t>1</m:t>
                    </m:r>
                  </m:sub>
                </m:sSub>
                <m:r>
                  <w:rPr>
                    <w:rFonts w:ascii="Cambria Math" w:hAnsi="Cambria Math"/>
                    <w:szCs w:val="32"/>
                  </w:rPr>
                  <m:t xml:space="preserve"> - </m:t>
                </m:r>
                <m:sSub>
                  <m:sSubPr>
                    <m:ctrlPr>
                      <w:rPr>
                        <w:rFonts w:ascii="Cambria Math" w:hAnsi="Cambria Math"/>
                        <w:i/>
                        <w:iCs/>
                        <w:szCs w:val="32"/>
                      </w:rPr>
                    </m:ctrlPr>
                  </m:sSubPr>
                  <m:e>
                    <m:r>
                      <w:rPr>
                        <w:rFonts w:ascii="Cambria Math" w:hAnsi="Cambria Math"/>
                        <w:szCs w:val="32"/>
                      </w:rPr>
                      <m:t>m</m:t>
                    </m:r>
                  </m:e>
                  <m:sub>
                    <m:r>
                      <w:rPr>
                        <w:rFonts w:ascii="Cambria Math" w:hAnsi="Cambria Math"/>
                        <w:szCs w:val="32"/>
                      </w:rPr>
                      <m:t>2</m:t>
                    </m:r>
                  </m:sub>
                </m:sSub>
              </m:num>
              <m:den>
                <m:r>
                  <w:rPr>
                    <w:rFonts w:ascii="Cambria Math" w:hAnsi="Cambria Math"/>
                    <w:szCs w:val="32"/>
                  </w:rPr>
                  <m:t xml:space="preserve">1 + </m:t>
                </m:r>
                <m:sSub>
                  <m:sSubPr>
                    <m:ctrlPr>
                      <w:rPr>
                        <w:rFonts w:ascii="Cambria Math" w:hAnsi="Cambria Math"/>
                        <w:i/>
                        <w:iCs/>
                        <w:szCs w:val="32"/>
                      </w:rPr>
                    </m:ctrlPr>
                  </m:sSubPr>
                  <m:e>
                    <m:r>
                      <w:rPr>
                        <w:rFonts w:ascii="Cambria Math" w:hAnsi="Cambria Math"/>
                        <w:szCs w:val="32"/>
                      </w:rPr>
                      <m:t>m</m:t>
                    </m:r>
                  </m:e>
                  <m:sub>
                    <m:r>
                      <w:rPr>
                        <w:rFonts w:ascii="Cambria Math" w:hAnsi="Cambria Math"/>
                        <w:szCs w:val="32"/>
                      </w:rPr>
                      <m:t>1</m:t>
                    </m:r>
                  </m:sub>
                </m:sSub>
                <m:sSub>
                  <m:sSubPr>
                    <m:ctrlPr>
                      <w:rPr>
                        <w:rFonts w:ascii="Cambria Math" w:hAnsi="Cambria Math"/>
                        <w:i/>
                        <w:iCs/>
                        <w:szCs w:val="32"/>
                      </w:rPr>
                    </m:ctrlPr>
                  </m:sSubPr>
                  <m:e>
                    <m:r>
                      <w:rPr>
                        <w:rFonts w:ascii="Cambria Math" w:hAnsi="Cambria Math"/>
                        <w:szCs w:val="32"/>
                      </w:rPr>
                      <m:t>m</m:t>
                    </m:r>
                  </m:e>
                  <m:sub>
                    <m:r>
                      <w:rPr>
                        <w:rFonts w:ascii="Cambria Math" w:hAnsi="Cambria Math"/>
                        <w:szCs w:val="32"/>
                      </w:rPr>
                      <m:t>2</m:t>
                    </m:r>
                  </m:sub>
                </m:sSub>
              </m:den>
            </m:f>
          </m:e>
        </m:d>
      </m:oMath>
    </w:p>
    <w:p w14:paraId="09A5ABE7" w14:textId="77777777" w:rsidR="00F226F6" w:rsidRPr="00770C9C" w:rsidRDefault="00F226F6" w:rsidP="008001EF">
      <w:pPr>
        <w:pStyle w:val="BodyText"/>
        <w:spacing w:after="240"/>
        <w:ind w:firstLine="0"/>
        <w:jc w:val="both"/>
        <w:rPr>
          <w:sz w:val="28"/>
          <w:szCs w:val="28"/>
        </w:rPr>
      </w:pPr>
      <w:r w:rsidRPr="00E96E1B">
        <w:rPr>
          <w:sz w:val="24"/>
          <w:szCs w:val="24"/>
        </w:rPr>
        <w:t>9.</w:t>
      </w:r>
      <w:r w:rsidRPr="00780262">
        <w:rPr>
          <w:sz w:val="24"/>
          <w:szCs w:val="24"/>
        </w:rPr>
        <w:tab/>
      </w:r>
      <m:oMath>
        <m:sSup>
          <m:sSupPr>
            <m:ctrlPr>
              <w:rPr>
                <w:rFonts w:ascii="Cambria Math" w:eastAsiaTheme="minorEastAsia" w:hAnsi="Cambria Math" w:cstheme="minorHAnsi"/>
                <w:i/>
                <w:szCs w:val="28"/>
              </w:rPr>
            </m:ctrlPr>
          </m:sSupPr>
          <m:e>
            <m:r>
              <w:rPr>
                <w:rFonts w:ascii="Cambria Math" w:eastAsiaTheme="minorEastAsia" w:hAnsi="Cambria Math" w:cstheme="minorHAnsi"/>
                <w:szCs w:val="28"/>
              </w:rPr>
              <m:t>f΄(</m:t>
            </m:r>
            <m:r>
              <w:rPr>
                <w:rFonts w:ascii="Cambria Math" w:eastAsiaTheme="minorEastAsia" w:hAnsi="Cambria Math" w:cstheme="minorHAnsi"/>
                <w:sz w:val="28"/>
                <w:szCs w:val="28"/>
              </w:rPr>
              <m:t>x)n[f(x)]</m:t>
            </m:r>
          </m:e>
          <m:sup>
            <m:r>
              <w:rPr>
                <w:rFonts w:ascii="Cambria Math" w:eastAsiaTheme="minorEastAsia" w:hAnsi="Cambria Math" w:cstheme="minorHAnsi"/>
                <w:szCs w:val="28"/>
              </w:rPr>
              <m:t>n-1</m:t>
            </m:r>
          </m:sup>
        </m:sSup>
      </m:oMath>
    </w:p>
    <w:p w14:paraId="7FFB1936" w14:textId="4C76B3A6" w:rsidR="00F226F6" w:rsidRPr="000D4EE8" w:rsidRDefault="00F226F6" w:rsidP="008001EF">
      <w:pPr>
        <w:pStyle w:val="BodyText"/>
        <w:spacing w:after="240"/>
        <w:ind w:firstLine="0"/>
        <w:jc w:val="both"/>
        <w:rPr>
          <w:sz w:val="24"/>
          <w:szCs w:val="16"/>
        </w:rPr>
      </w:pPr>
      <w:r w:rsidRPr="00E96E1B">
        <w:rPr>
          <w:sz w:val="24"/>
          <w:szCs w:val="24"/>
        </w:rPr>
        <w:t>10.</w:t>
      </w:r>
      <w:r w:rsidRPr="00E96E1B">
        <w:rPr>
          <w:sz w:val="24"/>
          <w:szCs w:val="24"/>
        </w:rPr>
        <w:tab/>
      </w:r>
      <m:oMath>
        <m:func>
          <m:funcPr>
            <m:ctrlPr>
              <w:rPr>
                <w:rFonts w:ascii="Cambria Math" w:hAnsi="Cambria Math"/>
                <w:i/>
                <w:szCs w:val="32"/>
              </w:rPr>
            </m:ctrlPr>
          </m:funcPr>
          <m:fName>
            <m:limLow>
              <m:limLowPr>
                <m:ctrlPr>
                  <w:rPr>
                    <w:rFonts w:ascii="Cambria Math" w:hAnsi="Cambria Math"/>
                    <w:i/>
                    <w:szCs w:val="32"/>
                  </w:rPr>
                </m:ctrlPr>
              </m:limLowPr>
              <m:e>
                <m:r>
                  <m:rPr>
                    <m:sty m:val="p"/>
                  </m:rPr>
                  <w:rPr>
                    <w:rFonts w:ascii="Cambria Math" w:hAnsi="Cambria Math"/>
                    <w:szCs w:val="32"/>
                  </w:rPr>
                  <m:t>lim</m:t>
                </m:r>
              </m:e>
              <m:lim>
                <m:r>
                  <w:rPr>
                    <w:rFonts w:ascii="Cambria Math" w:hAnsi="Cambria Math"/>
                    <w:szCs w:val="32"/>
                  </w:rPr>
                  <m:t>h→0</m:t>
                </m:r>
              </m:lim>
            </m:limLow>
          </m:fName>
          <m:e>
            <m:f>
              <m:fPr>
                <m:ctrlPr>
                  <w:rPr>
                    <w:rFonts w:ascii="Cambria Math" w:hAnsi="Cambria Math"/>
                    <w:i/>
                    <w:szCs w:val="32"/>
                  </w:rPr>
                </m:ctrlPr>
              </m:fPr>
              <m:num>
                <m:r>
                  <w:rPr>
                    <w:rFonts w:ascii="Cambria Math" w:hAnsi="Cambria Math"/>
                    <w:sz w:val="36"/>
                    <w:szCs w:val="36"/>
                  </w:rPr>
                  <m:t>2xh</m:t>
                </m:r>
                <m:r>
                  <w:rPr>
                    <w:rFonts w:ascii="Cambria Math" w:hAnsi="Cambria Math"/>
                    <w:szCs w:val="32"/>
                  </w:rPr>
                  <m:t>-</m:t>
                </m:r>
                <m:sSup>
                  <m:sSupPr>
                    <m:ctrlPr>
                      <w:rPr>
                        <w:rFonts w:ascii="Cambria Math" w:hAnsi="Cambria Math"/>
                        <w:i/>
                        <w:szCs w:val="32"/>
                      </w:rPr>
                    </m:ctrlPr>
                  </m:sSupPr>
                  <m:e>
                    <m:r>
                      <w:rPr>
                        <w:rFonts w:ascii="Cambria Math" w:hAnsi="Cambria Math"/>
                        <w:szCs w:val="32"/>
                      </w:rPr>
                      <m:t>h</m:t>
                    </m:r>
                  </m:e>
                  <m:sup>
                    <m:r>
                      <w:rPr>
                        <w:rFonts w:ascii="Cambria Math" w:hAnsi="Cambria Math"/>
                        <w:szCs w:val="32"/>
                      </w:rPr>
                      <m:t xml:space="preserve">2  </m:t>
                    </m:r>
                  </m:sup>
                </m:sSup>
                <m:r>
                  <w:rPr>
                    <w:rFonts w:ascii="Cambria Math" w:hAnsi="Cambria Math"/>
                    <w:szCs w:val="32"/>
                  </w:rPr>
                  <m:t>-5</m:t>
                </m:r>
                <m:r>
                  <w:rPr>
                    <w:rFonts w:ascii="Cambria Math" w:hAnsi="Cambria Math"/>
                    <w:szCs w:val="32"/>
                  </w:rPr>
                  <m:t>h</m:t>
                </m:r>
              </m:num>
              <m:den>
                <m:r>
                  <w:rPr>
                    <w:rFonts w:ascii="Cambria Math" w:hAnsi="Cambria Math"/>
                    <w:szCs w:val="32"/>
                  </w:rPr>
                  <m:t>h</m:t>
                </m:r>
              </m:den>
            </m:f>
          </m:e>
        </m:func>
      </m:oMath>
      <w:r>
        <w:br w:type="page"/>
      </w:r>
    </w:p>
    <w:p w14:paraId="162379E7" w14:textId="11C96BC4" w:rsidR="00F226F6" w:rsidRPr="00E96E1B" w:rsidRDefault="000D4EE8" w:rsidP="006D3AEE">
      <w:pPr>
        <w:pStyle w:val="Heading1"/>
      </w:pPr>
      <w:bookmarkStart w:id="281" w:name="_Toc45008455"/>
      <w:bookmarkStart w:id="282" w:name="_Toc45707174"/>
      <w:bookmarkStart w:id="283" w:name="_Toc45707633"/>
      <w:bookmarkStart w:id="284" w:name="_Toc45713414"/>
      <w:r w:rsidRPr="00E96E1B">
        <w:lastRenderedPageBreak/>
        <w:t xml:space="preserve">Lesson </w:t>
      </w:r>
      <w:r w:rsidR="00F226F6" w:rsidRPr="00E96E1B">
        <w:t>9</w:t>
      </w:r>
      <w:bookmarkEnd w:id="281"/>
      <w:r>
        <w:t xml:space="preserve"> - </w:t>
      </w:r>
      <w:bookmarkStart w:id="285" w:name="_Toc45008456"/>
      <w:r w:rsidR="00F226F6" w:rsidRPr="00E96E1B">
        <w:t>Review Test</w:t>
      </w:r>
      <w:bookmarkEnd w:id="282"/>
      <w:bookmarkEnd w:id="283"/>
      <w:bookmarkEnd w:id="284"/>
      <w:bookmarkEnd w:id="285"/>
    </w:p>
    <w:p w14:paraId="59481075" w14:textId="53D72DFA" w:rsidR="00F226F6" w:rsidRPr="008D3E85" w:rsidRDefault="00F226F6" w:rsidP="00F226F6">
      <w:pPr>
        <w:rPr>
          <w:rFonts w:cs="Arial"/>
        </w:rPr>
      </w:pPr>
      <w:r w:rsidRPr="008D3E85">
        <w:rPr>
          <w:rFonts w:cs="Arial"/>
        </w:rPr>
        <w:t xml:space="preserve">Congratulations on reaching this Review </w:t>
      </w:r>
      <w:r>
        <w:rPr>
          <w:rFonts w:cs="Arial"/>
        </w:rPr>
        <w:t>Test</w:t>
      </w:r>
      <w:r w:rsidRPr="008D3E85">
        <w:rPr>
          <w:rFonts w:cs="Arial"/>
        </w:rPr>
        <w:t xml:space="preserve">. The content of each lesson has built upon preceding lessons, with the overall structure of the training manual designed to reinforce several foundational principles, including the following: </w:t>
      </w:r>
    </w:p>
    <w:p w14:paraId="39165D79" w14:textId="77777777" w:rsidR="00F226F6" w:rsidRDefault="00F226F6" w:rsidP="00F226F6">
      <w:pPr>
        <w:pStyle w:val="ListParagraph"/>
        <w:numPr>
          <w:ilvl w:val="0"/>
          <w:numId w:val="43"/>
        </w:numPr>
        <w:contextualSpacing w:val="0"/>
        <w:rPr>
          <w:rFonts w:cs="Arial"/>
        </w:rPr>
      </w:pPr>
      <w:r w:rsidRPr="00607DD0">
        <w:rPr>
          <w:rFonts w:cs="Arial"/>
        </w:rPr>
        <w:t xml:space="preserve">The numeric indicator sets numeric mode </w:t>
      </w:r>
      <w:r w:rsidRPr="00780262">
        <w:rPr>
          <w:rFonts w:cs="Arial"/>
          <w:b/>
        </w:rPr>
        <w:t>and</w:t>
      </w:r>
      <w:r w:rsidRPr="00607DD0">
        <w:rPr>
          <w:rFonts w:cs="Arial"/>
        </w:rPr>
        <w:t xml:space="preserve"> Grade 1 mode for the remainder of the symbols-sequence unless terminated for any reason.</w:t>
      </w:r>
    </w:p>
    <w:p w14:paraId="44D2CFB5" w14:textId="77777777" w:rsidR="00F226F6" w:rsidRDefault="00F226F6" w:rsidP="00F226F6">
      <w:pPr>
        <w:pStyle w:val="ListParagraph"/>
        <w:numPr>
          <w:ilvl w:val="0"/>
          <w:numId w:val="43"/>
        </w:numPr>
        <w:contextualSpacing w:val="0"/>
        <w:rPr>
          <w:rFonts w:cs="Arial"/>
          <w:szCs w:val="28"/>
        </w:rPr>
      </w:pPr>
      <w:r w:rsidRPr="00607DD0">
        <w:rPr>
          <w:rFonts w:cs="Arial"/>
          <w:szCs w:val="28"/>
        </w:rPr>
        <w:t>A braille symbol may have both an uncontracted (Grade 1) meaning and a contracted (Grade 2) meaning. A Grade 1 indicator is used to set Grade 1 mode when the Grade 1 meaning of a symbol could be misread as a contraction meaning or a numeric meaning.</w:t>
      </w:r>
    </w:p>
    <w:p w14:paraId="042A7E14" w14:textId="16C7BFD6" w:rsidR="00F226F6" w:rsidRDefault="00F226F6" w:rsidP="00F226F6">
      <w:pPr>
        <w:pStyle w:val="ListParagraph"/>
        <w:numPr>
          <w:ilvl w:val="0"/>
          <w:numId w:val="43"/>
        </w:numPr>
        <w:contextualSpacing w:val="0"/>
        <w:rPr>
          <w:rFonts w:cs="Arial"/>
        </w:rPr>
      </w:pPr>
      <w:r w:rsidRPr="00607DD0">
        <w:rPr>
          <w:rFonts w:cs="Arial"/>
        </w:rPr>
        <w:t xml:space="preserve">When is a fraction considered a “simple fraction”? </w:t>
      </w:r>
      <w:r w:rsidR="007A71A6">
        <w:rPr>
          <w:rFonts w:cs="Arial"/>
        </w:rPr>
        <w:t>Note, i</w:t>
      </w:r>
      <w:r w:rsidRPr="00607DD0">
        <w:rPr>
          <w:rFonts w:cs="Arial"/>
        </w:rPr>
        <w:t>f the sequence does not satisfy the definition of a simple fraction, then it must be treated as a general fraction.</w:t>
      </w:r>
    </w:p>
    <w:p w14:paraId="68759C2C" w14:textId="37D1A60F" w:rsidR="00F226F6" w:rsidRPr="00607DD0" w:rsidRDefault="00F226F6" w:rsidP="00F226F6">
      <w:pPr>
        <w:pStyle w:val="ListParagraph"/>
        <w:numPr>
          <w:ilvl w:val="0"/>
          <w:numId w:val="43"/>
        </w:numPr>
        <w:contextualSpacing w:val="0"/>
        <w:rPr>
          <w:rFonts w:cs="Arial"/>
          <w:szCs w:val="28"/>
        </w:rPr>
      </w:pPr>
      <w:r w:rsidRPr="00607DD0">
        <w:rPr>
          <w:rFonts w:cs="Arial"/>
        </w:rPr>
        <w:t xml:space="preserve">The rules associated with “the next item” should be considered and are particularly relevant in the use of </w:t>
      </w:r>
      <w:r w:rsidRPr="00607DD0">
        <w:rPr>
          <w:rFonts w:cs="Arial"/>
          <w:szCs w:val="28"/>
        </w:rPr>
        <w:t>level change indicators.</w:t>
      </w:r>
    </w:p>
    <w:p w14:paraId="4EF6B423" w14:textId="77777777" w:rsidR="0080738F" w:rsidRDefault="000D4EE8" w:rsidP="00F226F6">
      <w:pPr>
        <w:rPr>
          <w:rFonts w:cs="Arial"/>
          <w:b/>
        </w:rPr>
      </w:pPr>
      <w:r w:rsidRPr="008D3E85">
        <w:rPr>
          <w:rFonts w:cs="Arial"/>
          <w:b/>
        </w:rPr>
        <w:t>Remember</w:t>
      </w:r>
      <w:r w:rsidR="00F226F6" w:rsidRPr="008D3E85">
        <w:rPr>
          <w:rFonts w:cs="Arial"/>
          <w:b/>
        </w:rPr>
        <w:t xml:space="preserve">: </w:t>
      </w:r>
    </w:p>
    <w:p w14:paraId="5E6D2F8A" w14:textId="10B01A89" w:rsidR="00F226F6" w:rsidRDefault="00F226F6" w:rsidP="00F226F6">
      <w:pPr>
        <w:rPr>
          <w:rFonts w:cs="Arial"/>
        </w:rPr>
      </w:pPr>
      <w:r w:rsidRPr="008D3E85">
        <w:rPr>
          <w:rFonts w:cs="Arial"/>
        </w:rPr>
        <w:t>As referred to in the General Note in Lesson 1 in this UEB Training Manual: Extension Mathematics and throughout the lessons</w:t>
      </w:r>
      <w:r w:rsidR="007A71A6">
        <w:rPr>
          <w:rFonts w:cs="Arial"/>
        </w:rPr>
        <w:t>,</w:t>
      </w:r>
      <w:r w:rsidRPr="008D3E85">
        <w:rPr>
          <w:rFonts w:cs="Arial"/>
        </w:rPr>
        <w:t xml:space="preserve"> the choice of options for Grade 1 mode (symbol, </w:t>
      </w:r>
      <w:r w:rsidR="00780262" w:rsidRPr="008D3E85">
        <w:rPr>
          <w:rFonts w:cs="Arial"/>
        </w:rPr>
        <w:t>word,</w:t>
      </w:r>
      <w:r w:rsidRPr="008D3E85">
        <w:rPr>
          <w:rFonts w:cs="Arial"/>
        </w:rPr>
        <w:t xml:space="preserve"> or passage) may be equally correct in mathematical contexts. </w:t>
      </w:r>
    </w:p>
    <w:p w14:paraId="4232E47B" w14:textId="77777777" w:rsidR="00F226F6" w:rsidRPr="009F6B63" w:rsidRDefault="00F226F6" w:rsidP="00F226F6">
      <w:pPr>
        <w:rPr>
          <w:rFonts w:cs="Arial"/>
          <w:szCs w:val="28"/>
        </w:rPr>
      </w:pPr>
      <w:r w:rsidRPr="009F6B63">
        <w:rPr>
          <w:rFonts w:cs="Arial"/>
          <w:szCs w:val="28"/>
        </w:rPr>
        <w:t>Decisions about option selection are generally associated with user and transcriber preferences, or local production formatting guidelines, and include consideration for simplicity or functionality.</w:t>
      </w:r>
    </w:p>
    <w:p w14:paraId="4268B300" w14:textId="77777777" w:rsidR="00F226F6" w:rsidRDefault="00F226F6" w:rsidP="00F226F6">
      <w:pPr>
        <w:rPr>
          <w:rFonts w:cs="Arial"/>
        </w:rPr>
      </w:pPr>
      <w:r>
        <w:rPr>
          <w:rFonts w:cs="Arial"/>
        </w:rPr>
        <w:t>Therefore,</w:t>
      </w:r>
      <w:r w:rsidRPr="008D3E85">
        <w:rPr>
          <w:rFonts w:cs="Arial"/>
        </w:rPr>
        <w:t xml:space="preserve"> for the purpose of the exercises in UEB mathematics Online, use the following criteria for implementing Grade 1 mode:</w:t>
      </w:r>
    </w:p>
    <w:p w14:paraId="51AEE934" w14:textId="727559AB"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symbol</w:t>
      </w:r>
      <w:r w:rsidRPr="008D3E85">
        <w:rPr>
          <w:rFonts w:cs="Arial"/>
        </w:rPr>
        <w:t xml:space="preserve"> indicator when there is only</w:t>
      </w:r>
      <w:r w:rsidR="00B444C1">
        <w:rPr>
          <w:rFonts w:cs="Arial"/>
        </w:rPr>
        <w:t xml:space="preserve"> </w:t>
      </w:r>
      <w:r w:rsidRPr="008D3E85">
        <w:rPr>
          <w:rFonts w:cs="Arial"/>
        </w:rPr>
        <w:t>one symbol in the sequence requiring a Grade 1 indicator.</w:t>
      </w:r>
    </w:p>
    <w:p w14:paraId="1DE17688" w14:textId="1AFDF5A0"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word</w:t>
      </w:r>
      <w:r w:rsidRPr="008D3E85">
        <w:rPr>
          <w:rFonts w:cs="Arial"/>
        </w:rPr>
        <w:t xml:space="preserve"> indicator when there are two or more symbols in the sequence requiring Grade 1 mode except in a context whereby any literary elements will be affected and </w:t>
      </w:r>
      <w:proofErr w:type="gramStart"/>
      <w:r w:rsidRPr="008D3E85">
        <w:rPr>
          <w:rFonts w:cs="Arial"/>
        </w:rPr>
        <w:t>as a consequence</w:t>
      </w:r>
      <w:proofErr w:type="gramEnd"/>
      <w:r w:rsidRPr="008D3E85">
        <w:rPr>
          <w:rFonts w:cs="Arial"/>
        </w:rPr>
        <w:t xml:space="preserve"> will also be uncontracted.</w:t>
      </w:r>
    </w:p>
    <w:p w14:paraId="52F57DC8"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Grade 1 </w:t>
      </w:r>
      <w:r w:rsidRPr="008D3E85">
        <w:rPr>
          <w:rFonts w:cs="Arial"/>
          <w:b/>
        </w:rPr>
        <w:t>passage</w:t>
      </w:r>
      <w:r w:rsidRPr="008D3E85">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75776179" w14:textId="5822209B" w:rsidR="00D47A46" w:rsidRPr="00D47A46" w:rsidRDefault="00D47A46" w:rsidP="00D47A46">
      <w:pPr>
        <w:pStyle w:val="ListParagraph"/>
        <w:numPr>
          <w:ilvl w:val="0"/>
          <w:numId w:val="18"/>
        </w:numPr>
        <w:ind w:left="851" w:hanging="284"/>
        <w:contextualSpacing w:val="0"/>
        <w:rPr>
          <w:rFonts w:cs="Arial"/>
        </w:rPr>
      </w:pPr>
      <w:r w:rsidRPr="00D47A46">
        <w:t>As stated in 10.6.5 of “</w:t>
      </w:r>
      <w:r w:rsidRPr="00D47A46">
        <w:rPr>
          <w:i/>
          <w:iCs/>
        </w:rPr>
        <w:t xml:space="preserve">The Rules of Unified English Braille” </w:t>
      </w:r>
      <w:r w:rsidRPr="00D47A46">
        <w:t xml:space="preserve">the lower </w:t>
      </w:r>
      <w:proofErr w:type="spellStart"/>
      <w:r w:rsidRPr="00D47A46">
        <w:t>groupsign</w:t>
      </w:r>
      <w:proofErr w:type="spellEnd"/>
      <w:r w:rsidRPr="00D47A46">
        <w:t xml:space="preserve"> for “gg” is only used when the letters it represents are both preceded and followed by a letter, a contraction, a modified letter or a ligatured letter. Therefore, the sign for differentiation will generally not require a grade 1 indicator as it will not be misread.</w:t>
      </w:r>
    </w:p>
    <w:p w14:paraId="642BDCA8" w14:textId="42F350ED" w:rsidR="00F226F6" w:rsidRDefault="000D4EE8" w:rsidP="00F226F6">
      <w:pPr>
        <w:rPr>
          <w:b/>
          <w:bCs/>
        </w:rPr>
      </w:pPr>
      <w:r w:rsidRPr="009F6B63">
        <w:rPr>
          <w:b/>
          <w:bCs/>
        </w:rPr>
        <w:lastRenderedPageBreak/>
        <w:t>Hints</w:t>
      </w:r>
      <w:r w:rsidR="00F226F6" w:rsidRPr="009F6B63">
        <w:rPr>
          <w:b/>
          <w:bCs/>
        </w:rPr>
        <w:t>:</w:t>
      </w:r>
    </w:p>
    <w:p w14:paraId="4A78D2C4" w14:textId="77777777" w:rsidR="00F226F6" w:rsidRDefault="00F226F6" w:rsidP="00F226F6">
      <w:pPr>
        <w:pStyle w:val="ListParagraph"/>
        <w:numPr>
          <w:ilvl w:val="0"/>
          <w:numId w:val="33"/>
        </w:numPr>
        <w:contextualSpacing w:val="0"/>
      </w:pPr>
      <w:r w:rsidRPr="00DD1157">
        <w:t>The numeric indicator also sets Grade 1 mode for the remainder of the symbols-sequence.</w:t>
      </w:r>
    </w:p>
    <w:p w14:paraId="1A518830" w14:textId="77777777" w:rsidR="00F226F6" w:rsidRPr="00D850B9" w:rsidRDefault="00F226F6" w:rsidP="00F226F6">
      <w:pPr>
        <w:pStyle w:val="ListParagraph"/>
        <w:numPr>
          <w:ilvl w:val="0"/>
          <w:numId w:val="33"/>
        </w:numPr>
        <w:contextualSpacing w:val="0"/>
        <w:rPr>
          <w:rFonts w:cs="Arial"/>
          <w:szCs w:val="28"/>
        </w:rPr>
      </w:pPr>
      <w:r w:rsidRPr="00D850B9">
        <w:rPr>
          <w:rFonts w:cs="Arial"/>
          <w:szCs w:val="28"/>
        </w:rPr>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3A2BCD7B" w14:textId="12878711" w:rsidR="00F226F6" w:rsidRPr="00DD1157" w:rsidRDefault="00F226F6" w:rsidP="00F226F6">
      <w:pPr>
        <w:numPr>
          <w:ilvl w:val="0"/>
          <w:numId w:val="17"/>
        </w:numPr>
      </w:pPr>
      <w:r w:rsidRPr="00DD1157">
        <w:t>If the braille representation for a print sequence does not fit on the line, then a dot 5 (</w:t>
      </w:r>
      <w:r w:rsidRPr="009C17A7">
        <w:rPr>
          <w:rFonts w:ascii="SimBraille" w:hAnsi="SimBraille" w:cs="Courier New"/>
          <w:sz w:val="40"/>
          <w:szCs w:val="40"/>
        </w:rPr>
        <w:t>"</w:t>
      </w:r>
      <w:r w:rsidRPr="00DD1157">
        <w:t xml:space="preserve"> ) continuation indicator placed at a logical place immediately following the last character may be required to show the braille is continuing to the next line. </w:t>
      </w:r>
      <w:proofErr w:type="gramStart"/>
      <w:r w:rsidRPr="00DD1157">
        <w:t>Usually</w:t>
      </w:r>
      <w:proofErr w:type="gramEnd"/>
      <w:r w:rsidRPr="00DD1157">
        <w:t xml:space="preserve"> the preferred place to break is before a comparison sign</w:t>
      </w:r>
      <w:r>
        <w:t xml:space="preserve">, </w:t>
      </w:r>
      <w:r w:rsidRPr="00DD1157">
        <w:t xml:space="preserve">an operation </w:t>
      </w:r>
      <w:r w:rsidR="007A338A" w:rsidRPr="00DD1157">
        <w:t>sign,</w:t>
      </w:r>
      <w:r>
        <w:t xml:space="preserve"> or a fraction line indicator</w:t>
      </w:r>
      <w:r w:rsidRPr="00DD1157">
        <w:t xml:space="preserve">. For the purposes of this </w:t>
      </w:r>
      <w:r w:rsidR="006B1A74">
        <w:t>training program</w:t>
      </w:r>
      <w:r w:rsidRPr="00DD1157">
        <w:t xml:space="preserve"> take the remainder of the sequence to the margin</w:t>
      </w:r>
      <w:r w:rsidR="007A71A6">
        <w:t>,</w:t>
      </w:r>
      <w:r w:rsidRPr="00DD1157">
        <w:t xml:space="preserve"> as it is recognised there may be various local formatting guidelines. </w:t>
      </w:r>
    </w:p>
    <w:p w14:paraId="7153836F" w14:textId="77777777" w:rsidR="00D272F3" w:rsidRPr="007A338A" w:rsidRDefault="00D272F3">
      <w:pPr>
        <w:spacing w:after="0" w:line="240" w:lineRule="auto"/>
        <w:rPr>
          <w:rFonts w:eastAsiaTheme="majorEastAsia" w:cstheme="majorBidi"/>
          <w:b/>
          <w:bCs/>
          <w:kern w:val="44"/>
          <w:szCs w:val="20"/>
          <w:lang w:eastAsia="en-AU"/>
        </w:rPr>
      </w:pPr>
      <w:r>
        <w:br w:type="page"/>
      </w:r>
    </w:p>
    <w:p w14:paraId="0E333724" w14:textId="4121881B" w:rsidR="00F226F6" w:rsidRPr="009F6B63" w:rsidRDefault="00F226F6" w:rsidP="00D272F3">
      <w:pPr>
        <w:pStyle w:val="Heading2"/>
      </w:pPr>
      <w:bookmarkStart w:id="286" w:name="_Toc45707175"/>
      <w:bookmarkStart w:id="287" w:name="_Toc45707634"/>
      <w:bookmarkStart w:id="288" w:name="_Toc45713415"/>
      <w:r w:rsidRPr="009F6B63">
        <w:lastRenderedPageBreak/>
        <w:t>Review Test</w:t>
      </w:r>
      <w:bookmarkEnd w:id="286"/>
      <w:bookmarkEnd w:id="287"/>
      <w:bookmarkEnd w:id="288"/>
    </w:p>
    <w:p w14:paraId="5DD723D0" w14:textId="77777777" w:rsidR="00F226F6" w:rsidRPr="009F6B63" w:rsidRDefault="00F226F6" w:rsidP="008001EF">
      <w:pPr>
        <w:spacing w:after="240"/>
      </w:pPr>
      <w:r>
        <w:rPr>
          <w:rFonts w:eastAsiaTheme="minorEastAsia"/>
        </w:rPr>
        <w:t>1.</w:t>
      </w:r>
      <w:r>
        <w:rPr>
          <w:rFonts w:eastAsiaTheme="minorEastAsia"/>
        </w:rPr>
        <w:tab/>
      </w:r>
      <m:oMath>
        <m:r>
          <w:rPr>
            <w:rFonts w:ascii="Cambria Math" w:eastAsiaTheme="minorEastAsia" w:hAnsi="Cambria Math"/>
            <w:sz w:val="28"/>
            <w:szCs w:val="28"/>
          </w:rPr>
          <m:t>8.754</m:t>
        </m:r>
        <m:acc>
          <m:accPr>
            <m:chr m:val="̇"/>
            <m:ctrlPr>
              <w:rPr>
                <w:rFonts w:ascii="Cambria Math" w:hAnsi="Cambria Math"/>
                <w:i/>
                <w:sz w:val="28"/>
                <w:szCs w:val="28"/>
              </w:rPr>
            </m:ctrlPr>
          </m:accPr>
          <m:e>
            <m:r>
              <w:rPr>
                <w:rFonts w:ascii="Cambria Math" w:hAnsi="Cambria Math"/>
                <w:sz w:val="28"/>
                <w:szCs w:val="28"/>
              </w:rPr>
              <m:t>7</m:t>
            </m:r>
          </m:e>
        </m:acc>
        <m:r>
          <w:rPr>
            <w:rFonts w:ascii="Cambria Math" w:hAnsi="Cambria Math"/>
            <w:sz w:val="28"/>
            <w:szCs w:val="28"/>
          </w:rPr>
          <m:t>5</m:t>
        </m:r>
        <m:acc>
          <m:accPr>
            <m:chr m:val="̇"/>
            <m:ctrlPr>
              <w:rPr>
                <w:rFonts w:ascii="Cambria Math" w:hAnsi="Cambria Math"/>
                <w:i/>
                <w:sz w:val="28"/>
                <w:szCs w:val="28"/>
              </w:rPr>
            </m:ctrlPr>
          </m:accPr>
          <m:e>
            <m:r>
              <w:rPr>
                <w:rFonts w:ascii="Cambria Math" w:hAnsi="Cambria Math"/>
                <w:sz w:val="28"/>
                <w:szCs w:val="28"/>
              </w:rPr>
              <m:t>9</m:t>
            </m:r>
          </m:e>
        </m:acc>
      </m:oMath>
    </w:p>
    <w:p w14:paraId="23C47FA4" w14:textId="77777777" w:rsidR="00F226F6" w:rsidRPr="009F6B63" w:rsidRDefault="00F226F6" w:rsidP="008001EF">
      <w:pPr>
        <w:spacing w:after="240"/>
      </w:pPr>
      <w:r>
        <w:rPr>
          <w:rFonts w:eastAsiaTheme="minorEastAsia"/>
        </w:rPr>
        <w:t>2.</w:t>
      </w:r>
      <w:r>
        <w:rPr>
          <w:rFonts w:eastAsiaTheme="minorEastAsia"/>
        </w:rPr>
        <w:tab/>
      </w:r>
      <m:oMath>
        <m:sSub>
          <m:sSubPr>
            <m:ctrlPr>
              <w:rPr>
                <w:rFonts w:ascii="Cambria Math" w:eastAsiaTheme="minorEastAsia" w:hAnsi="Cambria Math"/>
                <w:i/>
                <w:sz w:val="28"/>
                <w:szCs w:val="21"/>
              </w:rPr>
            </m:ctrlPr>
          </m:sSubPr>
          <m:e>
            <m:r>
              <w:rPr>
                <w:rFonts w:ascii="Cambria Math" w:eastAsiaTheme="minorEastAsia" w:hAnsi="Cambria Math"/>
                <w:sz w:val="28"/>
                <w:szCs w:val="21"/>
              </w:rPr>
              <m:t>T</m:t>
            </m:r>
          </m:e>
          <m:sub>
            <m:r>
              <w:rPr>
                <w:rFonts w:ascii="Cambria Math" w:eastAsiaTheme="minorEastAsia" w:hAnsi="Cambria Math"/>
                <w:sz w:val="28"/>
                <w:szCs w:val="21"/>
              </w:rPr>
              <m:t>n</m:t>
            </m:r>
          </m:sub>
        </m:sSub>
        <m:r>
          <w:rPr>
            <w:rFonts w:ascii="Cambria Math" w:eastAsiaTheme="minorEastAsia" w:hAnsi="Cambria Math"/>
            <w:sz w:val="28"/>
            <w:szCs w:val="21"/>
          </w:rPr>
          <m:t>=a +(n-1)</m:t>
        </m:r>
      </m:oMath>
    </w:p>
    <w:p w14:paraId="6CDFF6B2" w14:textId="77777777" w:rsidR="00F226F6" w:rsidRPr="009F6B63" w:rsidRDefault="00F226F6" w:rsidP="008001EF">
      <w:pPr>
        <w:spacing w:after="240"/>
        <w:jc w:val="both"/>
      </w:pPr>
      <w:r>
        <w:rPr>
          <w:rFonts w:eastAsiaTheme="minorEastAsia"/>
        </w:rPr>
        <w:t>3.</w:t>
      </w:r>
      <w:r>
        <w:rPr>
          <w:rFonts w:eastAsiaTheme="minorEastAsia"/>
        </w:rPr>
        <w:tab/>
      </w:r>
      <m:oMath>
        <m:acc>
          <m:accPr>
            <m:chr m:val="̅"/>
            <m:ctrlPr>
              <w:rPr>
                <w:rFonts w:ascii="Cambria Math" w:hAnsi="Cambria Math"/>
                <w:i/>
                <w:sz w:val="28"/>
                <w:szCs w:val="21"/>
              </w:rPr>
            </m:ctrlPr>
          </m:accPr>
          <m:e>
            <m:r>
              <w:rPr>
                <w:rFonts w:ascii="Cambria Math" w:hAnsi="Cambria Math"/>
                <w:sz w:val="28"/>
                <w:szCs w:val="21"/>
              </w:rPr>
              <m:t>y</m:t>
            </m:r>
          </m:e>
        </m:acc>
        <m:r>
          <w:rPr>
            <w:rFonts w:ascii="Cambria Math" w:hAnsi="Cambria Math"/>
            <w:sz w:val="28"/>
            <w:szCs w:val="21"/>
          </w:rPr>
          <m:t>=-10</m:t>
        </m:r>
      </m:oMath>
    </w:p>
    <w:p w14:paraId="3B1432B5" w14:textId="77777777" w:rsidR="00F226F6" w:rsidRPr="009F6B63" w:rsidRDefault="00F226F6" w:rsidP="008001EF">
      <w:pPr>
        <w:spacing w:after="240"/>
      </w:pPr>
      <w:r>
        <w:rPr>
          <w:rFonts w:eastAsiaTheme="minorEastAsia"/>
        </w:rPr>
        <w:t>4.</w:t>
      </w:r>
      <w:r>
        <w:rPr>
          <w:rFonts w:eastAsiaTheme="minorEastAsia"/>
        </w:rPr>
        <w:tab/>
      </w:r>
      <m:oMath>
        <m:acc>
          <m:accPr>
            <m:chr m:val="̅"/>
            <m:ctrlPr>
              <w:rPr>
                <w:rFonts w:ascii="Cambria Math" w:hAnsi="Cambria Math"/>
                <w:i/>
                <w:sz w:val="28"/>
                <w:szCs w:val="21"/>
              </w:rPr>
            </m:ctrlPr>
          </m:accPr>
          <m:e>
            <m:r>
              <w:rPr>
                <w:rFonts w:ascii="Cambria Math" w:hAnsi="Cambria Math"/>
                <w:sz w:val="28"/>
                <w:szCs w:val="21"/>
              </w:rPr>
              <m:t>AB</m:t>
            </m:r>
          </m:e>
        </m:acc>
      </m:oMath>
    </w:p>
    <w:p w14:paraId="7E3114BF" w14:textId="77777777" w:rsidR="00F226F6" w:rsidRPr="009F6B63" w:rsidRDefault="00F226F6" w:rsidP="008001EF">
      <w:pPr>
        <w:spacing w:after="240"/>
        <w:rPr>
          <w:i/>
        </w:rPr>
      </w:pPr>
      <w:r>
        <w:rPr>
          <w:rFonts w:eastAsiaTheme="minorEastAsia"/>
        </w:rPr>
        <w:t>5.</w:t>
      </w:r>
      <w:r>
        <w:rPr>
          <w:rFonts w:eastAsiaTheme="minorEastAsia"/>
        </w:rPr>
        <w:tab/>
      </w:r>
      <m:oMath>
        <m:r>
          <m:rPr>
            <m:sty m:val="p"/>
          </m:rPr>
          <w:rPr>
            <w:rFonts w:ascii="Cambria Math" w:hAnsi="Cambria Math"/>
            <w:sz w:val="28"/>
            <w:szCs w:val="21"/>
          </w:rPr>
          <m:t xml:space="preserve">ln </m:t>
        </m:r>
        <m:d>
          <m:dPr>
            <m:begChr m:val="|"/>
            <m:endChr m:val="|"/>
            <m:ctrlPr>
              <w:rPr>
                <w:rFonts w:ascii="Cambria Math" w:hAnsi="Cambria Math"/>
                <w:i/>
                <w:sz w:val="28"/>
                <w:szCs w:val="21"/>
              </w:rPr>
            </m:ctrlPr>
          </m:dPr>
          <m:e>
            <m:r>
              <w:rPr>
                <w:rFonts w:ascii="Cambria Math" w:hAnsi="Cambria Math"/>
                <w:sz w:val="28"/>
                <w:szCs w:val="21"/>
              </w:rPr>
              <m:t>f(x)</m:t>
            </m:r>
          </m:e>
        </m:d>
        <m:r>
          <w:rPr>
            <w:rFonts w:ascii="Cambria Math" w:hAnsi="Cambria Math"/>
            <w:sz w:val="28"/>
            <w:szCs w:val="21"/>
          </w:rPr>
          <m:t>+c</m:t>
        </m:r>
      </m:oMath>
      <w:r w:rsidRPr="009F6B63">
        <w:rPr>
          <w:rFonts w:eastAsiaTheme="minorEastAsia"/>
          <w:i/>
        </w:rPr>
        <w:t xml:space="preserve"> </w:t>
      </w:r>
    </w:p>
    <w:p w14:paraId="60E163C7" w14:textId="11972D81" w:rsidR="00F226F6" w:rsidRPr="009F6B63" w:rsidRDefault="00F226F6" w:rsidP="008001EF">
      <w:pPr>
        <w:spacing w:after="240"/>
      </w:pPr>
      <w:r>
        <w:rPr>
          <w:rFonts w:eastAsiaTheme="minorEastAsia"/>
        </w:rPr>
        <w:t>6.</w:t>
      </w:r>
      <w:r>
        <w:rPr>
          <w:rFonts w:eastAsiaTheme="minorEastAsia"/>
        </w:rPr>
        <w:tab/>
      </w:r>
      <m:oMath>
        <m:acc>
          <m:accPr>
            <m:chr m:val="̅"/>
            <m:ctrlPr>
              <w:rPr>
                <w:rFonts w:ascii="Cambria Math" w:hAnsi="Cambria Math"/>
                <w:i/>
                <w:sz w:val="28"/>
                <w:szCs w:val="21"/>
              </w:rPr>
            </m:ctrlPr>
          </m:accPr>
          <m:e>
            <m:r>
              <w:rPr>
                <w:rFonts w:ascii="Cambria Math" w:hAnsi="Cambria Math"/>
                <w:sz w:val="28"/>
                <w:szCs w:val="21"/>
              </w:rPr>
              <m:t>x</m:t>
            </m:r>
          </m:e>
        </m:acc>
        <m:r>
          <w:rPr>
            <w:rFonts w:ascii="Cambria Math" w:hAnsi="Cambria Math"/>
            <w:sz w:val="28"/>
            <w:szCs w:val="21"/>
          </w:rPr>
          <m:t>=</m:t>
        </m:r>
        <m:f>
          <m:fPr>
            <m:ctrlPr>
              <w:rPr>
                <w:rFonts w:ascii="Cambria Math" w:hAnsi="Cambria Math"/>
                <w:i/>
                <w:sz w:val="36"/>
                <w:szCs w:val="36"/>
              </w:rPr>
            </m:ctrlPr>
          </m:fPr>
          <m:num>
            <m:r>
              <m:rPr>
                <m:sty m:val="p"/>
              </m:rPr>
              <w:rPr>
                <w:rFonts w:ascii="Cambria Math" w:hAnsi="Cambria Math"/>
                <w:sz w:val="36"/>
                <w:szCs w:val="36"/>
              </w:rPr>
              <m:t>Σ</m:t>
            </m:r>
            <m:r>
              <w:rPr>
                <w:rFonts w:ascii="Cambria Math" w:hAnsi="Cambria Math"/>
                <w:sz w:val="36"/>
                <w:szCs w:val="36"/>
              </w:rPr>
              <m:t>x</m:t>
            </m:r>
          </m:num>
          <m:den>
            <m:r>
              <w:rPr>
                <w:rFonts w:ascii="Cambria Math" w:hAnsi="Cambria Math"/>
                <w:sz w:val="36"/>
                <w:szCs w:val="36"/>
              </w:rPr>
              <m:t>n</m:t>
            </m:r>
          </m:den>
        </m:f>
      </m:oMath>
    </w:p>
    <w:p w14:paraId="27BA0C64" w14:textId="77777777" w:rsidR="00F226F6" w:rsidRPr="009F6B63" w:rsidRDefault="00F226F6" w:rsidP="008001EF">
      <w:pPr>
        <w:spacing w:after="240"/>
      </w:pPr>
      <w:r>
        <w:rPr>
          <w:rFonts w:eastAsiaTheme="minorEastAsia"/>
        </w:rPr>
        <w:t>7.</w:t>
      </w:r>
      <w:r>
        <w:rPr>
          <w:rFonts w:eastAsiaTheme="minorEastAsia"/>
        </w:rPr>
        <w:tab/>
      </w:r>
      <m:oMath>
        <m:d>
          <m:dPr>
            <m:begChr m:val="|"/>
            <m:endChr m:val="|"/>
            <m:ctrlPr>
              <w:rPr>
                <w:rFonts w:ascii="Cambria Math" w:hAnsi="Cambria Math"/>
                <w:i/>
                <w:sz w:val="28"/>
                <w:szCs w:val="21"/>
              </w:rPr>
            </m:ctrlPr>
          </m:dPr>
          <m:e>
            <m:r>
              <w:rPr>
                <w:rFonts w:ascii="Cambria Math" w:hAnsi="Cambria Math"/>
                <w:sz w:val="28"/>
                <w:szCs w:val="21"/>
              </w:rPr>
              <m:t>5x-3</m:t>
            </m:r>
          </m:e>
        </m:d>
        <m:r>
          <w:rPr>
            <w:rFonts w:ascii="Cambria Math" w:hAnsi="Cambria Math"/>
            <w:sz w:val="28"/>
            <w:szCs w:val="21"/>
          </w:rPr>
          <m:t>≥2</m:t>
        </m:r>
      </m:oMath>
    </w:p>
    <w:p w14:paraId="11AD7DCB" w14:textId="77777777" w:rsidR="00F226F6" w:rsidRPr="009F6B63" w:rsidRDefault="00F226F6" w:rsidP="008001EF">
      <w:pPr>
        <w:spacing w:after="240"/>
        <w:rPr>
          <w:rFonts w:eastAsiaTheme="minorEastAsia"/>
        </w:rPr>
      </w:pPr>
      <w:r w:rsidRPr="00C50614">
        <w:rPr>
          <w:rFonts w:eastAsiaTheme="minorEastAsia" w:cs="Arial"/>
        </w:rPr>
        <w:t>8.</w:t>
      </w:r>
      <w:r>
        <w:rPr>
          <w:rFonts w:eastAsiaTheme="minorEastAsia" w:cs="Arial"/>
        </w:rPr>
        <w:tab/>
      </w:r>
      <m:oMath>
        <m:f>
          <m:fPr>
            <m:ctrlPr>
              <w:rPr>
                <w:rFonts w:ascii="Cambria Math" w:eastAsiaTheme="minorEastAsia" w:hAnsi="Cambria Math"/>
                <w:i/>
                <w:sz w:val="36"/>
              </w:rPr>
            </m:ctrlPr>
          </m:fPr>
          <m:num>
            <m:sSup>
              <m:sSupPr>
                <m:ctrlPr>
                  <w:rPr>
                    <w:rFonts w:ascii="Cambria Math" w:eastAsiaTheme="minorEastAsia" w:hAnsi="Cambria Math"/>
                    <w:i/>
                    <w:sz w:val="36"/>
                  </w:rPr>
                </m:ctrlPr>
              </m:sSupPr>
              <m:e>
                <m:sSup>
                  <m:sSupPr>
                    <m:ctrlPr>
                      <w:rPr>
                        <w:rFonts w:ascii="Cambria Math" w:eastAsiaTheme="minorEastAsia" w:hAnsi="Cambria Math"/>
                        <w:i/>
                        <w:sz w:val="36"/>
                      </w:rPr>
                    </m:ctrlPr>
                  </m:sSupPr>
                  <m:e>
                    <m:r>
                      <w:rPr>
                        <w:rFonts w:ascii="Cambria Math" w:eastAsiaTheme="minorEastAsia" w:hAnsi="Cambria Math"/>
                        <w:sz w:val="36"/>
                      </w:rPr>
                      <m:t>(2x</m:t>
                    </m:r>
                  </m:e>
                  <m:sup>
                    <m:r>
                      <w:rPr>
                        <w:rFonts w:ascii="Cambria Math" w:eastAsiaTheme="minorEastAsia" w:hAnsi="Cambria Math"/>
                        <w:sz w:val="36"/>
                      </w:rPr>
                      <m:t>7</m:t>
                    </m:r>
                  </m:sup>
                </m:sSup>
                <m:r>
                  <w:rPr>
                    <w:rFonts w:ascii="Cambria Math" w:eastAsiaTheme="minorEastAsia" w:hAnsi="Cambria Math"/>
                    <w:sz w:val="36"/>
                  </w:rPr>
                  <m:t>)</m:t>
                </m:r>
              </m:e>
              <m:sup>
                <m:r>
                  <w:rPr>
                    <w:rFonts w:ascii="Cambria Math" w:eastAsiaTheme="minorEastAsia" w:hAnsi="Cambria Math"/>
                    <w:sz w:val="36"/>
                  </w:rPr>
                  <m:t>3</m:t>
                </m:r>
              </m:sup>
            </m:sSup>
            <m:sSup>
              <m:sSupPr>
                <m:ctrlPr>
                  <w:rPr>
                    <w:rFonts w:ascii="Cambria Math" w:eastAsiaTheme="minorEastAsia" w:hAnsi="Cambria Math"/>
                    <w:i/>
                    <w:sz w:val="36"/>
                  </w:rPr>
                </m:ctrlPr>
              </m:sSupPr>
              <m:e>
                <m:r>
                  <w:rPr>
                    <w:rFonts w:ascii="Cambria Math" w:eastAsiaTheme="minorEastAsia" w:hAnsi="Cambria Math"/>
                    <w:sz w:val="36"/>
                  </w:rPr>
                  <m:t>y</m:t>
                </m:r>
              </m:e>
              <m:sup>
                <m:r>
                  <w:rPr>
                    <w:rFonts w:ascii="Cambria Math" w:eastAsiaTheme="minorEastAsia" w:hAnsi="Cambria Math"/>
                    <w:sz w:val="36"/>
                  </w:rPr>
                  <m:t>2</m:t>
                </m:r>
              </m:sup>
            </m:sSup>
          </m:num>
          <m:den>
            <m:sSup>
              <m:sSupPr>
                <m:ctrlPr>
                  <w:rPr>
                    <w:rFonts w:ascii="Cambria Math" w:eastAsiaTheme="minorEastAsia" w:hAnsi="Cambria Math"/>
                    <w:i/>
                    <w:sz w:val="36"/>
                  </w:rPr>
                </m:ctrlPr>
              </m:sSupPr>
              <m:e>
                <m:r>
                  <w:rPr>
                    <w:rFonts w:ascii="Cambria Math" w:eastAsiaTheme="minorEastAsia" w:hAnsi="Cambria Math"/>
                    <w:sz w:val="36"/>
                  </w:rPr>
                  <m:t>x</m:t>
                </m:r>
              </m:e>
              <m:sup>
                <m:r>
                  <w:rPr>
                    <w:rFonts w:ascii="Cambria Math" w:eastAsiaTheme="minorEastAsia" w:hAnsi="Cambria Math"/>
                    <w:sz w:val="36"/>
                  </w:rPr>
                  <m:t>10</m:t>
                </m:r>
              </m:sup>
            </m:sSup>
            <m:r>
              <w:rPr>
                <w:rFonts w:ascii="Cambria Math" w:eastAsiaTheme="minorEastAsia" w:hAnsi="Cambria Math"/>
                <w:sz w:val="36"/>
              </w:rPr>
              <m:t>y</m:t>
            </m:r>
          </m:den>
        </m:f>
      </m:oMath>
    </w:p>
    <w:p w14:paraId="1B695268" w14:textId="77777777" w:rsidR="00F226F6" w:rsidRPr="009F6B63" w:rsidRDefault="00F226F6" w:rsidP="008001EF">
      <w:pPr>
        <w:spacing w:after="240"/>
      </w:pPr>
      <w:r w:rsidRPr="00C50614">
        <w:rPr>
          <w:rFonts w:eastAsiaTheme="minorEastAsia" w:cs="Arial"/>
        </w:rPr>
        <w:t>9.</w:t>
      </w:r>
      <w:r w:rsidRPr="00C50614">
        <w:rPr>
          <w:rFonts w:eastAsiaTheme="minorEastAsia" w:cs="Arial"/>
        </w:rPr>
        <w:tab/>
      </w:r>
      <m:oMath>
        <m:r>
          <w:rPr>
            <w:rFonts w:ascii="Cambria Math" w:hAnsi="Cambria Math"/>
            <w:sz w:val="28"/>
            <w:szCs w:val="21"/>
          </w:rPr>
          <m:t>[2(x+y)]÷4&lt;10</m:t>
        </m:r>
      </m:oMath>
    </w:p>
    <w:p w14:paraId="1CC1F8E7" w14:textId="77777777" w:rsidR="00F226F6" w:rsidRPr="009F6B63" w:rsidRDefault="00F226F6" w:rsidP="008001EF">
      <w:pPr>
        <w:spacing w:after="240"/>
      </w:pPr>
      <w:r>
        <w:rPr>
          <w:rFonts w:eastAsiaTheme="minorEastAsia"/>
        </w:rPr>
        <w:t>10.</w:t>
      </w:r>
      <w:r>
        <w:rPr>
          <w:rFonts w:eastAsiaTheme="minorEastAsia"/>
        </w:rPr>
        <w:tab/>
      </w:r>
      <m:oMath>
        <m:r>
          <w:rPr>
            <w:rFonts w:ascii="Cambria Math" w:eastAsiaTheme="minorEastAsia" w:hAnsi="Cambria Math"/>
            <w:sz w:val="28"/>
            <w:szCs w:val="21"/>
          </w:rPr>
          <m:t>|-8|=|8|=8</m:t>
        </m:r>
      </m:oMath>
    </w:p>
    <w:p w14:paraId="50FB41C5" w14:textId="77777777" w:rsidR="00F226F6" w:rsidRPr="009F6B63" w:rsidRDefault="00F226F6" w:rsidP="008001EF">
      <w:pPr>
        <w:spacing w:after="240"/>
      </w:pPr>
      <w:r>
        <w:rPr>
          <w:rFonts w:cs="Tahoma"/>
          <w:szCs w:val="28"/>
        </w:rPr>
        <w:t>11</w:t>
      </w:r>
      <w:r w:rsidRPr="009F6B63">
        <w:rPr>
          <w:rFonts w:cs="Tahoma"/>
          <w:szCs w:val="28"/>
        </w:rPr>
        <w:t>.</w:t>
      </w:r>
      <w:r>
        <w:rPr>
          <w:rFonts w:eastAsiaTheme="minorEastAsia" w:cs="Tahoma"/>
        </w:rPr>
        <w:tab/>
      </w:r>
      <m:oMath>
        <m:r>
          <m:rPr>
            <m:sty m:val="p"/>
          </m:rPr>
          <w:rPr>
            <w:rFonts w:ascii="Cambria Math" w:hAnsi="Cambria Math"/>
            <w:sz w:val="28"/>
            <w:szCs w:val="21"/>
          </w:rPr>
          <m:t>cos</m:t>
        </m:r>
        <m:r>
          <w:rPr>
            <w:rFonts w:ascii="Cambria Math" w:hAnsi="Cambria Math"/>
            <w:sz w:val="28"/>
            <w:szCs w:val="21"/>
          </w:rPr>
          <m:t>C=</m:t>
        </m:r>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a</m:t>
                </m:r>
              </m:e>
              <m:sup>
                <m:r>
                  <w:rPr>
                    <w:rFonts w:ascii="Cambria Math" w:hAnsi="Cambria Math"/>
                    <w:sz w:val="36"/>
                    <w:szCs w:val="36"/>
                  </w:rPr>
                  <m:t>2</m:t>
                </m:r>
              </m:sup>
            </m:sSup>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b</m:t>
                </m:r>
              </m:e>
              <m:sup>
                <m:r>
                  <w:rPr>
                    <w:rFonts w:ascii="Cambria Math" w:hAnsi="Cambria Math"/>
                    <w:sz w:val="36"/>
                    <w:szCs w:val="36"/>
                  </w:rPr>
                  <m:t>2</m:t>
                </m:r>
              </m:sup>
            </m:sSup>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c</m:t>
                </m:r>
              </m:e>
              <m:sup>
                <m:r>
                  <w:rPr>
                    <w:rFonts w:ascii="Cambria Math" w:hAnsi="Cambria Math"/>
                    <w:sz w:val="36"/>
                    <w:szCs w:val="36"/>
                  </w:rPr>
                  <m:t>2</m:t>
                </m:r>
              </m:sup>
            </m:sSup>
          </m:num>
          <m:den>
            <m:r>
              <w:rPr>
                <w:rFonts w:ascii="Cambria Math" w:hAnsi="Cambria Math"/>
                <w:sz w:val="36"/>
                <w:szCs w:val="36"/>
              </w:rPr>
              <m:t>2a</m:t>
            </m:r>
          </m:den>
        </m:f>
      </m:oMath>
    </w:p>
    <w:p w14:paraId="56B2D564" w14:textId="77777777" w:rsidR="00F226F6" w:rsidRPr="009F6B63" w:rsidRDefault="00F226F6" w:rsidP="008001EF">
      <w:pPr>
        <w:spacing w:after="240"/>
      </w:pPr>
      <w:r w:rsidRPr="00BC4108">
        <w:rPr>
          <w:rFonts w:cs="Tahoma"/>
          <w:szCs w:val="28"/>
        </w:rPr>
        <w:t>12.</w:t>
      </w:r>
      <w:r w:rsidRPr="00BC4108">
        <w:rPr>
          <w:rFonts w:cs="Tahoma"/>
          <w:szCs w:val="28"/>
        </w:rPr>
        <w:tab/>
      </w:r>
      <m:oMath>
        <m:r>
          <w:rPr>
            <w:rFonts w:ascii="Cambria Math" w:eastAsiaTheme="minorEastAsia" w:hAnsi="Cambria Math"/>
            <w:sz w:val="28"/>
            <w:szCs w:val="28"/>
          </w:rPr>
          <m:t>A=</m:t>
        </m:r>
        <m:nary>
          <m:naryPr>
            <m:limLoc m:val="subSup"/>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2</m:t>
            </m:r>
          </m:sup>
          <m:e>
            <m:r>
              <w:rPr>
                <w:rFonts w:ascii="Cambria Math" w:hAnsi="Cambria Math"/>
                <w:sz w:val="28"/>
                <w:szCs w:val="28"/>
              </w:rPr>
              <m:t>(2+x)</m:t>
            </m:r>
          </m:e>
        </m:nary>
        <m:r>
          <w:rPr>
            <w:rFonts w:ascii="Cambria Math" w:hAnsi="Cambria Math"/>
            <w:sz w:val="28"/>
            <w:szCs w:val="28"/>
          </w:rPr>
          <m:t>dx</m:t>
        </m:r>
      </m:oMath>
    </w:p>
    <w:p w14:paraId="1E10B698" w14:textId="77777777" w:rsidR="00F226F6" w:rsidRPr="009F6B63" w:rsidRDefault="00F226F6" w:rsidP="008001EF">
      <w:pPr>
        <w:spacing w:after="240"/>
      </w:pPr>
      <w:r w:rsidRPr="00D211AD">
        <w:rPr>
          <w:rFonts w:cs="Tahoma"/>
          <w:szCs w:val="28"/>
        </w:rPr>
        <w:t>13</w:t>
      </w:r>
      <w:r w:rsidRPr="00BC4108">
        <w:rPr>
          <w:rFonts w:cs="Tahoma"/>
          <w:szCs w:val="28"/>
        </w:rPr>
        <w:t>.</w:t>
      </w:r>
      <w:r>
        <w:rPr>
          <w:rFonts w:cs="Tahoma"/>
          <w:szCs w:val="28"/>
        </w:rPr>
        <w:tab/>
      </w:r>
      <m:oMath>
        <m:nary>
          <m:naryPr>
            <m:limLoc m:val="subSup"/>
            <m:ctrlPr>
              <w:rPr>
                <w:rFonts w:ascii="Cambria Math" w:hAnsi="Cambria Math"/>
                <w:i/>
                <w:sz w:val="32"/>
                <w:szCs w:val="22"/>
              </w:rPr>
            </m:ctrlPr>
          </m:naryPr>
          <m:sub>
            <m:r>
              <w:rPr>
                <w:rFonts w:ascii="Cambria Math" w:hAnsi="Cambria Math"/>
                <w:sz w:val="32"/>
                <w:szCs w:val="22"/>
              </w:rPr>
              <m:t>b</m:t>
            </m:r>
          </m:sub>
          <m:sup>
            <m:r>
              <w:rPr>
                <w:rFonts w:ascii="Cambria Math" w:hAnsi="Cambria Math"/>
                <w:sz w:val="32"/>
                <w:szCs w:val="22"/>
              </w:rPr>
              <m:t>c</m:t>
            </m:r>
          </m:sup>
          <m:e>
            <m:r>
              <w:rPr>
                <w:rFonts w:ascii="Cambria Math" w:hAnsi="Cambria Math"/>
                <w:sz w:val="32"/>
                <w:szCs w:val="22"/>
              </w:rPr>
              <m:t>f</m:t>
            </m:r>
            <m:d>
              <m:dPr>
                <m:ctrlPr>
                  <w:rPr>
                    <w:rFonts w:ascii="Cambria Math" w:hAnsi="Cambria Math"/>
                    <w:i/>
                    <w:sz w:val="32"/>
                    <w:szCs w:val="22"/>
                  </w:rPr>
                </m:ctrlPr>
              </m:dPr>
              <m:e>
                <m:r>
                  <w:rPr>
                    <w:rFonts w:ascii="Cambria Math" w:hAnsi="Cambria Math"/>
                    <w:sz w:val="32"/>
                    <w:szCs w:val="22"/>
                  </w:rPr>
                  <m:t>x</m:t>
                </m:r>
              </m:e>
            </m:d>
            <m:r>
              <w:rPr>
                <w:rFonts w:ascii="Cambria Math" w:hAnsi="Cambria Math"/>
                <w:sz w:val="32"/>
                <w:szCs w:val="22"/>
              </w:rPr>
              <m:t>dx</m:t>
            </m:r>
          </m:e>
        </m:nary>
      </m:oMath>
    </w:p>
    <w:p w14:paraId="76B215B0" w14:textId="77777777" w:rsidR="00F226F6" w:rsidRPr="009F6B63" w:rsidRDefault="00F226F6" w:rsidP="008001EF">
      <w:pPr>
        <w:spacing w:after="240"/>
      </w:pPr>
      <w:r w:rsidRPr="00AF542F">
        <w:rPr>
          <w:rFonts w:cs="Tahoma"/>
          <w:szCs w:val="28"/>
        </w:rPr>
        <w:t>14</w:t>
      </w:r>
      <w:r w:rsidRPr="005A7B87">
        <w:rPr>
          <w:rFonts w:cs="Tahoma"/>
          <w:szCs w:val="28"/>
        </w:rPr>
        <w:t>.</w:t>
      </w:r>
      <w:r>
        <w:rPr>
          <w:rFonts w:cs="Tahoma"/>
          <w:szCs w:val="28"/>
        </w:rPr>
        <w:tab/>
      </w:r>
      <m:oMath>
        <m:r>
          <m:rPr>
            <m:sty m:val="p"/>
          </m:rPr>
          <w:rPr>
            <w:rFonts w:ascii="Cambria Math" w:hAnsi="Cambria Math"/>
            <w:sz w:val="28"/>
            <w:szCs w:val="21"/>
          </w:rPr>
          <m:t>sin</m:t>
        </m:r>
        <m:r>
          <w:rPr>
            <w:rFonts w:ascii="Cambria Math" w:hAnsi="Cambria Math"/>
            <w:sz w:val="28"/>
            <w:szCs w:val="21"/>
          </w:rPr>
          <m:t xml:space="preserve">(π- </m:t>
        </m:r>
        <m:f>
          <m:fPr>
            <m:ctrlPr>
              <w:rPr>
                <w:rFonts w:ascii="Cambria Math" w:hAnsi="Cambria Math"/>
                <w:i/>
                <w:sz w:val="28"/>
                <w:szCs w:val="21"/>
              </w:rPr>
            </m:ctrlPr>
          </m:fPr>
          <m:num>
            <m:r>
              <w:rPr>
                <w:rFonts w:ascii="Cambria Math" w:hAnsi="Cambria Math"/>
                <w:sz w:val="28"/>
                <w:szCs w:val="21"/>
              </w:rPr>
              <m:t>π</m:t>
            </m:r>
          </m:num>
          <m:den>
            <m:r>
              <w:rPr>
                <w:rFonts w:ascii="Cambria Math" w:hAnsi="Cambria Math"/>
                <w:sz w:val="28"/>
                <w:szCs w:val="21"/>
              </w:rPr>
              <m:t>8</m:t>
            </m:r>
          </m:den>
        </m:f>
        <m:r>
          <w:rPr>
            <w:rFonts w:ascii="Cambria Math" w:hAnsi="Cambria Math"/>
            <w:sz w:val="28"/>
            <w:szCs w:val="21"/>
          </w:rPr>
          <m:t>)</m:t>
        </m:r>
      </m:oMath>
    </w:p>
    <w:p w14:paraId="23CBEF2C" w14:textId="77777777" w:rsidR="00F226F6" w:rsidRPr="009F6B63" w:rsidRDefault="00F226F6" w:rsidP="008001EF">
      <w:pPr>
        <w:spacing w:after="240"/>
        <w:rPr>
          <w:rFonts w:cs="Tahoma"/>
        </w:rPr>
      </w:pPr>
      <w:r>
        <w:rPr>
          <w:rFonts w:cs="Tahoma"/>
          <w:szCs w:val="28"/>
        </w:rPr>
        <w:t>15</w:t>
      </w:r>
      <w:r w:rsidRPr="005A7B87">
        <w:rPr>
          <w:rFonts w:cs="Tahoma"/>
          <w:szCs w:val="28"/>
        </w:rPr>
        <w:t>.</w:t>
      </w:r>
      <w:r>
        <w:rPr>
          <w:rFonts w:cs="Tahoma"/>
          <w:szCs w:val="28"/>
        </w:rPr>
        <w:tab/>
      </w:r>
      <m:oMath>
        <m:f>
          <m:fPr>
            <m:ctrlPr>
              <w:rPr>
                <w:rFonts w:ascii="Cambria Math" w:hAnsi="Cambria Math" w:cs="Tahoma"/>
                <w:i/>
                <w:sz w:val="32"/>
                <w:szCs w:val="32"/>
              </w:rPr>
            </m:ctrlPr>
          </m:fPr>
          <m:num>
            <m:r>
              <w:rPr>
                <w:rFonts w:ascii="Cambria Math" w:hAnsi="Cambria Math" w:cs="Tahoma"/>
                <w:sz w:val="32"/>
                <w:szCs w:val="32"/>
              </w:rPr>
              <m:t>n!</m:t>
            </m:r>
          </m:num>
          <m:den>
            <m:r>
              <w:rPr>
                <w:rFonts w:ascii="Cambria Math" w:hAnsi="Cambria Math" w:cs="Tahoma"/>
                <w:sz w:val="32"/>
                <w:szCs w:val="32"/>
              </w:rPr>
              <m:t>r!</m:t>
            </m:r>
            <m:d>
              <m:dPr>
                <m:ctrlPr>
                  <w:rPr>
                    <w:rFonts w:ascii="Cambria Math" w:hAnsi="Cambria Math" w:cs="Tahoma"/>
                    <w:i/>
                    <w:sz w:val="32"/>
                    <w:szCs w:val="32"/>
                  </w:rPr>
                </m:ctrlPr>
              </m:dPr>
              <m:e>
                <m:r>
                  <w:rPr>
                    <w:rFonts w:ascii="Cambria Math" w:hAnsi="Cambria Math" w:cs="Tahoma"/>
                    <w:sz w:val="32"/>
                    <w:szCs w:val="32"/>
                  </w:rPr>
                  <m:t>n-r</m:t>
                </m:r>
              </m:e>
            </m:d>
            <m:r>
              <w:rPr>
                <w:rFonts w:ascii="Cambria Math" w:hAnsi="Cambria Math" w:cs="Tahoma"/>
                <w:sz w:val="32"/>
                <w:szCs w:val="32"/>
              </w:rPr>
              <m:t>!</m:t>
            </m:r>
          </m:den>
        </m:f>
      </m:oMath>
    </w:p>
    <w:p w14:paraId="4A83BEA6" w14:textId="77777777" w:rsidR="00F226F6" w:rsidRDefault="00F226F6" w:rsidP="008001EF">
      <w:pPr>
        <w:spacing w:after="240"/>
        <w:rPr>
          <w:rFonts w:eastAsiaTheme="minorEastAsia" w:cs="Tahoma"/>
          <w:sz w:val="28"/>
          <w:szCs w:val="21"/>
        </w:rPr>
      </w:pPr>
      <w:r>
        <w:rPr>
          <w:rFonts w:cs="Tahoma"/>
          <w:szCs w:val="28"/>
        </w:rPr>
        <w:t>16.</w:t>
      </w:r>
      <w:r>
        <w:rPr>
          <w:rFonts w:cs="Tahoma"/>
          <w:szCs w:val="28"/>
        </w:rPr>
        <w:tab/>
      </w:r>
      <m:oMath>
        <m:r>
          <w:rPr>
            <w:rFonts w:ascii="Cambria Math" w:hAnsi="Cambria Math"/>
            <w:sz w:val="28"/>
            <w:szCs w:val="21"/>
          </w:rPr>
          <m:t>θ=nπ +</m:t>
        </m:r>
        <m:sSup>
          <m:sSupPr>
            <m:ctrlPr>
              <w:rPr>
                <w:rFonts w:ascii="Cambria Math" w:eastAsiaTheme="minorEastAsia" w:hAnsi="Cambria Math"/>
                <w:i/>
                <w:sz w:val="28"/>
                <w:szCs w:val="21"/>
              </w:rPr>
            </m:ctrlPr>
          </m:sSupPr>
          <m:e>
            <m:r>
              <w:rPr>
                <w:rFonts w:ascii="Cambria Math" w:eastAsiaTheme="minorEastAsia" w:hAnsi="Cambria Math"/>
                <w:sz w:val="28"/>
                <w:szCs w:val="21"/>
              </w:rPr>
              <m:t>(-1)</m:t>
            </m:r>
          </m:e>
          <m:sup>
            <m:r>
              <w:rPr>
                <w:rFonts w:ascii="Cambria Math" w:eastAsiaTheme="minorEastAsia" w:hAnsi="Cambria Math"/>
                <w:sz w:val="28"/>
                <w:szCs w:val="21"/>
              </w:rPr>
              <m:t>n</m:t>
            </m:r>
          </m:sup>
        </m:sSup>
        <m:func>
          <m:funcPr>
            <m:ctrlPr>
              <w:rPr>
                <w:rFonts w:ascii="Cambria Math" w:eastAsiaTheme="minorEastAsia" w:hAnsi="Cambria Math"/>
                <w:i/>
                <w:sz w:val="28"/>
                <w:szCs w:val="21"/>
              </w:rPr>
            </m:ctrlPr>
          </m:funcPr>
          <m:fName>
            <m:sSup>
              <m:sSupPr>
                <m:ctrlPr>
                  <w:rPr>
                    <w:rFonts w:ascii="Cambria Math" w:eastAsiaTheme="minorEastAsia" w:hAnsi="Cambria Math"/>
                    <w:i/>
                    <w:sz w:val="28"/>
                    <w:szCs w:val="21"/>
                  </w:rPr>
                </m:ctrlPr>
              </m:sSupPr>
              <m:e>
                <m:r>
                  <m:rPr>
                    <m:sty m:val="p"/>
                  </m:rPr>
                  <w:rPr>
                    <w:rFonts w:ascii="Cambria Math" w:hAnsi="Cambria Math"/>
                    <w:sz w:val="28"/>
                    <w:szCs w:val="21"/>
                  </w:rPr>
                  <m:t>sin</m:t>
                </m:r>
              </m:e>
              <m:sup>
                <m:r>
                  <w:rPr>
                    <w:rFonts w:ascii="Cambria Math" w:hAnsi="Cambria Math"/>
                    <w:sz w:val="28"/>
                    <w:szCs w:val="21"/>
                  </w:rPr>
                  <m:t>-1</m:t>
                </m:r>
              </m:sup>
            </m:sSup>
          </m:fName>
          <m:e>
            <m:r>
              <w:rPr>
                <w:rFonts w:ascii="Cambria Math" w:eastAsiaTheme="minorEastAsia" w:hAnsi="Cambria Math"/>
                <w:sz w:val="28"/>
                <w:szCs w:val="21"/>
              </w:rPr>
              <m:t>a</m:t>
            </m:r>
          </m:e>
        </m:func>
      </m:oMath>
    </w:p>
    <w:p w14:paraId="1A9A2047" w14:textId="77777777" w:rsidR="00F226F6" w:rsidRPr="009F6B63" w:rsidRDefault="00F226F6" w:rsidP="008001EF">
      <w:pPr>
        <w:spacing w:after="240"/>
      </w:pPr>
      <w:r>
        <w:rPr>
          <w:rFonts w:cs="Tahoma"/>
          <w:szCs w:val="28"/>
        </w:rPr>
        <w:t>17</w:t>
      </w:r>
      <w:r w:rsidRPr="00EF5F94">
        <w:rPr>
          <w:rFonts w:cs="Tahoma"/>
          <w:szCs w:val="28"/>
        </w:rPr>
        <w:t>.</w:t>
      </w:r>
      <w:r>
        <w:rPr>
          <w:rFonts w:cs="Tahoma"/>
          <w:szCs w:val="28"/>
        </w:rPr>
        <w:tab/>
      </w:r>
      <m:oMath>
        <m:func>
          <m:funcPr>
            <m:ctrlPr>
              <w:rPr>
                <w:rFonts w:ascii="Cambria Math" w:hAnsi="Cambria Math"/>
                <w:i/>
                <w:sz w:val="28"/>
                <w:szCs w:val="21"/>
              </w:rPr>
            </m:ctrlPr>
          </m:funcPr>
          <m:fName>
            <m:limLow>
              <m:limLowPr>
                <m:ctrlPr>
                  <w:rPr>
                    <w:rFonts w:ascii="Cambria Math" w:hAnsi="Cambria Math"/>
                    <w:i/>
                    <w:sz w:val="28"/>
                    <w:szCs w:val="21"/>
                  </w:rPr>
                </m:ctrlPr>
              </m:limLowPr>
              <m:e>
                <m:r>
                  <m:rPr>
                    <m:sty m:val="p"/>
                  </m:rPr>
                  <w:rPr>
                    <w:rFonts w:ascii="Cambria Math" w:hAnsi="Cambria Math"/>
                    <w:sz w:val="28"/>
                    <w:szCs w:val="21"/>
                  </w:rPr>
                  <m:t>lim</m:t>
                </m:r>
              </m:e>
              <m:lim>
                <m:r>
                  <w:rPr>
                    <w:rFonts w:ascii="Cambria Math" w:hAnsi="Cambria Math"/>
                    <w:sz w:val="28"/>
                    <w:szCs w:val="21"/>
                  </w:rPr>
                  <m:t>x→0</m:t>
                </m:r>
              </m:lim>
            </m:limLow>
          </m:fName>
          <m:e>
            <m:r>
              <w:rPr>
                <w:rFonts w:ascii="Cambria Math" w:hAnsi="Cambria Math"/>
                <w:sz w:val="28"/>
                <w:szCs w:val="21"/>
              </w:rPr>
              <m:t>f(x)</m:t>
            </m:r>
          </m:e>
        </m:func>
      </m:oMath>
    </w:p>
    <w:p w14:paraId="764FC189" w14:textId="77777777" w:rsidR="00F226F6" w:rsidRPr="009F6B63" w:rsidRDefault="00F226F6" w:rsidP="008001EF">
      <w:pPr>
        <w:spacing w:after="240"/>
        <w:rPr>
          <w:i/>
        </w:rPr>
      </w:pPr>
      <w:r>
        <w:rPr>
          <w:rFonts w:cs="Tahoma"/>
          <w:szCs w:val="28"/>
        </w:rPr>
        <w:t>18</w:t>
      </w:r>
      <w:r w:rsidRPr="00EF5F94">
        <w:rPr>
          <w:rFonts w:cs="Tahoma"/>
          <w:szCs w:val="28"/>
        </w:rPr>
        <w:t>.</w:t>
      </w:r>
      <w:r>
        <w:rPr>
          <w:rFonts w:cs="Tahoma"/>
          <w:szCs w:val="28"/>
        </w:rPr>
        <w:tab/>
      </w:r>
      <m:oMath>
        <m:sSub>
          <m:sSubPr>
            <m:ctrlPr>
              <w:rPr>
                <w:rFonts w:ascii="Cambria Math" w:hAnsi="Cambria Math"/>
                <w:i/>
                <w:sz w:val="28"/>
                <w:szCs w:val="21"/>
              </w:rPr>
            </m:ctrlPr>
          </m:sSubPr>
          <m:e>
            <m:r>
              <w:rPr>
                <w:rFonts w:ascii="Cambria Math" w:hAnsi="Cambria Math"/>
                <w:sz w:val="28"/>
                <w:szCs w:val="21"/>
              </w:rPr>
              <m:t>f</m:t>
            </m:r>
          </m:e>
          <m:sub>
            <m:r>
              <w:rPr>
                <w:rFonts w:ascii="Cambria Math" w:hAnsi="Cambria Math"/>
                <w:sz w:val="28"/>
                <w:szCs w:val="21"/>
              </w:rPr>
              <m:t>1</m:t>
            </m:r>
          </m:sub>
        </m:sSub>
        <m:d>
          <m:dPr>
            <m:ctrlPr>
              <w:rPr>
                <w:rFonts w:ascii="Cambria Math" w:hAnsi="Cambria Math"/>
                <w:i/>
                <w:sz w:val="28"/>
                <w:szCs w:val="21"/>
              </w:rPr>
            </m:ctrlPr>
          </m:dPr>
          <m:e>
            <m:r>
              <w:rPr>
                <w:rFonts w:ascii="Cambria Math" w:hAnsi="Cambria Math"/>
                <w:sz w:val="28"/>
                <w:szCs w:val="21"/>
              </w:rPr>
              <m:t>x</m:t>
            </m:r>
          </m:e>
        </m:d>
        <m:r>
          <w:rPr>
            <w:rFonts w:ascii="Cambria Math" w:hAnsi="Cambria Math"/>
            <w:sz w:val="28"/>
            <w:szCs w:val="21"/>
          </w:rPr>
          <m:t>+</m:t>
        </m:r>
        <m:sSub>
          <m:sSubPr>
            <m:ctrlPr>
              <w:rPr>
                <w:rFonts w:ascii="Cambria Math" w:hAnsi="Cambria Math"/>
                <w:i/>
                <w:sz w:val="28"/>
                <w:szCs w:val="21"/>
              </w:rPr>
            </m:ctrlPr>
          </m:sSubPr>
          <m:e>
            <m:r>
              <w:rPr>
                <w:rFonts w:ascii="Cambria Math" w:hAnsi="Cambria Math"/>
                <w:sz w:val="28"/>
                <w:szCs w:val="21"/>
              </w:rPr>
              <m:t>f</m:t>
            </m:r>
          </m:e>
          <m:sub>
            <m:r>
              <w:rPr>
                <w:rFonts w:ascii="Cambria Math" w:hAnsi="Cambria Math"/>
                <w:sz w:val="28"/>
                <w:szCs w:val="21"/>
              </w:rPr>
              <m:t>2</m:t>
            </m:r>
          </m:sub>
        </m:sSub>
        <m:r>
          <w:rPr>
            <w:rFonts w:ascii="Cambria Math" w:hAnsi="Cambria Math"/>
            <w:sz w:val="28"/>
            <w:szCs w:val="21"/>
          </w:rPr>
          <m:t>(x)</m:t>
        </m:r>
      </m:oMath>
    </w:p>
    <w:p w14:paraId="36744B8C" w14:textId="77777777" w:rsidR="00F226F6" w:rsidRDefault="00F226F6" w:rsidP="008001EF">
      <w:pPr>
        <w:spacing w:after="240"/>
        <w:ind w:hanging="11"/>
        <w:rPr>
          <w:rFonts w:eastAsiaTheme="minorEastAsia" w:cs="Tahoma"/>
          <w:szCs w:val="28"/>
        </w:rPr>
      </w:pPr>
      <w:r>
        <w:rPr>
          <w:rFonts w:cs="Tahoma"/>
          <w:szCs w:val="28"/>
        </w:rPr>
        <w:t>19.</w:t>
      </w:r>
      <w:r>
        <w:rPr>
          <w:rFonts w:cs="Tahoma"/>
          <w:szCs w:val="28"/>
        </w:rPr>
        <w:tab/>
      </w:r>
      <m:oMath>
        <m:sSub>
          <m:sSubPr>
            <m:ctrlPr>
              <w:rPr>
                <w:rFonts w:ascii="Cambria Math" w:hAnsi="Cambria Math" w:cs="Tahoma"/>
                <w:i/>
                <w:sz w:val="28"/>
                <w:szCs w:val="32"/>
              </w:rPr>
            </m:ctrlPr>
          </m:sSubPr>
          <m:e>
            <m:r>
              <w:rPr>
                <w:rFonts w:ascii="Cambria Math" w:hAnsi="Cambria Math" w:cs="Tahoma"/>
                <w:sz w:val="28"/>
                <w:szCs w:val="32"/>
              </w:rPr>
              <m:t>S</m:t>
            </m:r>
          </m:e>
          <m:sub>
            <m:r>
              <w:rPr>
                <w:rFonts w:ascii="Cambria Math" w:hAnsi="Cambria Math" w:cs="Tahoma"/>
                <w:sz w:val="28"/>
                <w:szCs w:val="32"/>
              </w:rPr>
              <m:t>n</m:t>
            </m:r>
          </m:sub>
        </m:sSub>
        <m:r>
          <w:rPr>
            <w:rFonts w:ascii="Cambria Math" w:hAnsi="Cambria Math" w:cs="Tahoma"/>
            <w:sz w:val="28"/>
            <w:szCs w:val="32"/>
          </w:rPr>
          <m:t>=</m:t>
        </m:r>
        <m:f>
          <m:fPr>
            <m:ctrlPr>
              <w:rPr>
                <w:rFonts w:ascii="Cambria Math" w:eastAsiaTheme="minorEastAsia" w:hAnsi="Cambria Math" w:cs="Tahoma"/>
                <w:i/>
                <w:sz w:val="28"/>
                <w:szCs w:val="32"/>
              </w:rPr>
            </m:ctrlPr>
          </m:fPr>
          <m:num>
            <m:r>
              <w:rPr>
                <w:rFonts w:ascii="Cambria Math" w:eastAsiaTheme="minorEastAsia" w:hAnsi="Cambria Math" w:cs="Tahoma"/>
                <w:sz w:val="28"/>
                <w:szCs w:val="32"/>
              </w:rPr>
              <m:t>n</m:t>
            </m:r>
          </m:num>
          <m:den>
            <m:r>
              <w:rPr>
                <w:rFonts w:ascii="Cambria Math" w:eastAsiaTheme="minorEastAsia" w:hAnsi="Cambria Math" w:cs="Tahoma"/>
                <w:sz w:val="28"/>
                <w:szCs w:val="32"/>
              </w:rPr>
              <m:t>2</m:t>
            </m:r>
          </m:den>
        </m:f>
        <m:r>
          <w:rPr>
            <w:rFonts w:ascii="Cambria Math" w:eastAsiaTheme="minorEastAsia" w:hAnsi="Cambria Math" w:cstheme="minorHAnsi"/>
            <w:sz w:val="28"/>
            <w:szCs w:val="32"/>
          </w:rPr>
          <m:t>[2</m:t>
        </m:r>
        <m:r>
          <w:rPr>
            <w:rFonts w:ascii="Cambria Math" w:eastAsiaTheme="minorEastAsia" w:hAnsi="Cambria Math" w:cs="Tahoma"/>
            <w:sz w:val="28"/>
            <w:szCs w:val="32"/>
          </w:rPr>
          <m:t xml:space="preserve">a + </m:t>
        </m:r>
        <m:d>
          <m:dPr>
            <m:ctrlPr>
              <w:rPr>
                <w:rFonts w:ascii="Cambria Math" w:eastAsiaTheme="minorEastAsia" w:hAnsi="Cambria Math" w:cs="Tahoma"/>
                <w:i/>
                <w:sz w:val="28"/>
                <w:szCs w:val="32"/>
              </w:rPr>
            </m:ctrlPr>
          </m:dPr>
          <m:e>
            <m:r>
              <w:rPr>
                <w:rFonts w:ascii="Cambria Math" w:eastAsiaTheme="minorEastAsia" w:hAnsi="Cambria Math" w:cs="Tahoma"/>
                <w:sz w:val="28"/>
                <w:szCs w:val="32"/>
              </w:rPr>
              <m:t>a-l</m:t>
            </m:r>
          </m:e>
        </m:d>
        <m:r>
          <w:rPr>
            <w:rFonts w:ascii="Cambria Math" w:eastAsiaTheme="minorEastAsia" w:hAnsi="Cambria Math" w:cs="Tahoma"/>
            <w:sz w:val="28"/>
            <w:szCs w:val="32"/>
          </w:rPr>
          <m:t>d]</m:t>
        </m:r>
      </m:oMath>
    </w:p>
    <w:p w14:paraId="390F2A4D" w14:textId="15D6AD62" w:rsidR="000D4EE8" w:rsidRPr="000D4EE8" w:rsidRDefault="00F226F6" w:rsidP="008001EF">
      <w:pPr>
        <w:spacing w:after="240"/>
        <w:ind w:hanging="11"/>
      </w:pPr>
      <w:r>
        <w:rPr>
          <w:rFonts w:cs="Tahoma"/>
          <w:szCs w:val="28"/>
        </w:rPr>
        <w:lastRenderedPageBreak/>
        <w:t>20.</w:t>
      </w:r>
      <w:r>
        <w:rPr>
          <w:rFonts w:cs="Tahoma"/>
          <w:szCs w:val="28"/>
        </w:rPr>
        <w:tab/>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=k(</m:t>
        </m:r>
        <m:sSup>
          <m:sSupPr>
            <m:ctrlPr>
              <w:rPr>
                <w:rFonts w:ascii="Cambria Math" w:hAnsi="Cambria Math"/>
                <w:i/>
                <w:iCs/>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eastAsiaTheme="minorEastAsia" w:hAnsi="Cambria Math"/>
            <w:sz w:val="28"/>
            <w:szCs w:val="28"/>
          </w:rPr>
          <m:t xml:space="preserve">- </m:t>
        </m:r>
        <m:sSup>
          <m:sSupPr>
            <m:ctrlPr>
              <w:rPr>
                <w:rFonts w:ascii="Cambria Math" w:eastAsiaTheme="minorEastAsia" w:hAnsi="Cambria Math"/>
                <w:i/>
                <w:iCs/>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oMath>
      <w:r w:rsidRPr="009F6B63">
        <w:rPr>
          <w:rFonts w:eastAsiaTheme="minorEastAsia"/>
          <w:i/>
          <w:iCs/>
          <w:szCs w:val="28"/>
        </w:rPr>
        <w:t>)</w:t>
      </w:r>
      <w:bookmarkStart w:id="289" w:name="_Toc45008457"/>
      <w:r w:rsidR="000D4EE8">
        <w:br w:type="page"/>
      </w:r>
    </w:p>
    <w:p w14:paraId="08A83DFB" w14:textId="04161AF2" w:rsidR="00F226F6" w:rsidRPr="009F6B63" w:rsidRDefault="000D4EE8" w:rsidP="006D3AEE">
      <w:pPr>
        <w:pStyle w:val="Heading1"/>
      </w:pPr>
      <w:bookmarkStart w:id="290" w:name="_Toc45707176"/>
      <w:bookmarkStart w:id="291" w:name="_Toc45707635"/>
      <w:bookmarkStart w:id="292" w:name="_Toc45713416"/>
      <w:r w:rsidRPr="009F6B63">
        <w:lastRenderedPageBreak/>
        <w:t xml:space="preserve">Lesson </w:t>
      </w:r>
      <w:r w:rsidR="00F226F6" w:rsidRPr="009F6B63">
        <w:t>10</w:t>
      </w:r>
      <w:bookmarkEnd w:id="289"/>
      <w:r>
        <w:t xml:space="preserve"> - </w:t>
      </w:r>
      <w:bookmarkStart w:id="293" w:name="_Toc45008458"/>
      <w:r w:rsidR="00F226F6" w:rsidRPr="009F6B63">
        <w:t>Extension Test</w:t>
      </w:r>
      <w:bookmarkEnd w:id="290"/>
      <w:bookmarkEnd w:id="291"/>
      <w:bookmarkEnd w:id="292"/>
      <w:bookmarkEnd w:id="293"/>
    </w:p>
    <w:p w14:paraId="7914D290" w14:textId="2B49B558" w:rsidR="00F226F6" w:rsidRDefault="00F226F6" w:rsidP="00F226F6">
      <w:pPr>
        <w:rPr>
          <w:rFonts w:cs="Arial"/>
          <w:szCs w:val="28"/>
        </w:rPr>
      </w:pPr>
      <w:r w:rsidRPr="008D3E85">
        <w:rPr>
          <w:rFonts w:cs="Arial"/>
          <w:szCs w:val="28"/>
        </w:rPr>
        <w:t xml:space="preserve">Congratulations on reaching this Extension </w:t>
      </w:r>
      <w:r>
        <w:rPr>
          <w:rFonts w:cs="Arial"/>
          <w:szCs w:val="28"/>
        </w:rPr>
        <w:t>Test</w:t>
      </w:r>
      <w:r w:rsidRPr="008D3E85">
        <w:rPr>
          <w:rFonts w:cs="Arial"/>
          <w:szCs w:val="28"/>
        </w:rPr>
        <w:t xml:space="preserve">. </w:t>
      </w:r>
      <w:r w:rsidR="002C6839">
        <w:rPr>
          <w:rFonts w:cs="Arial"/>
          <w:szCs w:val="28"/>
        </w:rPr>
        <w:t>As noted in Lesson 9, t</w:t>
      </w:r>
      <w:r w:rsidRPr="008D3E85">
        <w:rPr>
          <w:rFonts w:cs="Arial"/>
          <w:szCs w:val="28"/>
        </w:rPr>
        <w:t xml:space="preserve">he content of each lesson has built upon preceding lessons, with the overall structure of the training manual designed to reinforce several foundational principles, including the following: </w:t>
      </w:r>
    </w:p>
    <w:p w14:paraId="35A6CFBD" w14:textId="77777777" w:rsidR="00F226F6" w:rsidRDefault="00F226F6" w:rsidP="00F226F6">
      <w:pPr>
        <w:pStyle w:val="ListParagraph"/>
        <w:numPr>
          <w:ilvl w:val="0"/>
          <w:numId w:val="40"/>
        </w:numPr>
        <w:contextualSpacing w:val="0"/>
        <w:rPr>
          <w:rFonts w:cs="Arial"/>
        </w:rPr>
      </w:pPr>
      <w:r w:rsidRPr="008D3E85">
        <w:rPr>
          <w:rFonts w:cs="Arial"/>
          <w:szCs w:val="28"/>
        </w:rPr>
        <w:t xml:space="preserve">The numeric indicator sets numeric mode </w:t>
      </w:r>
      <w:r w:rsidRPr="00780262">
        <w:rPr>
          <w:rFonts w:cs="Arial"/>
          <w:b/>
          <w:szCs w:val="28"/>
        </w:rPr>
        <w:t>and</w:t>
      </w:r>
      <w:r w:rsidRPr="008D3E85">
        <w:rPr>
          <w:rFonts w:cs="Arial"/>
          <w:szCs w:val="28"/>
        </w:rPr>
        <w:t xml:space="preserve"> Grade 1 mode for the remainder of the symbols-sequence</w:t>
      </w:r>
      <w:r>
        <w:rPr>
          <w:rFonts w:cs="Arial"/>
          <w:szCs w:val="28"/>
        </w:rPr>
        <w:t xml:space="preserve"> </w:t>
      </w:r>
      <w:r>
        <w:rPr>
          <w:rFonts w:cs="Arial"/>
        </w:rPr>
        <w:t>unless terminated for any reason</w:t>
      </w:r>
      <w:r w:rsidRPr="008D3E85">
        <w:rPr>
          <w:rFonts w:cs="Arial"/>
        </w:rPr>
        <w:t>.</w:t>
      </w:r>
    </w:p>
    <w:p w14:paraId="4A7A44ED" w14:textId="77777777" w:rsidR="00F226F6" w:rsidRDefault="00F226F6" w:rsidP="00F226F6">
      <w:pPr>
        <w:pStyle w:val="ListParagraph"/>
        <w:numPr>
          <w:ilvl w:val="0"/>
          <w:numId w:val="40"/>
        </w:numPr>
        <w:contextualSpacing w:val="0"/>
        <w:rPr>
          <w:szCs w:val="28"/>
        </w:rPr>
      </w:pPr>
      <w:r w:rsidRPr="008D3E85">
        <w:rPr>
          <w:szCs w:val="28"/>
        </w:rPr>
        <w:t>A braille symbol may have both an uncontracted (Grade 1) meaning and a contracted (Grade 2) meaning. A Grade 1 indicator is used to set Grade 1 mode when the Grade 1 meaning of a symbol could be misread as a contraction meaning or a numeric meaning.</w:t>
      </w:r>
    </w:p>
    <w:p w14:paraId="23E9542E" w14:textId="0222B4CE" w:rsidR="00F226F6" w:rsidRDefault="00F226F6" w:rsidP="00F226F6">
      <w:pPr>
        <w:pStyle w:val="ListParagraph"/>
        <w:numPr>
          <w:ilvl w:val="0"/>
          <w:numId w:val="40"/>
        </w:numPr>
        <w:contextualSpacing w:val="0"/>
        <w:rPr>
          <w:rFonts w:cs="Arial"/>
          <w:szCs w:val="28"/>
        </w:rPr>
      </w:pPr>
      <w:r w:rsidRPr="009F6B63">
        <w:rPr>
          <w:rFonts w:cs="Arial"/>
          <w:szCs w:val="28"/>
        </w:rPr>
        <w:t xml:space="preserve">When is a fraction considered a “simple fraction”? </w:t>
      </w:r>
      <w:r w:rsidR="002C6839">
        <w:rPr>
          <w:rFonts w:cs="Arial"/>
          <w:szCs w:val="28"/>
        </w:rPr>
        <w:t xml:space="preserve">Note: </w:t>
      </w:r>
      <w:r w:rsidRPr="009F6B63">
        <w:rPr>
          <w:rFonts w:cs="Arial"/>
          <w:szCs w:val="28"/>
        </w:rPr>
        <w:t>If the sequence does not satisfy the definition of a simple fraction, then it must be treated as a general fraction.</w:t>
      </w:r>
    </w:p>
    <w:p w14:paraId="7E6027EC" w14:textId="57AC88EC" w:rsidR="00F226F6" w:rsidRPr="008D3E85" w:rsidRDefault="00F226F6" w:rsidP="00F226F6">
      <w:pPr>
        <w:pStyle w:val="ListParagraph"/>
        <w:numPr>
          <w:ilvl w:val="0"/>
          <w:numId w:val="40"/>
        </w:numPr>
        <w:contextualSpacing w:val="0"/>
        <w:rPr>
          <w:rFonts w:cs="Arial"/>
          <w:szCs w:val="28"/>
        </w:rPr>
      </w:pPr>
      <w:r w:rsidRPr="008D3E85">
        <w:rPr>
          <w:rFonts w:cs="Arial"/>
          <w:szCs w:val="28"/>
        </w:rPr>
        <w:t xml:space="preserve">The rules associated with “the next item” should be considered and are particularly relevant in the use of </w:t>
      </w:r>
      <w:r>
        <w:rPr>
          <w:rFonts w:cs="Arial"/>
          <w:szCs w:val="28"/>
        </w:rPr>
        <w:t>level change indicators</w:t>
      </w:r>
      <w:r w:rsidRPr="008D3E85">
        <w:rPr>
          <w:rFonts w:cs="Arial"/>
          <w:szCs w:val="28"/>
        </w:rPr>
        <w:t>.</w:t>
      </w:r>
    </w:p>
    <w:p w14:paraId="11B92448" w14:textId="77777777" w:rsidR="0080738F" w:rsidRDefault="000D4EE8" w:rsidP="00F226F6">
      <w:pPr>
        <w:rPr>
          <w:rFonts w:cs="Arial"/>
          <w:b/>
          <w:szCs w:val="28"/>
        </w:rPr>
      </w:pPr>
      <w:r w:rsidRPr="008D3E85">
        <w:rPr>
          <w:rFonts w:cs="Arial"/>
          <w:b/>
          <w:szCs w:val="28"/>
        </w:rPr>
        <w:t>Remember</w:t>
      </w:r>
      <w:r w:rsidR="00F226F6" w:rsidRPr="008D3E85">
        <w:rPr>
          <w:rFonts w:cs="Arial"/>
          <w:b/>
          <w:szCs w:val="28"/>
        </w:rPr>
        <w:t xml:space="preserve">: </w:t>
      </w:r>
    </w:p>
    <w:p w14:paraId="2DF8F77A" w14:textId="69698FA9" w:rsidR="00F226F6" w:rsidRDefault="00F226F6" w:rsidP="00F226F6">
      <w:pPr>
        <w:rPr>
          <w:rFonts w:cs="Arial"/>
        </w:rPr>
      </w:pPr>
      <w:r w:rsidRPr="008D3E85">
        <w:rPr>
          <w:rFonts w:cs="Arial"/>
        </w:rPr>
        <w:t xml:space="preserve">As referred to in the General Note in Lesson 1 in this UEB Training Manual: Extension Mathematics and throughout the </w:t>
      </w:r>
      <w:r>
        <w:rPr>
          <w:rFonts w:cs="Arial"/>
        </w:rPr>
        <w:t xml:space="preserve">previous </w:t>
      </w:r>
      <w:r w:rsidRPr="008D3E85">
        <w:rPr>
          <w:rFonts w:cs="Arial"/>
        </w:rPr>
        <w:t xml:space="preserve">lessons, the choice of options for Grade 1 mode (symbol, </w:t>
      </w:r>
      <w:r w:rsidR="00780262" w:rsidRPr="008D3E85">
        <w:rPr>
          <w:rFonts w:cs="Arial"/>
        </w:rPr>
        <w:t>word,</w:t>
      </w:r>
      <w:r w:rsidRPr="008D3E85">
        <w:rPr>
          <w:rFonts w:cs="Arial"/>
        </w:rPr>
        <w:t xml:space="preserve"> or passage) may be equally correct in mathematical contexts. </w:t>
      </w:r>
    </w:p>
    <w:p w14:paraId="41D09BC2" w14:textId="77777777" w:rsidR="00F226F6" w:rsidRPr="009F6B63" w:rsidRDefault="00F226F6" w:rsidP="00F226F6">
      <w:pPr>
        <w:rPr>
          <w:rFonts w:cs="Arial"/>
          <w:szCs w:val="28"/>
        </w:rPr>
      </w:pPr>
      <w:r w:rsidRPr="009F6B63">
        <w:rPr>
          <w:rFonts w:cs="Arial"/>
          <w:szCs w:val="28"/>
        </w:rPr>
        <w:t>Decisions about option selection are generally associated with user and transcriber preferences, or local production formatting guidelines, and include consideration for simplicity or functionality.</w:t>
      </w:r>
    </w:p>
    <w:p w14:paraId="08EA4934" w14:textId="77777777" w:rsidR="00F226F6" w:rsidRPr="008D3E85" w:rsidRDefault="00F226F6" w:rsidP="00F226F6">
      <w:pPr>
        <w:rPr>
          <w:rFonts w:cs="Arial"/>
        </w:rPr>
      </w:pPr>
      <w:r>
        <w:rPr>
          <w:rFonts w:cs="Arial"/>
        </w:rPr>
        <w:t xml:space="preserve">Therefore, </w:t>
      </w:r>
      <w:r w:rsidRPr="008D3E85">
        <w:rPr>
          <w:rFonts w:cs="Arial"/>
        </w:rPr>
        <w:t xml:space="preserve">for the purpose of the </w:t>
      </w:r>
      <w:r>
        <w:rPr>
          <w:rFonts w:cs="Arial"/>
        </w:rPr>
        <w:t>Extension T</w:t>
      </w:r>
      <w:r w:rsidRPr="008D3E85">
        <w:rPr>
          <w:rFonts w:cs="Arial"/>
        </w:rPr>
        <w:t>est in this UEB Training Manual, use the following criteria for implementing Grade 1 mode:</w:t>
      </w:r>
    </w:p>
    <w:p w14:paraId="69139619"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symbol</w:t>
      </w:r>
      <w:r w:rsidRPr="008D3E85">
        <w:rPr>
          <w:rFonts w:cs="Arial"/>
        </w:rPr>
        <w:t xml:space="preserve"> indicator when there is only one symbol in the sequence requiring a Grade 1 indicator.</w:t>
      </w:r>
    </w:p>
    <w:p w14:paraId="48C357F0"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the Grade 1 </w:t>
      </w:r>
      <w:r w:rsidRPr="008D3E85">
        <w:rPr>
          <w:rFonts w:cs="Arial"/>
          <w:b/>
        </w:rPr>
        <w:t>word</w:t>
      </w:r>
      <w:r w:rsidRPr="008D3E85">
        <w:rPr>
          <w:rFonts w:cs="Arial"/>
        </w:rPr>
        <w:t xml:space="preserve"> indicator when there are two or more symbols in the sequence requiring Grade 1 mode except in a context whereby any literary elements will be affected and </w:t>
      </w:r>
      <w:proofErr w:type="gramStart"/>
      <w:r w:rsidRPr="008D3E85">
        <w:rPr>
          <w:rFonts w:cs="Arial"/>
        </w:rPr>
        <w:t>as a consequence</w:t>
      </w:r>
      <w:proofErr w:type="gramEnd"/>
      <w:r w:rsidRPr="008D3E85">
        <w:rPr>
          <w:rFonts w:cs="Arial"/>
        </w:rPr>
        <w:t xml:space="preserve"> will also be uncontracted.</w:t>
      </w:r>
    </w:p>
    <w:p w14:paraId="7D500FDE" w14:textId="77777777" w:rsidR="00F226F6" w:rsidRDefault="00F226F6" w:rsidP="00F226F6">
      <w:pPr>
        <w:pStyle w:val="ListParagraph"/>
        <w:numPr>
          <w:ilvl w:val="0"/>
          <w:numId w:val="18"/>
        </w:numPr>
        <w:ind w:left="851" w:hanging="284"/>
        <w:contextualSpacing w:val="0"/>
        <w:rPr>
          <w:rFonts w:cs="Arial"/>
        </w:rPr>
      </w:pPr>
      <w:r w:rsidRPr="008D3E85">
        <w:rPr>
          <w:rFonts w:cs="Arial"/>
        </w:rPr>
        <w:t xml:space="preserve">Use Grade 1 </w:t>
      </w:r>
      <w:r w:rsidRPr="008D3E85">
        <w:rPr>
          <w:rFonts w:cs="Arial"/>
          <w:b/>
        </w:rPr>
        <w:t>passage</w:t>
      </w:r>
      <w:r w:rsidRPr="008D3E85">
        <w:rPr>
          <w:rFonts w:cs="Arial"/>
        </w:rPr>
        <w:t xml:space="preserve"> indicator (with Grade 1 terminator) when a comparison indicator or a space is used in the sequence and Grade 1 indicators are required on both sides of the equation. Remember however, the impact of Grade 1 mode on any literary elements.</w:t>
      </w:r>
    </w:p>
    <w:p w14:paraId="160E6140" w14:textId="2179B095" w:rsidR="001478D5" w:rsidRPr="001478D5" w:rsidRDefault="001478D5" w:rsidP="001478D5">
      <w:pPr>
        <w:pStyle w:val="ListParagraph"/>
        <w:numPr>
          <w:ilvl w:val="0"/>
          <w:numId w:val="18"/>
        </w:numPr>
        <w:ind w:left="851" w:hanging="284"/>
        <w:contextualSpacing w:val="0"/>
        <w:rPr>
          <w:rFonts w:cs="Arial"/>
        </w:rPr>
      </w:pPr>
      <w:r w:rsidRPr="001478D5">
        <w:t>As stated in 10.6.5 of “</w:t>
      </w:r>
      <w:r w:rsidRPr="001478D5">
        <w:rPr>
          <w:i/>
          <w:iCs/>
        </w:rPr>
        <w:t xml:space="preserve">The Rules of Unified English Braille” </w:t>
      </w:r>
      <w:r w:rsidRPr="001478D5">
        <w:t xml:space="preserve">the lower </w:t>
      </w:r>
      <w:proofErr w:type="spellStart"/>
      <w:r w:rsidRPr="001478D5">
        <w:t>groupsign</w:t>
      </w:r>
      <w:proofErr w:type="spellEnd"/>
      <w:r w:rsidRPr="001478D5">
        <w:t xml:space="preserve"> for “gg” is only used when the letters it represents are both preceded and followed by a letter, a contraction, a modified letter or a ligatured letter. Therefore, the sign for differentiation will generally not require a grade 1 indicator as it will not be misread.</w:t>
      </w:r>
    </w:p>
    <w:p w14:paraId="0587E009" w14:textId="016DBE61" w:rsidR="00F226F6" w:rsidRDefault="000D4EE8" w:rsidP="00F226F6">
      <w:pPr>
        <w:rPr>
          <w:b/>
          <w:bCs/>
        </w:rPr>
      </w:pPr>
      <w:r w:rsidRPr="009F6B63">
        <w:rPr>
          <w:b/>
          <w:bCs/>
        </w:rPr>
        <w:lastRenderedPageBreak/>
        <w:t>Hints</w:t>
      </w:r>
      <w:r w:rsidR="00F226F6" w:rsidRPr="009F6B63">
        <w:rPr>
          <w:b/>
          <w:bCs/>
        </w:rPr>
        <w:t>:</w:t>
      </w:r>
    </w:p>
    <w:p w14:paraId="4FCF6DE4" w14:textId="77777777" w:rsidR="00F226F6" w:rsidRPr="009F6B63" w:rsidRDefault="00F226F6" w:rsidP="00F226F6">
      <w:pPr>
        <w:pStyle w:val="ListParagraph"/>
        <w:numPr>
          <w:ilvl w:val="0"/>
          <w:numId w:val="33"/>
        </w:numPr>
        <w:contextualSpacing w:val="0"/>
      </w:pPr>
      <w:r w:rsidRPr="009F6B63">
        <w:t>The numeric indicator also sets Grade 1 mode for the remainder of the symbols-sequence.</w:t>
      </w:r>
    </w:p>
    <w:p w14:paraId="16BB1433" w14:textId="01E88A43" w:rsidR="00F226F6" w:rsidRPr="009F6B63" w:rsidRDefault="00F226F6" w:rsidP="00F226F6">
      <w:pPr>
        <w:pStyle w:val="ListParagraph"/>
        <w:numPr>
          <w:ilvl w:val="0"/>
          <w:numId w:val="33"/>
        </w:numPr>
        <w:contextualSpacing w:val="0"/>
        <w:jc w:val="both"/>
      </w:pPr>
      <w:r w:rsidRPr="009F6B63">
        <w:t xml:space="preserve">Insert a space if a function name is </w:t>
      </w:r>
      <w:r w:rsidRPr="009F6B63">
        <w:rPr>
          <w:b/>
          <w:bCs/>
        </w:rPr>
        <w:t>preceded</w:t>
      </w:r>
      <w:r w:rsidRPr="009F6B63">
        <w:t xml:space="preserve"> directly by a lower </w:t>
      </w:r>
      <w:r>
        <w:t>or upper</w:t>
      </w:r>
      <w:r w:rsidR="00FD6D35">
        <w:t>-</w:t>
      </w:r>
      <w:r>
        <w:t xml:space="preserve">case </w:t>
      </w:r>
      <w:r w:rsidRPr="009F6B63">
        <w:t>Latin letter, with no intervening braille indicators or brackets</w:t>
      </w:r>
      <w:r>
        <w:t>.</w:t>
      </w:r>
      <w:r w:rsidRPr="009F6B63">
        <w:t xml:space="preserve"> </w:t>
      </w:r>
    </w:p>
    <w:p w14:paraId="5C15E248" w14:textId="72CE4ACF" w:rsidR="00F226F6" w:rsidRDefault="00F226F6" w:rsidP="00F226F6">
      <w:pPr>
        <w:pStyle w:val="ListParagraph"/>
        <w:numPr>
          <w:ilvl w:val="0"/>
          <w:numId w:val="33"/>
        </w:numPr>
        <w:contextualSpacing w:val="0"/>
        <w:jc w:val="both"/>
      </w:pPr>
      <w:r w:rsidRPr="00887183">
        <w:t xml:space="preserve">Insert a space if a function name is </w:t>
      </w:r>
      <w:r w:rsidRPr="009F6B63">
        <w:rPr>
          <w:b/>
          <w:bCs/>
        </w:rPr>
        <w:t>followed</w:t>
      </w:r>
      <w:r>
        <w:t xml:space="preserve"> </w:t>
      </w:r>
      <w:r w:rsidRPr="00887183">
        <w:t>directly by a lower</w:t>
      </w:r>
      <w:r w:rsidR="00FD6D35">
        <w:t>-</w:t>
      </w:r>
      <w:r>
        <w:t xml:space="preserve">case </w:t>
      </w:r>
      <w:r w:rsidRPr="00887183">
        <w:t>Latin letter, with no intervening braille indicators or brackets</w:t>
      </w:r>
      <w:r>
        <w:t>.</w:t>
      </w:r>
      <w:r w:rsidRPr="00887183">
        <w:t xml:space="preserve"> </w:t>
      </w:r>
    </w:p>
    <w:p w14:paraId="07BBD48C" w14:textId="77777777" w:rsidR="00F226F6" w:rsidRPr="00D850B9" w:rsidRDefault="00F226F6" w:rsidP="00F226F6">
      <w:pPr>
        <w:pStyle w:val="ListParagraph"/>
        <w:numPr>
          <w:ilvl w:val="0"/>
          <w:numId w:val="33"/>
        </w:numPr>
        <w:contextualSpacing w:val="0"/>
        <w:rPr>
          <w:rFonts w:cs="Arial"/>
          <w:szCs w:val="28"/>
        </w:rPr>
      </w:pPr>
      <w:r w:rsidRPr="00D850B9">
        <w:rPr>
          <w:rFonts w:cs="Arial"/>
          <w:szCs w:val="28"/>
        </w:rPr>
        <w:t xml:space="preserve">Signs of operation and comparison are unspaced when they appear in an expression which is not on the base line such as </w:t>
      </w:r>
      <w:r>
        <w:rPr>
          <w:rFonts w:cs="Arial"/>
          <w:szCs w:val="28"/>
        </w:rPr>
        <w:t xml:space="preserve">directly </w:t>
      </w:r>
      <w:r w:rsidRPr="00D850B9">
        <w:rPr>
          <w:rFonts w:cs="Arial"/>
          <w:szCs w:val="28"/>
        </w:rPr>
        <w:t xml:space="preserve">above or </w:t>
      </w:r>
      <w:r>
        <w:rPr>
          <w:rFonts w:cs="Arial"/>
          <w:szCs w:val="28"/>
        </w:rPr>
        <w:t xml:space="preserve">directly </w:t>
      </w:r>
      <w:r w:rsidRPr="00D850B9">
        <w:rPr>
          <w:rFonts w:cs="Arial"/>
          <w:szCs w:val="28"/>
        </w:rPr>
        <w:t>below the character.</w:t>
      </w:r>
    </w:p>
    <w:p w14:paraId="5E475483" w14:textId="02E6E49F" w:rsidR="00F226F6" w:rsidRPr="009F6B63" w:rsidRDefault="00F226F6" w:rsidP="00F226F6">
      <w:pPr>
        <w:numPr>
          <w:ilvl w:val="0"/>
          <w:numId w:val="17"/>
        </w:numPr>
      </w:pPr>
      <w:r w:rsidRPr="009F6B63">
        <w:t>If the braille representation for a print sequence does not fit on the line, then a dot 5 (</w:t>
      </w:r>
      <w:r w:rsidRPr="005A1FBE">
        <w:rPr>
          <w:rFonts w:ascii="SimBraille" w:hAnsi="SimBraille" w:cs="Courier New"/>
          <w:sz w:val="40"/>
          <w:szCs w:val="40"/>
        </w:rPr>
        <w:t>"</w:t>
      </w:r>
      <w:r w:rsidRPr="009F6B63">
        <w:t xml:space="preserve"> ) continuation indicator placed at a logical place immediately following the last character may be required to show the braille is continuing to the next line. </w:t>
      </w:r>
      <w:proofErr w:type="gramStart"/>
      <w:r w:rsidRPr="009F6B63">
        <w:t>Usually</w:t>
      </w:r>
      <w:proofErr w:type="gramEnd"/>
      <w:r w:rsidRPr="009F6B63">
        <w:t xml:space="preserve"> the preferred place to break is before a comparison sign</w:t>
      </w:r>
      <w:r>
        <w:t xml:space="preserve">, </w:t>
      </w:r>
      <w:r w:rsidRPr="009F6B63">
        <w:t xml:space="preserve">an operation </w:t>
      </w:r>
      <w:r w:rsidR="00905AAD" w:rsidRPr="009F6B63">
        <w:t>sign,</w:t>
      </w:r>
      <w:r>
        <w:t xml:space="preserve"> or a fraction line indicator</w:t>
      </w:r>
      <w:r w:rsidRPr="009F6B63">
        <w:t xml:space="preserve">. For the purposes of this </w:t>
      </w:r>
      <w:r w:rsidR="006B1A74">
        <w:t>training program</w:t>
      </w:r>
      <w:r w:rsidRPr="009F6B63">
        <w:t xml:space="preserve"> take the remainder of the sequence to the margin as it is recognised there may be various local formatting guidelines. </w:t>
      </w:r>
    </w:p>
    <w:p w14:paraId="32C4322F" w14:textId="77777777" w:rsidR="000D4EE8" w:rsidRDefault="000D4EE8">
      <w:pPr>
        <w:spacing w:after="0" w:line="240" w:lineRule="auto"/>
        <w:rPr>
          <w:rFonts w:eastAsiaTheme="majorEastAsia" w:cstheme="majorBidi"/>
          <w:b/>
          <w:bCs/>
          <w:iCs/>
          <w:sz w:val="28"/>
          <w:szCs w:val="20"/>
          <w:lang w:eastAsia="en-AU"/>
        </w:rPr>
      </w:pPr>
      <w:r>
        <w:br w:type="page"/>
      </w:r>
    </w:p>
    <w:p w14:paraId="22C6956C" w14:textId="4F73E086" w:rsidR="00F226F6" w:rsidRPr="009F6B63" w:rsidRDefault="00F226F6" w:rsidP="00D272F3">
      <w:pPr>
        <w:pStyle w:val="Heading2"/>
      </w:pPr>
      <w:bookmarkStart w:id="294" w:name="_Toc45707177"/>
      <w:bookmarkStart w:id="295" w:name="_Toc45707636"/>
      <w:bookmarkStart w:id="296" w:name="_Toc45713417"/>
      <w:r w:rsidRPr="009F6B63">
        <w:lastRenderedPageBreak/>
        <w:t>Extension Test</w:t>
      </w:r>
      <w:bookmarkEnd w:id="294"/>
      <w:bookmarkEnd w:id="295"/>
      <w:bookmarkEnd w:id="296"/>
    </w:p>
    <w:p w14:paraId="375F025D" w14:textId="77777777" w:rsidR="00F226F6" w:rsidRPr="009F6B63" w:rsidRDefault="00F226F6" w:rsidP="008001EF">
      <w:pPr>
        <w:spacing w:after="240" w:line="240" w:lineRule="auto"/>
        <w:rPr>
          <w:rFonts w:eastAsiaTheme="minorEastAsia"/>
        </w:rPr>
      </w:pPr>
      <w:r w:rsidRPr="00D35739">
        <w:t>1</w:t>
      </w:r>
      <w:r w:rsidRPr="001D4255">
        <w:rPr>
          <w:color w:val="0070C0"/>
        </w:rPr>
        <w:t>.</w:t>
      </w:r>
      <w:r w:rsidRPr="00780262">
        <w:tab/>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 xml:space="preserve">2 </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x</m:t>
            </m:r>
          </m:e>
          <m:sub>
            <m:r>
              <w:rPr>
                <w:rFonts w:ascii="Cambria Math" w:eastAsiaTheme="minorEastAsia" w:hAnsi="Cambria Math"/>
                <w:sz w:val="32"/>
                <w:szCs w:val="32"/>
              </w:rPr>
              <m:t>1</m:t>
            </m:r>
          </m:sub>
        </m:sSub>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f(</m:t>
            </m:r>
            <m:sSub>
              <m:sSubPr>
                <m:ctrlPr>
                  <w:rPr>
                    <w:rFonts w:ascii="Cambria Math" w:eastAsiaTheme="minorEastAsia" w:hAnsi="Cambria Math"/>
                    <w:i/>
                    <w:sz w:val="32"/>
                    <w:szCs w:val="32"/>
                  </w:rPr>
                </m:ctrlPr>
              </m:sSubPr>
              <m:e>
                <m:r>
                  <w:rPr>
                    <w:rFonts w:ascii="Cambria Math" w:eastAsiaTheme="minorEastAsia" w:hAnsi="Cambria Math"/>
                    <w:sz w:val="32"/>
                    <w:szCs w:val="32"/>
                  </w:rPr>
                  <m:t>x</m:t>
                </m:r>
              </m:e>
              <m:sub>
                <m:r>
                  <w:rPr>
                    <w:rFonts w:ascii="Cambria Math" w:eastAsiaTheme="minorEastAsia" w:hAnsi="Cambria Math"/>
                    <w:sz w:val="32"/>
                    <w:szCs w:val="32"/>
                  </w:rPr>
                  <m:t>1</m:t>
                </m:r>
              </m:sub>
            </m:sSub>
            <m:r>
              <w:rPr>
                <w:rFonts w:ascii="Cambria Math" w:eastAsiaTheme="minorEastAsia" w:hAnsi="Cambria Math"/>
                <w:sz w:val="32"/>
                <w:szCs w:val="32"/>
              </w:rPr>
              <m:t>)</m:t>
            </m:r>
          </m:num>
          <m:den>
            <m:sSup>
              <m:sSupPr>
                <m:ctrlPr>
                  <w:rPr>
                    <w:rFonts w:ascii="Cambria Math" w:hAnsi="Cambria Math" w:cs="Tahoma"/>
                    <w:i/>
                    <w:sz w:val="32"/>
                    <w:szCs w:val="32"/>
                  </w:rPr>
                </m:ctrlPr>
              </m:sSupPr>
              <m:e>
                <m:r>
                  <w:rPr>
                    <w:rFonts w:ascii="Cambria Math" w:hAnsi="Cambria Math" w:cs="Tahoma"/>
                    <w:sz w:val="32"/>
                    <w:szCs w:val="32"/>
                  </w:rPr>
                  <m:t>f</m:t>
                </m:r>
              </m:e>
              <m:sup>
                <m:r>
                  <m:rPr>
                    <m:sty m:val="p"/>
                  </m:rPr>
                  <w:rPr>
                    <w:rFonts w:ascii="Cambria Math" w:hAnsi="Cambria Math" w:cs="Tahoma"/>
                    <w:sz w:val="32"/>
                    <w:szCs w:val="32"/>
                  </w:rPr>
                  <m:t>'</m:t>
                </m:r>
              </m:sup>
            </m:sSup>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x</m:t>
                </m:r>
              </m:e>
              <m:sub>
                <m:r>
                  <w:rPr>
                    <w:rFonts w:ascii="Cambria Math" w:eastAsiaTheme="minorEastAsia" w:hAnsi="Cambria Math"/>
                    <w:sz w:val="32"/>
                    <w:szCs w:val="32"/>
                  </w:rPr>
                  <m:t>1</m:t>
                </m:r>
              </m:sub>
            </m:sSub>
            <m:r>
              <w:rPr>
                <w:rFonts w:ascii="Cambria Math" w:eastAsiaTheme="minorEastAsia" w:hAnsi="Cambria Math"/>
                <w:sz w:val="32"/>
                <w:szCs w:val="32"/>
              </w:rPr>
              <m:t>)</m:t>
            </m:r>
          </m:den>
        </m:f>
      </m:oMath>
    </w:p>
    <w:p w14:paraId="070262BE" w14:textId="77777777" w:rsidR="00F226F6" w:rsidRPr="009F6B63" w:rsidRDefault="00F226F6" w:rsidP="008001EF">
      <w:pPr>
        <w:spacing w:after="240" w:line="240" w:lineRule="auto"/>
      </w:pPr>
      <w:r w:rsidRPr="00D35739">
        <w:t>2.</w:t>
      </w:r>
      <w:r w:rsidRPr="00D35739">
        <w:tab/>
      </w:r>
      <m:oMath>
        <m:nary>
          <m:naryPr>
            <m:limLoc m:val="undOvr"/>
            <m:subHide m:val="1"/>
            <m:supHide m:val="1"/>
            <m:ctrlPr>
              <w:rPr>
                <w:rFonts w:ascii="Cambria Math" w:hAnsi="Cambria Math"/>
                <w:i/>
                <w:sz w:val="32"/>
                <w:szCs w:val="22"/>
              </w:rPr>
            </m:ctrlPr>
          </m:naryPr>
          <m:sub/>
          <m:sup/>
          <m:e>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r>
              <w:rPr>
                <w:rFonts w:ascii="Cambria Math" w:hAnsi="Cambria Math"/>
                <w:sz w:val="32"/>
                <w:szCs w:val="22"/>
              </w:rPr>
              <m:t>dx</m:t>
            </m:r>
          </m:e>
        </m:nary>
      </m:oMath>
    </w:p>
    <w:p w14:paraId="79D56BA3" w14:textId="77777777" w:rsidR="00F226F6" w:rsidRPr="009F6B63" w:rsidRDefault="00F226F6" w:rsidP="008001EF">
      <w:pPr>
        <w:spacing w:after="240" w:line="240" w:lineRule="auto"/>
        <w:rPr>
          <w:i/>
        </w:rPr>
      </w:pPr>
      <w:r w:rsidRPr="00D35739">
        <w:t>3.</w:t>
      </w:r>
      <w:r w:rsidRPr="00D35739">
        <w:tab/>
      </w:r>
      <m:oMath>
        <m:nary>
          <m:naryPr>
            <m:limLoc m:val="undOvr"/>
            <m:subHide m:val="1"/>
            <m:supHide m:val="1"/>
            <m:ctrlPr>
              <w:rPr>
                <w:rFonts w:ascii="Cambria Math" w:hAnsi="Cambria Math"/>
                <w:i/>
                <w:sz w:val="28"/>
                <w:szCs w:val="21"/>
              </w:rPr>
            </m:ctrlPr>
          </m:naryPr>
          <m:sub/>
          <m:sup/>
          <m:e>
            <m:f>
              <m:fPr>
                <m:ctrlPr>
                  <w:rPr>
                    <w:rFonts w:ascii="Cambria Math" w:hAnsi="Cambria Math"/>
                    <w:i/>
                    <w:sz w:val="28"/>
                    <w:szCs w:val="21"/>
                  </w:rPr>
                </m:ctrlPr>
              </m:fPr>
              <m:num>
                <m:r>
                  <m:rPr>
                    <m:sty m:val="p"/>
                  </m:rPr>
                  <w:rPr>
                    <w:rFonts w:ascii="Cambria Math" w:hAnsi="Cambria Math"/>
                    <w:sz w:val="32"/>
                    <w:szCs w:val="22"/>
                  </w:rPr>
                  <m:t>cos</m:t>
                </m:r>
                <m:r>
                  <w:rPr>
                    <w:rFonts w:ascii="Cambria Math" w:hAnsi="Cambria Math"/>
                    <w:sz w:val="32"/>
                    <w:szCs w:val="22"/>
                  </w:rPr>
                  <m:t>x</m:t>
                </m:r>
              </m:num>
              <m:den>
                <m:r>
                  <m:rPr>
                    <m:sty m:val="p"/>
                  </m:rPr>
                  <w:rPr>
                    <w:rFonts w:ascii="Cambria Math" w:hAnsi="Cambria Math"/>
                    <w:sz w:val="28"/>
                    <w:szCs w:val="21"/>
                  </w:rPr>
                  <m:t>sin</m:t>
                </m:r>
                <m:r>
                  <w:rPr>
                    <w:rFonts w:ascii="Cambria Math" w:hAnsi="Cambria Math"/>
                    <w:sz w:val="28"/>
                    <w:szCs w:val="21"/>
                  </w:rPr>
                  <m:t>x</m:t>
                </m:r>
              </m:den>
            </m:f>
          </m:e>
        </m:nary>
        <m:r>
          <w:rPr>
            <w:rFonts w:ascii="Cambria Math" w:hAnsi="Cambria Math"/>
            <w:sz w:val="28"/>
            <w:szCs w:val="21"/>
          </w:rPr>
          <m:t xml:space="preserve"> dx</m:t>
        </m:r>
      </m:oMath>
    </w:p>
    <w:p w14:paraId="1536CDC8" w14:textId="77777777" w:rsidR="00F226F6" w:rsidRPr="009F6B63" w:rsidRDefault="00F226F6" w:rsidP="008001EF">
      <w:pPr>
        <w:spacing w:after="240" w:line="240" w:lineRule="auto"/>
      </w:pPr>
      <w:r w:rsidRPr="00D35739">
        <w:t>4.</w:t>
      </w:r>
      <w:r w:rsidRPr="00D35739">
        <w:tab/>
      </w:r>
      <m:oMath>
        <m:nary>
          <m:naryPr>
            <m:limLoc m:val="subSup"/>
            <m:ctrlPr>
              <w:rPr>
                <w:rFonts w:ascii="Cambria Math" w:hAnsi="Cambria Math"/>
                <w:i/>
                <w:sz w:val="32"/>
                <w:szCs w:val="22"/>
              </w:rPr>
            </m:ctrlPr>
          </m:naryPr>
          <m:sub>
            <m:r>
              <w:rPr>
                <w:rFonts w:ascii="Cambria Math" w:hAnsi="Cambria Math"/>
                <w:sz w:val="32"/>
                <w:szCs w:val="22"/>
              </w:rPr>
              <m:t>2</m:t>
            </m:r>
          </m:sub>
          <m:sup>
            <m:r>
              <w:rPr>
                <w:rFonts w:ascii="Cambria Math" w:hAnsi="Cambria Math"/>
                <w:sz w:val="32"/>
                <w:szCs w:val="22"/>
              </w:rPr>
              <m:t>3</m:t>
            </m:r>
          </m:sup>
          <m:e>
            <m:f>
              <m:fPr>
                <m:ctrlPr>
                  <w:rPr>
                    <w:rFonts w:ascii="Cambria Math" w:hAnsi="Cambria Math"/>
                    <w:i/>
                    <w:sz w:val="32"/>
                    <w:szCs w:val="22"/>
                  </w:rPr>
                </m:ctrlPr>
              </m:fPr>
              <m:num>
                <m:r>
                  <w:rPr>
                    <w:rFonts w:ascii="Cambria Math" w:hAnsi="Cambria Math"/>
                    <w:sz w:val="32"/>
                    <w:szCs w:val="22"/>
                  </w:rPr>
                  <m:t>dx</m:t>
                </m:r>
              </m:num>
              <m:den>
                <m:r>
                  <w:rPr>
                    <w:rFonts w:ascii="Cambria Math" w:hAnsi="Cambria Math"/>
                    <w:sz w:val="32"/>
                    <w:szCs w:val="22"/>
                  </w:rPr>
                  <m:t>x</m:t>
                </m:r>
              </m:den>
            </m:f>
          </m:e>
        </m:nary>
      </m:oMath>
    </w:p>
    <w:p w14:paraId="600734AF" w14:textId="77777777" w:rsidR="00F226F6" w:rsidRPr="009F6B63" w:rsidRDefault="00F226F6" w:rsidP="008001EF">
      <w:pPr>
        <w:spacing w:after="240" w:line="240" w:lineRule="auto"/>
        <w:rPr>
          <w:iCs/>
        </w:rPr>
      </w:pPr>
      <w:r w:rsidRPr="00D35739">
        <w:t>5.</w:t>
      </w:r>
      <w:r w:rsidRPr="00D35739">
        <w:tab/>
      </w:r>
      <m:oMath>
        <m:r>
          <w:rPr>
            <w:rFonts w:ascii="Cambria Math" w:hAnsi="Cambria Math"/>
            <w:sz w:val="28"/>
            <w:szCs w:val="21"/>
          </w:rPr>
          <m:t>d=</m:t>
        </m:r>
        <m:rad>
          <m:radPr>
            <m:degHide m:val="1"/>
            <m:ctrlPr>
              <w:rPr>
                <w:rFonts w:ascii="Cambria Math" w:eastAsiaTheme="minorEastAsia" w:hAnsi="Cambria Math"/>
                <w:i/>
                <w:iCs/>
                <w:sz w:val="28"/>
                <w:szCs w:val="21"/>
              </w:rPr>
            </m:ctrlPr>
          </m:radPr>
          <m:deg/>
          <m:e>
            <m:r>
              <w:rPr>
                <w:rFonts w:ascii="Cambria Math" w:eastAsiaTheme="minorEastAsia" w:hAnsi="Cambria Math"/>
                <w:sz w:val="28"/>
                <w:szCs w:val="21"/>
              </w:rPr>
              <m:t>(</m:t>
            </m:r>
            <m:sSub>
              <m:sSubPr>
                <m:ctrlPr>
                  <w:rPr>
                    <w:rFonts w:ascii="Cambria Math" w:eastAsiaTheme="minorEastAsia" w:hAnsi="Cambria Math"/>
                    <w:i/>
                    <w:iCs/>
                    <w:sz w:val="28"/>
                    <w:szCs w:val="21"/>
                  </w:rPr>
                </m:ctrlPr>
              </m:sSubPr>
              <m:e>
                <m:r>
                  <w:rPr>
                    <w:rFonts w:ascii="Cambria Math" w:eastAsiaTheme="minorEastAsia" w:hAnsi="Cambria Math"/>
                    <w:sz w:val="28"/>
                    <w:szCs w:val="21"/>
                  </w:rPr>
                  <m:t>x</m:t>
                </m:r>
              </m:e>
              <m:sub>
                <m:r>
                  <w:rPr>
                    <w:rFonts w:ascii="Cambria Math" w:eastAsiaTheme="minorEastAsia" w:hAnsi="Cambria Math"/>
                    <w:sz w:val="28"/>
                    <w:szCs w:val="21"/>
                  </w:rPr>
                  <m:t>2</m:t>
                </m:r>
              </m:sub>
            </m:sSub>
            <m:r>
              <w:rPr>
                <w:rFonts w:ascii="Cambria Math" w:eastAsiaTheme="minorEastAsia" w:hAnsi="Cambria Math"/>
                <w:sz w:val="28"/>
                <w:szCs w:val="21"/>
              </w:rPr>
              <m:t xml:space="preserve">- </m:t>
            </m:r>
            <m:sSub>
              <m:sSubPr>
                <m:ctrlPr>
                  <w:rPr>
                    <w:rFonts w:ascii="Cambria Math" w:eastAsiaTheme="minorEastAsia" w:hAnsi="Cambria Math"/>
                    <w:i/>
                    <w:iCs/>
                    <w:sz w:val="28"/>
                    <w:szCs w:val="21"/>
                  </w:rPr>
                </m:ctrlPr>
              </m:sSubPr>
              <m:e>
                <m:r>
                  <w:rPr>
                    <w:rFonts w:ascii="Cambria Math" w:eastAsiaTheme="minorEastAsia" w:hAnsi="Cambria Math"/>
                    <w:sz w:val="28"/>
                    <w:szCs w:val="21"/>
                  </w:rPr>
                  <m:t>x</m:t>
                </m:r>
              </m:e>
              <m:sub>
                <m:r>
                  <w:rPr>
                    <w:rFonts w:ascii="Cambria Math" w:eastAsiaTheme="minorEastAsia" w:hAnsi="Cambria Math"/>
                    <w:sz w:val="28"/>
                    <w:szCs w:val="21"/>
                  </w:rPr>
                  <m:t>1</m:t>
                </m:r>
              </m:sub>
            </m:sSub>
            <m:r>
              <w:rPr>
                <w:rFonts w:ascii="Cambria Math" w:eastAsiaTheme="minorEastAsia" w:hAnsi="Cambria Math"/>
                <w:sz w:val="28"/>
                <w:szCs w:val="21"/>
              </w:rPr>
              <m:t>)</m:t>
            </m:r>
          </m:e>
        </m:rad>
      </m:oMath>
    </w:p>
    <w:p w14:paraId="4C59BF12" w14:textId="77777777" w:rsidR="00F226F6" w:rsidRPr="009F6B63" w:rsidRDefault="00F226F6" w:rsidP="008001EF">
      <w:pPr>
        <w:spacing w:after="240" w:line="240" w:lineRule="auto"/>
      </w:pPr>
      <w:r w:rsidRPr="00D35739">
        <w:t>6.</w:t>
      </w:r>
      <w:r w:rsidRPr="00D35739">
        <w:tab/>
      </w:r>
      <m:oMath>
        <m:r>
          <m:rPr>
            <m:sty m:val="p"/>
          </m:rPr>
          <w:rPr>
            <w:rFonts w:ascii="Cambria Math" w:hAnsi="Cambria Math"/>
            <w:sz w:val="28"/>
            <w:szCs w:val="21"/>
          </w:rPr>
          <m:t>cosec</m:t>
        </m:r>
        <m:r>
          <w:rPr>
            <w:rFonts w:ascii="Cambria Math" w:hAnsi="Cambria Math"/>
            <w:sz w:val="28"/>
            <w:szCs w:val="21"/>
          </w:rPr>
          <m:t xml:space="preserve"> A=</m:t>
        </m:r>
        <m:f>
          <m:fPr>
            <m:ctrlPr>
              <w:rPr>
                <w:rFonts w:ascii="Cambria Math" w:hAnsi="Cambria Math"/>
                <w:i/>
                <w:sz w:val="28"/>
                <w:szCs w:val="21"/>
              </w:rPr>
            </m:ctrlPr>
          </m:fPr>
          <m:num>
            <m:r>
              <w:rPr>
                <w:rFonts w:ascii="Cambria Math" w:hAnsi="Cambria Math"/>
                <w:sz w:val="28"/>
                <w:szCs w:val="21"/>
              </w:rPr>
              <m:t>1</m:t>
            </m:r>
          </m:num>
          <m:den>
            <m:func>
              <m:funcPr>
                <m:ctrlPr>
                  <w:rPr>
                    <w:rFonts w:ascii="Cambria Math" w:hAnsi="Cambria Math"/>
                    <w:i/>
                    <w:sz w:val="28"/>
                    <w:szCs w:val="21"/>
                  </w:rPr>
                </m:ctrlPr>
              </m:funcPr>
              <m:fName>
                <m:r>
                  <m:rPr>
                    <m:sty m:val="p"/>
                  </m:rPr>
                  <w:rPr>
                    <w:rFonts w:ascii="Cambria Math" w:hAnsi="Cambria Math"/>
                    <w:sz w:val="28"/>
                    <w:szCs w:val="21"/>
                  </w:rPr>
                  <m:t>sin</m:t>
                </m:r>
              </m:fName>
              <m:e>
                <m:r>
                  <w:rPr>
                    <w:rFonts w:ascii="Cambria Math" w:hAnsi="Cambria Math"/>
                    <w:sz w:val="28"/>
                    <w:szCs w:val="21"/>
                  </w:rPr>
                  <m:t>A</m:t>
                </m:r>
              </m:e>
            </m:func>
          </m:den>
        </m:f>
        <m:r>
          <w:rPr>
            <w:rFonts w:ascii="Cambria Math" w:hAnsi="Cambria Math"/>
            <w:sz w:val="28"/>
            <w:szCs w:val="21"/>
          </w:rPr>
          <m:t>,  sin A ≠0</m:t>
        </m:r>
      </m:oMath>
    </w:p>
    <w:p w14:paraId="742B6C19" w14:textId="77777777" w:rsidR="00F226F6" w:rsidRPr="00623928" w:rsidRDefault="00F226F6" w:rsidP="008001EF">
      <w:pPr>
        <w:spacing w:after="240" w:line="240" w:lineRule="auto"/>
        <w:rPr>
          <w:rFonts w:eastAsiaTheme="minorEastAsia"/>
        </w:rPr>
      </w:pPr>
      <w:r w:rsidRPr="00D35739">
        <w:t>7.</w:t>
      </w:r>
      <w:r w:rsidRPr="00D35739">
        <w:tab/>
      </w:r>
      <m:oMath>
        <m:sSup>
          <m:sSupPr>
            <m:ctrlPr>
              <w:rPr>
                <w:rFonts w:ascii="Cambria Math" w:hAnsi="Cambria Math"/>
                <w:i/>
                <w:sz w:val="28"/>
                <w:szCs w:val="21"/>
              </w:rPr>
            </m:ctrlPr>
          </m:sSupPr>
          <m:e>
            <m:r>
              <w:rPr>
                <w:rFonts w:ascii="Cambria Math" w:hAnsi="Cambria Math"/>
                <w:sz w:val="28"/>
                <w:szCs w:val="21"/>
              </w:rPr>
              <m:t>(Re</m:t>
            </m:r>
            <m:d>
              <m:dPr>
                <m:ctrlPr>
                  <w:rPr>
                    <w:rFonts w:ascii="Cambria Math" w:hAnsi="Cambria Math"/>
                    <w:i/>
                    <w:sz w:val="28"/>
                    <w:szCs w:val="21"/>
                  </w:rPr>
                </m:ctrlPr>
              </m:dPr>
              <m:e>
                <m:r>
                  <w:rPr>
                    <w:rFonts w:ascii="Cambria Math" w:hAnsi="Cambria Math"/>
                    <w:sz w:val="28"/>
                    <w:szCs w:val="21"/>
                  </w:rPr>
                  <m:t>α</m:t>
                </m:r>
              </m:e>
            </m:d>
            <m:r>
              <w:rPr>
                <w:rFonts w:ascii="Cambria Math" w:hAnsi="Cambria Math"/>
                <w:sz w:val="28"/>
                <w:szCs w:val="21"/>
              </w:rPr>
              <m:t>)</m:t>
            </m:r>
          </m:e>
          <m:sup>
            <m:r>
              <w:rPr>
                <w:rFonts w:ascii="Cambria Math" w:hAnsi="Cambria Math"/>
                <w:sz w:val="28"/>
                <w:szCs w:val="21"/>
              </w:rPr>
              <m:t>2</m:t>
            </m:r>
          </m:sup>
        </m:sSup>
        <m:r>
          <w:rPr>
            <w:rFonts w:ascii="Cambria Math" w:eastAsiaTheme="minorEastAsia" w:hAnsi="Cambria Math"/>
            <w:sz w:val="28"/>
            <w:szCs w:val="21"/>
          </w:rPr>
          <m:t>+ (</m:t>
        </m:r>
        <m:sSup>
          <m:sSupPr>
            <m:ctrlPr>
              <w:rPr>
                <w:rFonts w:ascii="Cambria Math" w:eastAsiaTheme="minorEastAsia" w:hAnsi="Cambria Math"/>
                <w:i/>
                <w:sz w:val="28"/>
                <w:szCs w:val="21"/>
              </w:rPr>
            </m:ctrlPr>
          </m:sSupPr>
          <m:e>
            <m:r>
              <w:rPr>
                <w:rFonts w:ascii="Cambria Math" w:eastAsiaTheme="minorEastAsia" w:hAnsi="Cambria Math"/>
                <w:sz w:val="28"/>
                <w:szCs w:val="21"/>
              </w:rPr>
              <m:t>Re(β))</m:t>
            </m:r>
          </m:e>
          <m:sup>
            <m:r>
              <w:rPr>
                <w:rFonts w:ascii="Cambria Math" w:eastAsiaTheme="minorEastAsia" w:hAnsi="Cambria Math"/>
                <w:sz w:val="28"/>
                <w:szCs w:val="21"/>
              </w:rPr>
              <m:t xml:space="preserve">2 </m:t>
            </m:r>
          </m:sup>
        </m:sSup>
        <m:r>
          <w:rPr>
            <w:rFonts w:ascii="Cambria Math" w:eastAsiaTheme="minorEastAsia" w:hAnsi="Cambria Math"/>
            <w:sz w:val="28"/>
            <w:szCs w:val="21"/>
          </w:rPr>
          <m:t>=1</m:t>
        </m:r>
      </m:oMath>
    </w:p>
    <w:p w14:paraId="42641369" w14:textId="77777777" w:rsidR="00F226F6" w:rsidRPr="009F6B63" w:rsidRDefault="00F226F6" w:rsidP="008001EF">
      <w:pPr>
        <w:spacing w:after="240" w:line="240" w:lineRule="auto"/>
        <w:rPr>
          <w:rFonts w:ascii="SimBraille" w:hAnsi="SimBraille" w:cs="Courier New"/>
          <w:sz w:val="40"/>
          <w:szCs w:val="40"/>
        </w:rPr>
      </w:pPr>
      <w:r>
        <w:t>8</w:t>
      </w:r>
      <w:r w:rsidRPr="009F6B63">
        <w:t>.</w:t>
      </w:r>
      <w:r>
        <w:tab/>
      </w:r>
      <m:oMath>
        <m:nary>
          <m:naryPr>
            <m:limLoc m:val="undOvr"/>
            <m:subHide m:val="1"/>
            <m:supHide m:val="1"/>
            <m:ctrlPr>
              <w:rPr>
                <w:rFonts w:ascii="Cambria Math" w:hAnsi="Cambria Math"/>
                <w:i/>
                <w:sz w:val="32"/>
                <w:szCs w:val="22"/>
              </w:rPr>
            </m:ctrlPr>
          </m:naryPr>
          <m:sub/>
          <m:sup/>
          <m:e>
            <m:f>
              <m:fPr>
                <m:ctrlPr>
                  <w:rPr>
                    <w:rFonts w:ascii="Cambria Math" w:hAnsi="Cambria Math"/>
                    <w:i/>
                    <w:sz w:val="32"/>
                    <w:szCs w:val="22"/>
                  </w:rPr>
                </m:ctrlPr>
              </m:fPr>
              <m:num>
                <m:sSup>
                  <m:sSupPr>
                    <m:ctrlPr>
                      <w:rPr>
                        <w:rFonts w:ascii="Cambria Math" w:hAnsi="Cambria Math"/>
                        <w:i/>
                        <w:sz w:val="32"/>
                        <w:szCs w:val="22"/>
                      </w:rPr>
                    </m:ctrlPr>
                  </m:sSupPr>
                  <m:e>
                    <m:r>
                      <w:rPr>
                        <w:rFonts w:ascii="Cambria Math" w:hAnsi="Cambria Math"/>
                        <w:sz w:val="32"/>
                        <w:szCs w:val="22"/>
                      </w:rPr>
                      <m:t>6x</m:t>
                    </m:r>
                  </m:e>
                  <m:sup>
                    <m:r>
                      <w:rPr>
                        <w:rFonts w:ascii="Cambria Math" w:hAnsi="Cambria Math"/>
                        <w:sz w:val="32"/>
                        <w:szCs w:val="22"/>
                      </w:rPr>
                      <m:t>2</m:t>
                    </m:r>
                  </m:sup>
                </m:sSup>
              </m:num>
              <m:den>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 xml:space="preserve">3 </m:t>
                    </m:r>
                  </m:sup>
                </m:sSup>
              </m:den>
            </m:f>
          </m:e>
        </m:nary>
      </m:oMath>
    </w:p>
    <w:p w14:paraId="5F97E062" w14:textId="77777777" w:rsidR="00F226F6" w:rsidRDefault="00F226F6" w:rsidP="008001EF">
      <w:pPr>
        <w:spacing w:after="240" w:line="240" w:lineRule="auto"/>
        <w:rPr>
          <w:rFonts w:eastAsiaTheme="minorEastAsia"/>
        </w:rPr>
      </w:pPr>
      <w:r w:rsidRPr="00D35739">
        <w:t>9.</w:t>
      </w:r>
      <w:r w:rsidRPr="00D35739">
        <w:tab/>
      </w:r>
      <m:oMath>
        <m:r>
          <w:rPr>
            <w:rFonts w:ascii="Cambria Math" w:hAnsi="Cambria Math" w:cstheme="minorHAnsi"/>
            <w:sz w:val="32"/>
            <w:szCs w:val="22"/>
          </w:rPr>
          <m:t>d</m:t>
        </m:r>
        <m:r>
          <w:rPr>
            <w:rFonts w:ascii="Cambria Math" w:eastAsiaTheme="minorEastAsia" w:hAnsi="Cambria Math"/>
            <w:sz w:val="32"/>
            <w:szCs w:val="22"/>
          </w:rPr>
          <m:t>=</m:t>
        </m:r>
        <m:f>
          <m:fPr>
            <m:ctrlPr>
              <w:rPr>
                <w:rFonts w:ascii="Cambria Math" w:eastAsiaTheme="minorEastAsia" w:hAnsi="Cambria Math"/>
                <w:i/>
                <w:sz w:val="32"/>
                <w:szCs w:val="22"/>
              </w:rPr>
            </m:ctrlPr>
          </m:fPr>
          <m:num>
            <m:d>
              <m:dPr>
                <m:begChr m:val="|"/>
                <m:endChr m:val="|"/>
                <m:ctrlPr>
                  <w:rPr>
                    <w:rFonts w:ascii="Cambria Math" w:eastAsiaTheme="minorEastAsia" w:hAnsi="Cambria Math"/>
                    <w:i/>
                    <w:sz w:val="32"/>
                    <w:szCs w:val="22"/>
                  </w:rPr>
                </m:ctrlPr>
              </m:dPr>
              <m:e>
                <m:sSub>
                  <m:sSubPr>
                    <m:ctrlPr>
                      <w:rPr>
                        <w:rFonts w:ascii="Cambria Math" w:eastAsiaTheme="minorEastAsia" w:hAnsi="Cambria Math"/>
                        <w:i/>
                        <w:sz w:val="32"/>
                        <w:szCs w:val="22"/>
                      </w:rPr>
                    </m:ctrlPr>
                  </m:sSubPr>
                  <m:e>
                    <m:r>
                      <w:rPr>
                        <w:rFonts w:ascii="Cambria Math" w:eastAsiaTheme="minorEastAsia" w:hAnsi="Cambria Math"/>
                        <w:sz w:val="32"/>
                        <w:szCs w:val="22"/>
                      </w:rPr>
                      <m:t>ax</m:t>
                    </m:r>
                  </m:e>
                  <m:sub>
                    <m:r>
                      <w:rPr>
                        <w:rFonts w:ascii="Cambria Math" w:eastAsiaTheme="minorEastAsia" w:hAnsi="Cambria Math"/>
                        <w:sz w:val="32"/>
                        <w:szCs w:val="22"/>
                      </w:rPr>
                      <m:t xml:space="preserve">1 </m:t>
                    </m:r>
                  </m:sub>
                </m:sSub>
              </m:e>
            </m:d>
          </m:num>
          <m:den>
            <m:rad>
              <m:radPr>
                <m:degHide m:val="1"/>
                <m:ctrlPr>
                  <w:rPr>
                    <w:rFonts w:ascii="Cambria Math" w:eastAsiaTheme="minorEastAsia" w:hAnsi="Cambria Math"/>
                    <w:i/>
                    <w:sz w:val="32"/>
                    <w:szCs w:val="22"/>
                  </w:rPr>
                </m:ctrlPr>
              </m:radPr>
              <m:deg/>
              <m:e>
                <m:sSup>
                  <m:sSupPr>
                    <m:ctrlPr>
                      <w:rPr>
                        <w:rFonts w:ascii="Cambria Math" w:eastAsiaTheme="minorEastAsia" w:hAnsi="Cambria Math"/>
                        <w:i/>
                        <w:sz w:val="32"/>
                        <w:szCs w:val="22"/>
                      </w:rPr>
                    </m:ctrlPr>
                  </m:sSupPr>
                  <m:e>
                    <m:r>
                      <w:rPr>
                        <w:rFonts w:ascii="Cambria Math" w:eastAsiaTheme="minorEastAsia" w:hAnsi="Cambria Math"/>
                        <w:sz w:val="32"/>
                        <w:szCs w:val="22"/>
                      </w:rPr>
                      <m:t>a</m:t>
                    </m:r>
                  </m:e>
                  <m:sup>
                    <m:r>
                      <w:rPr>
                        <w:rFonts w:ascii="Cambria Math" w:eastAsiaTheme="minorEastAsia" w:hAnsi="Cambria Math"/>
                        <w:sz w:val="32"/>
                        <w:szCs w:val="22"/>
                      </w:rPr>
                      <m:t>2</m:t>
                    </m:r>
                  </m:sup>
                </m:sSup>
              </m:e>
            </m:rad>
          </m:den>
        </m:f>
        <m:r>
          <w:rPr>
            <w:rFonts w:ascii="Cambria Math" w:eastAsiaTheme="minorEastAsia" w:hAnsi="Cambria Math"/>
            <w:sz w:val="32"/>
            <w:szCs w:val="22"/>
          </w:rPr>
          <m:t xml:space="preserve"> </m:t>
        </m:r>
      </m:oMath>
    </w:p>
    <w:p w14:paraId="5E1E0BA7" w14:textId="77777777" w:rsidR="00F226F6" w:rsidRPr="009F6B63" w:rsidRDefault="00F226F6" w:rsidP="008001EF">
      <w:pPr>
        <w:spacing w:after="240" w:line="240" w:lineRule="auto"/>
      </w:pPr>
      <w:r>
        <w:t>10.</w:t>
      </w:r>
      <w:r w:rsidRPr="00CC6011">
        <w:tab/>
      </w:r>
      <m:oMath>
        <m:f>
          <m:fPr>
            <m:ctrlPr>
              <w:rPr>
                <w:rFonts w:ascii="Cambria Math" w:hAnsi="Cambria Math"/>
                <w:i/>
                <w:sz w:val="32"/>
                <w:szCs w:val="22"/>
              </w:rPr>
            </m:ctrlPr>
          </m:fPr>
          <m:num>
            <m:r>
              <w:rPr>
                <w:rFonts w:ascii="Cambria Math" w:hAnsi="Cambria Math"/>
                <w:sz w:val="32"/>
                <w:szCs w:val="22"/>
              </w:rPr>
              <m:t>d</m:t>
            </m:r>
          </m:num>
          <m:den>
            <m:r>
              <w:rPr>
                <w:rFonts w:ascii="Cambria Math" w:hAnsi="Cambria Math"/>
                <w:sz w:val="32"/>
                <w:szCs w:val="22"/>
              </w:rPr>
              <m:t>dx</m:t>
            </m:r>
          </m:den>
        </m:f>
        <m:d>
          <m:dPr>
            <m:ctrlPr>
              <w:rPr>
                <w:rFonts w:ascii="Cambria Math" w:eastAsiaTheme="minorEastAsia" w:hAnsi="Cambria Math"/>
                <w:i/>
                <w:sz w:val="32"/>
                <w:szCs w:val="22"/>
              </w:rPr>
            </m:ctrlPr>
          </m:dPr>
          <m:e>
            <m:f>
              <m:fPr>
                <m:ctrlPr>
                  <w:rPr>
                    <w:rFonts w:ascii="Cambria Math" w:eastAsiaTheme="minorEastAsia" w:hAnsi="Cambria Math"/>
                    <w:i/>
                    <w:sz w:val="32"/>
                    <w:szCs w:val="22"/>
                  </w:rPr>
                </m:ctrlPr>
              </m:fPr>
              <m:num>
                <m:sSup>
                  <m:sSupPr>
                    <m:ctrlPr>
                      <w:rPr>
                        <w:rFonts w:ascii="Cambria Math" w:eastAsiaTheme="minorEastAsia" w:hAnsi="Cambria Math"/>
                        <w:i/>
                        <w:sz w:val="32"/>
                        <w:szCs w:val="22"/>
                      </w:rPr>
                    </m:ctrlPr>
                  </m:sSupPr>
                  <m:e>
                    <m:r>
                      <w:rPr>
                        <w:rFonts w:ascii="Cambria Math" w:eastAsiaTheme="minorEastAsia" w:hAnsi="Cambria Math"/>
                        <w:sz w:val="32"/>
                        <w:szCs w:val="22"/>
                      </w:rPr>
                      <m:t>x</m:t>
                    </m:r>
                  </m:e>
                  <m:sup>
                    <m:r>
                      <w:rPr>
                        <w:rFonts w:ascii="Cambria Math" w:eastAsiaTheme="minorEastAsia" w:hAnsi="Cambria Math"/>
                        <w:sz w:val="32"/>
                        <w:szCs w:val="22"/>
                      </w:rPr>
                      <m:t>2</m:t>
                    </m:r>
                  </m:sup>
                </m:sSup>
              </m:num>
              <m:den>
                <m:r>
                  <w:rPr>
                    <w:rFonts w:ascii="Cambria Math" w:eastAsiaTheme="minorEastAsia" w:hAnsi="Cambria Math"/>
                    <w:sz w:val="32"/>
                    <w:szCs w:val="22"/>
                  </w:rPr>
                  <m:t>x-1</m:t>
                </m:r>
              </m:den>
            </m:f>
          </m:e>
        </m:d>
      </m:oMath>
    </w:p>
    <w:p w14:paraId="6430BDD9" w14:textId="7536002A" w:rsidR="00F226F6" w:rsidRDefault="00F226F6" w:rsidP="008001EF">
      <w:pPr>
        <w:spacing w:after="240" w:line="240" w:lineRule="auto"/>
        <w:rPr>
          <w:rFonts w:eastAsiaTheme="minorEastAsia"/>
          <w:sz w:val="32"/>
          <w:szCs w:val="22"/>
        </w:rPr>
      </w:pPr>
      <w:r w:rsidRPr="00D35739">
        <w:t>11.</w:t>
      </w:r>
      <w:r w:rsidRPr="00D35739">
        <w:tab/>
      </w:r>
      <m:oMath>
        <m:acc>
          <m:accPr>
            <m:chr m:val="̅"/>
            <m:ctrlPr>
              <w:rPr>
                <w:rFonts w:ascii="Cambria Math" w:hAnsi="Cambria Math"/>
                <w:i/>
                <w:sz w:val="32"/>
                <w:szCs w:val="22"/>
              </w:rPr>
            </m:ctrlPr>
          </m:accPr>
          <m:e>
            <m:r>
              <w:rPr>
                <w:rFonts w:ascii="Cambria Math" w:hAnsi="Cambria Math"/>
                <w:sz w:val="32"/>
                <w:szCs w:val="22"/>
              </w:rPr>
              <m:t>x</m:t>
            </m:r>
          </m:e>
        </m:acc>
        <m:r>
          <w:rPr>
            <w:rFonts w:ascii="Cambria Math" w:hAnsi="Cambria Math"/>
            <w:sz w:val="32"/>
            <w:szCs w:val="22"/>
          </w:rPr>
          <m:t>=</m:t>
        </m:r>
        <m:f>
          <m:fPr>
            <m:ctrlPr>
              <w:rPr>
                <w:rFonts w:ascii="Cambria Math" w:hAnsi="Cambria Math"/>
                <w:i/>
                <w:sz w:val="32"/>
                <w:szCs w:val="22"/>
              </w:rPr>
            </m:ctrlPr>
          </m:fPr>
          <m:num>
            <m:nary>
              <m:naryPr>
                <m:chr m:val="∑"/>
                <m:limLoc m:val="undOvr"/>
                <m:subHide m:val="1"/>
                <m:supHide m:val="1"/>
                <m:ctrlPr>
                  <w:rPr>
                    <w:rFonts w:ascii="Cambria Math" w:hAnsi="Cambria Math"/>
                    <w:i/>
                    <w:sz w:val="32"/>
                    <w:szCs w:val="22"/>
                  </w:rPr>
                </m:ctrlPr>
              </m:naryPr>
              <m:sub/>
              <m:sup/>
              <m:e>
                <m:r>
                  <w:rPr>
                    <w:rFonts w:ascii="Cambria Math" w:hAnsi="Cambria Math"/>
                    <w:sz w:val="32"/>
                    <w:szCs w:val="22"/>
                  </w:rPr>
                  <m:t>x</m:t>
                </m:r>
              </m:e>
            </m:nary>
          </m:num>
          <m:den>
            <m:r>
              <w:rPr>
                <w:rFonts w:ascii="Cambria Math" w:hAnsi="Cambria Math"/>
                <w:sz w:val="32"/>
                <w:szCs w:val="22"/>
              </w:rPr>
              <m:t>n</m:t>
            </m:r>
          </m:den>
        </m:f>
      </m:oMath>
    </w:p>
    <w:p w14:paraId="6CB8455F" w14:textId="4E3A890F" w:rsidR="000A2807" w:rsidRPr="000A2807" w:rsidRDefault="00780262" w:rsidP="008001EF">
      <w:pPr>
        <w:spacing w:after="240" w:line="240" w:lineRule="auto"/>
        <w:rPr>
          <w:rFonts w:eastAsiaTheme="minorEastAsia"/>
        </w:rPr>
      </w:pPr>
      <w:r w:rsidRPr="00780262">
        <w:t>12.</w:t>
      </w:r>
      <w:r>
        <w:tab/>
      </w:r>
      <m:oMath>
        <m:nary>
          <m:naryPr>
            <m:chr m:val="∑"/>
            <m:limLoc m:val="undOvr"/>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2</m:t>
            </m:r>
          </m:sub>
          <m:sup>
            <m:r>
              <w:rPr>
                <w:rFonts w:ascii="Cambria Math" w:eastAsiaTheme="minorEastAsia" w:hAnsi="Cambria Math"/>
                <w:color w:val="000000" w:themeColor="text1"/>
                <w:sz w:val="28"/>
                <w:szCs w:val="28"/>
              </w:rPr>
              <m:t>4</m:t>
            </m:r>
          </m:sup>
          <m:e>
            <m:d>
              <m:dPr>
                <m:begChr m:val="|"/>
                <m:endChr m:val="|"/>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3p-2</m:t>
                </m:r>
              </m:e>
            </m:d>
          </m:e>
        </m:nary>
      </m:oMath>
    </w:p>
    <w:p w14:paraId="2E1E7D26" w14:textId="77777777" w:rsidR="00F226F6" w:rsidRPr="009F6B63" w:rsidRDefault="00F226F6" w:rsidP="008001EF">
      <w:pPr>
        <w:spacing w:after="240" w:line="240" w:lineRule="auto"/>
      </w:pPr>
      <w:r w:rsidRPr="00D35739">
        <w:t>13.</w:t>
      </w:r>
      <w:r>
        <w:tab/>
      </w:r>
      <m:oMath>
        <m:acc>
          <m:accPr>
            <m:chr m:val="̈"/>
            <m:ctrlPr>
              <w:rPr>
                <w:rFonts w:ascii="Cambria Math" w:hAnsi="Cambria Math"/>
                <w:i/>
                <w:sz w:val="28"/>
                <w:szCs w:val="21"/>
              </w:rPr>
            </m:ctrlPr>
          </m:accPr>
          <m:e>
            <m:r>
              <w:rPr>
                <w:rFonts w:ascii="Cambria Math" w:hAnsi="Cambria Math"/>
                <w:sz w:val="28"/>
                <w:szCs w:val="21"/>
              </w:rPr>
              <m:t>x</m:t>
            </m:r>
          </m:e>
        </m:acc>
        <m:r>
          <w:rPr>
            <w:rFonts w:ascii="Cambria Math" w:eastAsiaTheme="minorEastAsia" w:hAnsi="Cambria Math"/>
            <w:sz w:val="28"/>
            <w:szCs w:val="21"/>
          </w:rPr>
          <m:t>=</m:t>
        </m:r>
        <m:r>
          <w:rPr>
            <w:rFonts w:ascii="Cambria Math" w:hAnsi="Cambria Math"/>
            <w:sz w:val="28"/>
            <w:szCs w:val="21"/>
          </w:rPr>
          <m:t>-</m:t>
        </m:r>
        <m:sSup>
          <m:sSupPr>
            <m:ctrlPr>
              <w:rPr>
                <w:rFonts w:ascii="Cambria Math" w:hAnsi="Cambria Math"/>
                <w:i/>
                <w:sz w:val="28"/>
                <w:szCs w:val="21"/>
              </w:rPr>
            </m:ctrlPr>
          </m:sSupPr>
          <m:e>
            <m:r>
              <w:rPr>
                <w:rFonts w:ascii="Cambria Math" w:hAnsi="Cambria Math"/>
                <w:sz w:val="28"/>
                <w:szCs w:val="21"/>
              </w:rPr>
              <m:t>n</m:t>
            </m:r>
          </m:e>
          <m:sup>
            <m:r>
              <w:rPr>
                <w:rFonts w:ascii="Cambria Math" w:hAnsi="Cambria Math"/>
                <w:sz w:val="28"/>
                <w:szCs w:val="21"/>
              </w:rPr>
              <m:t>2</m:t>
            </m:r>
          </m:sup>
        </m:sSup>
        <m:r>
          <w:rPr>
            <w:rFonts w:ascii="Cambria Math" w:eastAsiaTheme="minorEastAsia" w:hAnsi="Cambria Math"/>
            <w:sz w:val="28"/>
            <w:szCs w:val="21"/>
          </w:rPr>
          <m:t>(</m:t>
        </m:r>
        <m:r>
          <w:rPr>
            <w:rFonts w:ascii="Cambria Math" w:hAnsi="Cambria Math"/>
            <w:sz w:val="28"/>
            <w:szCs w:val="21"/>
          </w:rPr>
          <m:t>x-c)</m:t>
        </m:r>
      </m:oMath>
    </w:p>
    <w:p w14:paraId="2D330A50" w14:textId="77777777" w:rsidR="00F226F6" w:rsidRPr="009F6B63" w:rsidRDefault="00F226F6" w:rsidP="008001EF">
      <w:pPr>
        <w:spacing w:after="240" w:line="240" w:lineRule="auto"/>
      </w:pPr>
      <w:r w:rsidRPr="00D35739">
        <w:t>14.</w:t>
      </w:r>
      <w:r w:rsidRPr="00D35739">
        <w:tab/>
      </w:r>
      <m:oMath>
        <m:r>
          <w:rPr>
            <w:rFonts w:ascii="Cambria Math" w:hAnsi="Cambria Math"/>
            <w:sz w:val="28"/>
            <w:szCs w:val="21"/>
          </w:rPr>
          <m:t>y=</m:t>
        </m:r>
        <m:sSup>
          <m:sSupPr>
            <m:ctrlPr>
              <w:rPr>
                <w:rFonts w:ascii="Cambria Math" w:hAnsi="Cambria Math"/>
                <w:i/>
                <w:sz w:val="28"/>
                <w:szCs w:val="21"/>
              </w:rPr>
            </m:ctrlPr>
          </m:sSupPr>
          <m:e>
            <m:r>
              <m:rPr>
                <m:sty m:val="p"/>
              </m:rPr>
              <w:rPr>
                <w:rFonts w:ascii="Cambria Math" w:hAnsi="Cambria Math"/>
                <w:sz w:val="32"/>
                <w:szCs w:val="22"/>
              </w:rPr>
              <m:t>tan</m:t>
            </m:r>
          </m:e>
          <m:sup>
            <m:r>
              <w:rPr>
                <w:rFonts w:ascii="Cambria Math" w:hAnsi="Cambria Math"/>
                <w:sz w:val="28"/>
                <w:szCs w:val="21"/>
              </w:rPr>
              <m:t>-1</m:t>
            </m:r>
          </m:sup>
        </m:sSup>
        <m:r>
          <w:rPr>
            <w:rFonts w:ascii="Cambria Math" w:eastAsiaTheme="minorEastAsia" w:hAnsi="Cambria Math"/>
            <w:sz w:val="28"/>
            <w:szCs w:val="21"/>
          </w:rPr>
          <m:t>f(x)</m:t>
        </m:r>
      </m:oMath>
    </w:p>
    <w:p w14:paraId="4209C323" w14:textId="77777777" w:rsidR="00F226F6" w:rsidRPr="009F6B63" w:rsidRDefault="00F226F6" w:rsidP="008001EF">
      <w:pPr>
        <w:spacing w:after="240" w:line="240" w:lineRule="auto"/>
      </w:pPr>
      <w:r>
        <w:t>15.</w:t>
      </w:r>
      <w:r>
        <w:tab/>
      </w:r>
      <m:oMath>
        <m:sSub>
          <m:sSubPr>
            <m:ctrlPr>
              <w:rPr>
                <w:rFonts w:ascii="Cambria Math" w:hAnsi="Cambria Math"/>
                <w:i/>
                <w:sz w:val="28"/>
                <w:szCs w:val="21"/>
              </w:rPr>
            </m:ctrlPr>
          </m:sSubPr>
          <m:e>
            <m:r>
              <w:rPr>
                <w:rFonts w:ascii="Cambria Math" w:hAnsi="Cambria Math"/>
                <w:sz w:val="28"/>
                <w:szCs w:val="21"/>
              </w:rPr>
              <m:t>A</m:t>
            </m:r>
          </m:e>
          <m:sub>
            <m:r>
              <w:rPr>
                <w:rFonts w:ascii="Cambria Math" w:hAnsi="Cambria Math"/>
                <w:sz w:val="28"/>
                <w:szCs w:val="21"/>
              </w:rPr>
              <m:t>n</m:t>
            </m:r>
          </m:sub>
        </m:sSub>
        <m:r>
          <w:rPr>
            <w:rFonts w:ascii="Cambria Math" w:eastAsiaTheme="minorEastAsia" w:hAnsi="Cambria Math"/>
            <w:sz w:val="28"/>
            <w:szCs w:val="21"/>
          </w:rPr>
          <m:t>=</m:t>
        </m:r>
        <m:func>
          <m:funcPr>
            <m:ctrlPr>
              <w:rPr>
                <w:rFonts w:ascii="Cambria Math" w:hAnsi="Cambria Math"/>
                <w:i/>
                <w:sz w:val="28"/>
                <w:szCs w:val="21"/>
              </w:rPr>
            </m:ctrlPr>
          </m:funcPr>
          <m:fName>
            <m:r>
              <w:rPr>
                <w:rFonts w:ascii="Cambria Math" w:hAnsi="Cambria Math"/>
                <w:sz w:val="28"/>
                <w:szCs w:val="21"/>
              </w:rPr>
              <m:t>P</m:t>
            </m:r>
          </m:fName>
          <m:e>
            <m:sSup>
              <m:sSupPr>
                <m:ctrlPr>
                  <w:rPr>
                    <w:rFonts w:ascii="Cambria Math" w:hAnsi="Cambria Math"/>
                    <w:i/>
                    <w:sz w:val="28"/>
                    <w:szCs w:val="21"/>
                  </w:rPr>
                </m:ctrlPr>
              </m:sSupPr>
              <m:e>
                <m:d>
                  <m:dPr>
                    <m:ctrlPr>
                      <w:rPr>
                        <w:rFonts w:ascii="Cambria Math" w:hAnsi="Cambria Math"/>
                        <w:i/>
                        <w:sz w:val="28"/>
                        <w:szCs w:val="21"/>
                      </w:rPr>
                    </m:ctrlPr>
                  </m:dPr>
                  <m:e>
                    <m:r>
                      <w:rPr>
                        <w:rFonts w:ascii="Cambria Math" w:hAnsi="Cambria Math"/>
                        <w:sz w:val="28"/>
                        <w:szCs w:val="21"/>
                      </w:rPr>
                      <m:t>1+</m:t>
                    </m:r>
                    <m:f>
                      <m:fPr>
                        <m:ctrlPr>
                          <w:rPr>
                            <w:rFonts w:ascii="Cambria Math" w:hAnsi="Cambria Math"/>
                            <w:i/>
                            <w:sz w:val="28"/>
                            <w:szCs w:val="21"/>
                          </w:rPr>
                        </m:ctrlPr>
                      </m:fPr>
                      <m:num>
                        <m:r>
                          <w:rPr>
                            <w:rFonts w:ascii="Cambria Math" w:hAnsi="Cambria Math"/>
                            <w:sz w:val="28"/>
                            <w:szCs w:val="21"/>
                          </w:rPr>
                          <m:t>r</m:t>
                        </m:r>
                      </m:num>
                      <m:den>
                        <m:r>
                          <w:rPr>
                            <w:rFonts w:ascii="Cambria Math" w:hAnsi="Cambria Math"/>
                            <w:sz w:val="28"/>
                            <w:szCs w:val="21"/>
                          </w:rPr>
                          <m:t>100</m:t>
                        </m:r>
                      </m:den>
                    </m:f>
                  </m:e>
                </m:d>
              </m:e>
              <m:sup>
                <m:r>
                  <w:rPr>
                    <w:rFonts w:ascii="Cambria Math" w:hAnsi="Cambria Math"/>
                    <w:sz w:val="28"/>
                    <w:szCs w:val="21"/>
                  </w:rPr>
                  <m:t>n</m:t>
                </m:r>
              </m:sup>
            </m:sSup>
          </m:e>
        </m:func>
      </m:oMath>
    </w:p>
    <w:p w14:paraId="2B2554ED" w14:textId="77777777" w:rsidR="00F226F6" w:rsidRPr="009F6B63" w:rsidRDefault="00F226F6" w:rsidP="008001EF">
      <w:pPr>
        <w:spacing w:after="240" w:line="240" w:lineRule="auto"/>
        <w:rPr>
          <w:b/>
          <w:bCs/>
          <w:i/>
          <w:iCs/>
        </w:rPr>
      </w:pPr>
      <w:r w:rsidRPr="0085342F">
        <w:t>16.</w:t>
      </w:r>
      <w:r w:rsidRPr="009F6B63">
        <w:rPr>
          <w:b/>
          <w:bCs/>
        </w:rPr>
        <w:tab/>
      </w:r>
      <m:oMath>
        <m:r>
          <w:rPr>
            <w:rFonts w:ascii="Cambria Math" w:hAnsi="Cambria Math"/>
            <w:sz w:val="32"/>
            <w:szCs w:val="32"/>
          </w:rPr>
          <m:t>(</m:t>
        </m:r>
        <m:f>
          <m:fPr>
            <m:ctrlPr>
              <w:rPr>
                <w:rFonts w:ascii="Cambria Math" w:eastAsiaTheme="minorEastAsia" w:hAnsi="Cambria Math"/>
                <w:bCs/>
                <w:i/>
                <w:iCs/>
                <w:sz w:val="32"/>
                <w:szCs w:val="32"/>
              </w:rPr>
            </m:ctrlPr>
          </m:fPr>
          <m:num>
            <m:sSub>
              <m:sSubPr>
                <m:ctrlPr>
                  <w:rPr>
                    <w:rFonts w:ascii="Cambria Math" w:eastAsiaTheme="minorEastAsia" w:hAnsi="Cambria Math"/>
                    <w:bCs/>
                    <w:i/>
                    <w:iCs/>
                    <w:sz w:val="32"/>
                    <w:szCs w:val="32"/>
                  </w:rPr>
                </m:ctrlPr>
              </m:sSubPr>
              <m:e>
                <m:r>
                  <w:rPr>
                    <w:rFonts w:ascii="Cambria Math" w:eastAsiaTheme="minorEastAsia" w:hAnsi="Cambria Math"/>
                    <w:sz w:val="32"/>
                    <w:szCs w:val="32"/>
                  </w:rPr>
                  <m:t>mx</m:t>
                </m:r>
              </m:e>
              <m:sub>
                <m:r>
                  <w:rPr>
                    <w:rFonts w:ascii="Cambria Math" w:eastAsiaTheme="minorEastAsia" w:hAnsi="Cambria Math"/>
                    <w:sz w:val="32"/>
                    <w:szCs w:val="32"/>
                  </w:rPr>
                  <m:t xml:space="preserve">2 </m:t>
                </m:r>
              </m:sub>
            </m:sSub>
            <m:r>
              <w:rPr>
                <w:rFonts w:ascii="Cambria Math" w:eastAsiaTheme="minorEastAsia" w:hAnsi="Cambria Math"/>
                <w:sz w:val="32"/>
                <w:szCs w:val="32"/>
              </w:rPr>
              <m:t xml:space="preserve">+ </m:t>
            </m:r>
            <m:sSub>
              <m:sSubPr>
                <m:ctrlPr>
                  <w:rPr>
                    <w:rFonts w:ascii="Cambria Math" w:eastAsiaTheme="minorEastAsia" w:hAnsi="Cambria Math"/>
                    <w:bCs/>
                    <w:i/>
                    <w:iCs/>
                    <w:sz w:val="32"/>
                    <w:szCs w:val="32"/>
                  </w:rPr>
                </m:ctrlPr>
              </m:sSubPr>
              <m:e>
                <m:r>
                  <w:rPr>
                    <w:rFonts w:ascii="Cambria Math" w:eastAsiaTheme="minorEastAsia" w:hAnsi="Cambria Math"/>
                    <w:sz w:val="32"/>
                    <w:szCs w:val="32"/>
                  </w:rPr>
                  <m:t>nx</m:t>
                </m:r>
              </m:e>
              <m:sub>
                <m:r>
                  <w:rPr>
                    <w:rFonts w:ascii="Cambria Math" w:eastAsiaTheme="minorEastAsia" w:hAnsi="Cambria Math"/>
                    <w:sz w:val="32"/>
                    <w:szCs w:val="32"/>
                  </w:rPr>
                  <m:t>1</m:t>
                </m:r>
              </m:sub>
            </m:sSub>
          </m:num>
          <m:den>
            <m:r>
              <w:rPr>
                <w:rFonts w:ascii="Cambria Math" w:eastAsiaTheme="minorEastAsia" w:hAnsi="Cambria Math"/>
                <w:sz w:val="32"/>
                <w:szCs w:val="32"/>
              </w:rPr>
              <m:t>m+n</m:t>
            </m:r>
          </m:den>
        </m:f>
        <m:r>
          <w:rPr>
            <w:rFonts w:ascii="Cambria Math" w:eastAsiaTheme="minorEastAsia" w:hAnsi="Cambria Math"/>
            <w:sz w:val="32"/>
            <w:szCs w:val="32"/>
          </w:rPr>
          <m:t xml:space="preserve">, </m:t>
        </m:r>
        <m:f>
          <m:fPr>
            <m:ctrlPr>
              <w:rPr>
                <w:rFonts w:ascii="Cambria Math" w:eastAsiaTheme="minorEastAsia" w:hAnsi="Cambria Math"/>
                <w:bCs/>
                <w:i/>
                <w:iCs/>
                <w:sz w:val="32"/>
                <w:szCs w:val="32"/>
              </w:rPr>
            </m:ctrlPr>
          </m:fPr>
          <m:num>
            <m:sSub>
              <m:sSubPr>
                <m:ctrlPr>
                  <w:rPr>
                    <w:rFonts w:ascii="Cambria Math" w:eastAsiaTheme="minorEastAsia" w:hAnsi="Cambria Math"/>
                    <w:bCs/>
                    <w:i/>
                    <w:iCs/>
                    <w:sz w:val="32"/>
                    <w:szCs w:val="32"/>
                  </w:rPr>
                </m:ctrlPr>
              </m:sSubPr>
              <m:e>
                <m:r>
                  <w:rPr>
                    <w:rFonts w:ascii="Cambria Math" w:eastAsiaTheme="minorEastAsia" w:hAnsi="Cambria Math"/>
                    <w:sz w:val="32"/>
                    <w:szCs w:val="32"/>
                  </w:rPr>
                  <m:t>my</m:t>
                </m:r>
              </m:e>
              <m:sub>
                <m:r>
                  <w:rPr>
                    <w:rFonts w:ascii="Cambria Math" w:eastAsiaTheme="minorEastAsia" w:hAnsi="Cambria Math"/>
                    <w:sz w:val="32"/>
                    <w:szCs w:val="32"/>
                  </w:rPr>
                  <m:t xml:space="preserve">2 </m:t>
                </m:r>
              </m:sub>
            </m:sSub>
            <m:r>
              <w:rPr>
                <w:rFonts w:ascii="Cambria Math" w:eastAsiaTheme="minorEastAsia" w:hAnsi="Cambria Math"/>
                <w:sz w:val="32"/>
                <w:szCs w:val="32"/>
              </w:rPr>
              <m:t xml:space="preserve">+ </m:t>
            </m:r>
            <m:sSub>
              <m:sSubPr>
                <m:ctrlPr>
                  <w:rPr>
                    <w:rFonts w:ascii="Cambria Math" w:eastAsiaTheme="minorEastAsia" w:hAnsi="Cambria Math"/>
                    <w:bCs/>
                    <w:i/>
                    <w:iCs/>
                    <w:sz w:val="32"/>
                    <w:szCs w:val="32"/>
                  </w:rPr>
                </m:ctrlPr>
              </m:sSubPr>
              <m:e>
                <m:r>
                  <w:rPr>
                    <w:rFonts w:ascii="Cambria Math" w:eastAsiaTheme="minorEastAsia" w:hAnsi="Cambria Math"/>
                    <w:sz w:val="32"/>
                    <w:szCs w:val="32"/>
                  </w:rPr>
                  <m:t>ny</m:t>
                </m:r>
              </m:e>
              <m:sub>
                <m:r>
                  <w:rPr>
                    <w:rFonts w:ascii="Cambria Math" w:eastAsiaTheme="minorEastAsia" w:hAnsi="Cambria Math"/>
                    <w:sz w:val="32"/>
                    <w:szCs w:val="32"/>
                  </w:rPr>
                  <m:t>1</m:t>
                </m:r>
              </m:sub>
            </m:sSub>
          </m:num>
          <m:den>
            <m:r>
              <w:rPr>
                <w:rFonts w:ascii="Cambria Math" w:eastAsiaTheme="minorEastAsia" w:hAnsi="Cambria Math"/>
                <w:sz w:val="32"/>
                <w:szCs w:val="32"/>
              </w:rPr>
              <m:t>m+n</m:t>
            </m:r>
          </m:den>
        </m:f>
        <m:r>
          <m:rPr>
            <m:sty m:val="bi"/>
          </m:rPr>
          <w:rPr>
            <w:rFonts w:ascii="Cambria Math" w:eastAsiaTheme="minorEastAsia" w:hAnsi="Cambria Math"/>
            <w:sz w:val="32"/>
            <w:szCs w:val="32"/>
          </w:rPr>
          <m:t>)</m:t>
        </m:r>
      </m:oMath>
    </w:p>
    <w:p w14:paraId="4034DBCA" w14:textId="079C5AB0" w:rsidR="00F226F6" w:rsidRDefault="00F226F6" w:rsidP="008001EF">
      <w:pPr>
        <w:spacing w:after="240" w:line="240" w:lineRule="auto"/>
        <w:rPr>
          <w:rFonts w:eastAsiaTheme="minorEastAsia"/>
          <w:sz w:val="32"/>
          <w:szCs w:val="22"/>
        </w:rPr>
      </w:pPr>
      <w:r w:rsidRPr="00D35739">
        <w:t>17.</w:t>
      </w:r>
      <w:r w:rsidRPr="00D35739">
        <w:tab/>
      </w:r>
      <m:oMath>
        <m:func>
          <m:funcPr>
            <m:ctrlPr>
              <w:rPr>
                <w:rFonts w:ascii="Cambria Math" w:hAnsi="Cambria Math"/>
                <w:i/>
                <w:sz w:val="32"/>
                <w:szCs w:val="22"/>
              </w:rPr>
            </m:ctrlPr>
          </m:funcPr>
          <m:fName>
            <m:limLow>
              <m:limLowPr>
                <m:ctrlPr>
                  <w:rPr>
                    <w:rFonts w:ascii="Cambria Math" w:hAnsi="Cambria Math"/>
                    <w:i/>
                    <w:sz w:val="32"/>
                    <w:szCs w:val="22"/>
                  </w:rPr>
                </m:ctrlPr>
              </m:limLowPr>
              <m:e>
                <m:r>
                  <m:rPr>
                    <m:sty m:val="p"/>
                  </m:rPr>
                  <w:rPr>
                    <w:rFonts w:ascii="Cambria Math" w:hAnsi="Cambria Math"/>
                    <w:sz w:val="32"/>
                    <w:szCs w:val="22"/>
                  </w:rPr>
                  <m:t>max</m:t>
                </m:r>
              </m:e>
              <m:lim>
                <m:r>
                  <w:rPr>
                    <w:rFonts w:ascii="Cambria Math" w:hAnsi="Cambria Math"/>
                    <w:sz w:val="32"/>
                    <w:szCs w:val="22"/>
                  </w:rPr>
                  <m:t>0≤x≤1</m:t>
                </m:r>
              </m:lim>
            </m:limLow>
          </m:fName>
          <m:e>
            <m:r>
              <w:rPr>
                <w:rFonts w:ascii="Cambria Math" w:hAnsi="Cambria Math"/>
                <w:sz w:val="32"/>
                <w:szCs w:val="22"/>
              </w:rPr>
              <m:t>x</m:t>
            </m:r>
            <m:sSup>
              <m:sSupPr>
                <m:ctrlPr>
                  <w:rPr>
                    <w:rFonts w:ascii="Cambria Math" w:hAnsi="Cambria Math"/>
                    <w:i/>
                    <w:sz w:val="32"/>
                    <w:szCs w:val="22"/>
                  </w:rPr>
                </m:ctrlPr>
              </m:sSupPr>
              <m:e>
                <m:r>
                  <w:rPr>
                    <w:rFonts w:ascii="Cambria Math" w:hAnsi="Cambria Math"/>
                    <w:sz w:val="32"/>
                    <w:szCs w:val="22"/>
                  </w:rPr>
                  <m:t>e</m:t>
                </m:r>
              </m:e>
              <m:sup>
                <m:r>
                  <w:rPr>
                    <w:rFonts w:ascii="Cambria Math" w:hAnsi="Cambria Math"/>
                    <w:sz w:val="32"/>
                    <w:szCs w:val="22"/>
                  </w:rPr>
                  <m:t>-</m:t>
                </m:r>
                <m:sSup>
                  <m:sSupPr>
                    <m:ctrlPr>
                      <w:rPr>
                        <w:rFonts w:ascii="Cambria Math" w:hAnsi="Cambria Math"/>
                        <w:i/>
                        <w:sz w:val="32"/>
                        <w:szCs w:val="22"/>
                      </w:rPr>
                    </m:ctrlPr>
                  </m:sSupPr>
                  <m:e>
                    <m:r>
                      <w:rPr>
                        <w:rFonts w:ascii="Cambria Math" w:hAnsi="Cambria Math"/>
                        <w:sz w:val="32"/>
                        <w:szCs w:val="22"/>
                      </w:rPr>
                      <m:t>x</m:t>
                    </m:r>
                  </m:e>
                  <m:sup>
                    <m:r>
                      <w:rPr>
                        <w:rFonts w:ascii="Cambria Math" w:hAnsi="Cambria Math"/>
                        <w:sz w:val="32"/>
                        <w:szCs w:val="22"/>
                      </w:rPr>
                      <m:t>2</m:t>
                    </m:r>
                  </m:sup>
                </m:sSup>
              </m:sup>
            </m:sSup>
          </m:e>
        </m:func>
      </m:oMath>
    </w:p>
    <w:p w14:paraId="713C790A" w14:textId="13A1B55F" w:rsidR="00F1406C" w:rsidRPr="00EB5325" w:rsidRDefault="00780262" w:rsidP="008001EF">
      <w:pPr>
        <w:spacing w:after="240" w:line="240" w:lineRule="auto"/>
        <w:rPr>
          <w:rFonts w:cs="Arial"/>
          <w:sz w:val="32"/>
          <w:szCs w:val="32"/>
        </w:rPr>
      </w:pPr>
      <w:r w:rsidRPr="00780262">
        <w:t xml:space="preserve">18. </w:t>
      </w:r>
      <w:r w:rsidRPr="00D35739">
        <w:tab/>
      </w:r>
      <m:oMath>
        <m:nary>
          <m:naryPr>
            <m:chr m:val="∑"/>
            <m:limLoc m:val="undOvr"/>
            <m:ctrlPr>
              <w:rPr>
                <w:rFonts w:ascii="Cambria Math" w:hAnsi="Cambria Math" w:cs="Arial"/>
                <w:i/>
                <w:sz w:val="32"/>
                <w:szCs w:val="32"/>
              </w:rPr>
            </m:ctrlPr>
          </m:naryPr>
          <m:sub>
            <m:r>
              <w:rPr>
                <w:rFonts w:ascii="Cambria Math" w:hAnsi="Cambria Math" w:cs="Arial"/>
                <w:sz w:val="32"/>
                <w:szCs w:val="32"/>
              </w:rPr>
              <m:t>i=1</m:t>
            </m:r>
          </m:sub>
          <m:sup>
            <m:r>
              <w:rPr>
                <w:rFonts w:ascii="Cambria Math" w:hAnsi="Cambria Math" w:cs="Arial"/>
                <w:sz w:val="32"/>
                <w:szCs w:val="32"/>
              </w:rPr>
              <m:t>n</m:t>
            </m:r>
          </m:sup>
          <m:e>
            <m:sSub>
              <m:sSubPr>
                <m:ctrlPr>
                  <w:rPr>
                    <w:rFonts w:ascii="Cambria Math" w:hAnsi="Cambria Math" w:cs="Arial"/>
                    <w:i/>
                    <w:sz w:val="32"/>
                    <w:szCs w:val="32"/>
                  </w:rPr>
                </m:ctrlPr>
              </m:sSubPr>
              <m:e>
                <m:r>
                  <w:rPr>
                    <w:rFonts w:ascii="Cambria Math" w:hAnsi="Cambria Math" w:cs="Arial"/>
                    <w:sz w:val="32"/>
                    <w:szCs w:val="32"/>
                  </w:rPr>
                  <m:t>x</m:t>
                </m:r>
              </m:e>
              <m:sub>
                <m:r>
                  <w:rPr>
                    <w:rFonts w:ascii="Cambria Math" w:hAnsi="Cambria Math" w:cs="Arial"/>
                    <w:sz w:val="32"/>
                    <w:szCs w:val="32"/>
                  </w:rPr>
                  <m:t>1</m:t>
                </m:r>
              </m:sub>
            </m:sSub>
            <m:sSub>
              <m:sSubPr>
                <m:ctrlPr>
                  <w:rPr>
                    <w:rFonts w:ascii="Cambria Math" w:hAnsi="Cambria Math" w:cs="Arial"/>
                    <w:i/>
                    <w:sz w:val="32"/>
                    <w:szCs w:val="32"/>
                  </w:rPr>
                </m:ctrlPr>
              </m:sSubPr>
              <m:e>
                <m:r>
                  <w:rPr>
                    <w:rFonts w:ascii="Cambria Math" w:hAnsi="Cambria Math" w:cs="Arial"/>
                    <w:sz w:val="32"/>
                    <w:szCs w:val="32"/>
                  </w:rPr>
                  <m:t>p</m:t>
                </m:r>
              </m:e>
              <m:sub>
                <m:r>
                  <w:rPr>
                    <w:rFonts w:ascii="Cambria Math" w:hAnsi="Cambria Math" w:cs="Arial"/>
                    <w:sz w:val="32"/>
                    <w:szCs w:val="32"/>
                  </w:rPr>
                  <m:t>1</m:t>
                </m:r>
              </m:sub>
            </m:sSub>
          </m:e>
        </m:nary>
      </m:oMath>
    </w:p>
    <w:p w14:paraId="25DC82C4" w14:textId="10DA50E9" w:rsidR="00F226F6" w:rsidRPr="007A338A" w:rsidRDefault="00F226F6" w:rsidP="008001EF">
      <w:pPr>
        <w:spacing w:after="240" w:line="240" w:lineRule="auto"/>
        <w:rPr>
          <w:rFonts w:cs="Tahoma"/>
          <w:szCs w:val="28"/>
        </w:rPr>
      </w:pPr>
      <w:r w:rsidRPr="00D35739">
        <w:t>19.</w:t>
      </w:r>
      <w:r w:rsidRPr="00D35739">
        <w:tab/>
      </w:r>
      <m:oMath>
        <m:func>
          <m:funcPr>
            <m:ctrlPr>
              <w:rPr>
                <w:rFonts w:ascii="Cambria Math" w:hAnsi="Cambria Math"/>
                <w:i/>
                <w:sz w:val="28"/>
                <w:szCs w:val="21"/>
              </w:rPr>
            </m:ctrlPr>
          </m:funcPr>
          <m:fName>
            <m:limLow>
              <m:limLowPr>
                <m:ctrlPr>
                  <w:rPr>
                    <w:rFonts w:ascii="Cambria Math" w:hAnsi="Cambria Math"/>
                    <w:i/>
                    <w:sz w:val="28"/>
                    <w:szCs w:val="21"/>
                  </w:rPr>
                </m:ctrlPr>
              </m:limLowPr>
              <m:e>
                <m:r>
                  <m:rPr>
                    <m:sty m:val="p"/>
                  </m:rPr>
                  <w:rPr>
                    <w:rFonts w:ascii="Cambria Math" w:hAnsi="Cambria Math"/>
                    <w:sz w:val="28"/>
                    <w:szCs w:val="21"/>
                  </w:rPr>
                  <m:t>lim</m:t>
                </m:r>
              </m:e>
              <m:lim>
                <m:r>
                  <w:rPr>
                    <w:rFonts w:ascii="Cambria Math" w:hAnsi="Cambria Math"/>
                    <w:sz w:val="28"/>
                    <w:szCs w:val="21"/>
                  </w:rPr>
                  <m:t>n→∞</m:t>
                </m:r>
              </m:lim>
            </m:limLow>
          </m:fName>
          <m:e>
            <m:sSup>
              <m:sSupPr>
                <m:ctrlPr>
                  <w:rPr>
                    <w:rFonts w:ascii="Cambria Math" w:hAnsi="Cambria Math"/>
                    <w:i/>
                    <w:sz w:val="28"/>
                    <w:szCs w:val="21"/>
                  </w:rPr>
                </m:ctrlPr>
              </m:sSupPr>
              <m:e>
                <m:d>
                  <m:dPr>
                    <m:ctrlPr>
                      <w:rPr>
                        <w:rFonts w:ascii="Cambria Math" w:hAnsi="Cambria Math"/>
                        <w:i/>
                        <w:sz w:val="28"/>
                        <w:szCs w:val="21"/>
                      </w:rPr>
                    </m:ctrlPr>
                  </m:dPr>
                  <m:e>
                    <m:r>
                      <w:rPr>
                        <w:rFonts w:ascii="Cambria Math" w:hAnsi="Cambria Math"/>
                        <w:sz w:val="28"/>
                        <w:szCs w:val="21"/>
                      </w:rPr>
                      <m:t>1+</m:t>
                    </m:r>
                    <m:f>
                      <m:fPr>
                        <m:ctrlPr>
                          <w:rPr>
                            <w:rFonts w:ascii="Cambria Math" w:hAnsi="Cambria Math"/>
                            <w:i/>
                            <w:sz w:val="28"/>
                            <w:szCs w:val="21"/>
                          </w:rPr>
                        </m:ctrlPr>
                      </m:fPr>
                      <m:num>
                        <m:r>
                          <w:rPr>
                            <w:rFonts w:ascii="Cambria Math" w:hAnsi="Cambria Math"/>
                            <w:sz w:val="28"/>
                            <w:szCs w:val="21"/>
                          </w:rPr>
                          <m:t>1</m:t>
                        </m:r>
                      </m:num>
                      <m:den>
                        <m:r>
                          <w:rPr>
                            <w:rFonts w:ascii="Cambria Math" w:hAnsi="Cambria Math"/>
                            <w:sz w:val="28"/>
                            <w:szCs w:val="21"/>
                          </w:rPr>
                          <m:t>n</m:t>
                        </m:r>
                      </m:den>
                    </m:f>
                  </m:e>
                </m:d>
              </m:e>
              <m:sup>
                <m:r>
                  <w:rPr>
                    <w:rFonts w:ascii="Cambria Math" w:hAnsi="Cambria Math"/>
                    <w:sz w:val="28"/>
                    <w:szCs w:val="21"/>
                  </w:rPr>
                  <m:t>n</m:t>
                </m:r>
              </m:sup>
            </m:sSup>
          </m:e>
        </m:func>
      </m:oMath>
    </w:p>
    <w:p w14:paraId="2860ABE2" w14:textId="247C3EBF" w:rsidR="003C094A" w:rsidRPr="000D4EE8" w:rsidRDefault="00F226F6" w:rsidP="008001EF">
      <w:pPr>
        <w:spacing w:after="240" w:line="240" w:lineRule="auto"/>
        <w:rPr>
          <w:rFonts w:cs="Arial"/>
        </w:rPr>
      </w:pPr>
      <w:r w:rsidRPr="00852040">
        <w:rPr>
          <w:rFonts w:cs="Tahoma"/>
          <w:szCs w:val="28"/>
        </w:rPr>
        <w:lastRenderedPageBreak/>
        <w:t>20.</w:t>
      </w:r>
      <w:r>
        <w:rPr>
          <w:rFonts w:cs="Tahoma"/>
          <w:szCs w:val="28"/>
        </w:rPr>
        <w:tab/>
      </w:r>
      <m:oMath>
        <m:nary>
          <m:naryPr>
            <m:limLoc m:val="undOvr"/>
            <m:subHide m:val="1"/>
            <m:supHide m:val="1"/>
            <m:ctrlPr>
              <w:rPr>
                <w:rFonts w:ascii="Cambria Math" w:hAnsi="Cambria Math" w:cs="Tahoma"/>
                <w:i/>
                <w:sz w:val="36"/>
                <w:szCs w:val="40"/>
              </w:rPr>
            </m:ctrlPr>
          </m:naryPr>
          <m:sub/>
          <m:sup/>
          <m:e>
            <m:f>
              <m:fPr>
                <m:ctrlPr>
                  <w:rPr>
                    <w:rFonts w:ascii="Cambria Math" w:hAnsi="Cambria Math" w:cs="Tahoma"/>
                    <w:i/>
                    <w:sz w:val="36"/>
                    <w:szCs w:val="40"/>
                  </w:rPr>
                </m:ctrlPr>
              </m:fPr>
              <m:num>
                <m:sSup>
                  <m:sSupPr>
                    <m:ctrlPr>
                      <w:rPr>
                        <w:rFonts w:ascii="Cambria Math" w:hAnsi="Cambria Math"/>
                        <w:i/>
                        <w:sz w:val="36"/>
                      </w:rPr>
                    </m:ctrlPr>
                  </m:sSupPr>
                  <m:e>
                    <m:r>
                      <w:rPr>
                        <w:rFonts w:ascii="Cambria Math" w:hAnsi="Cambria Math"/>
                        <w:sz w:val="36"/>
                      </w:rPr>
                      <m:t>f</m:t>
                    </m:r>
                  </m:e>
                  <m:sup>
                    <m:r>
                      <w:rPr>
                        <w:rFonts w:ascii="Cambria Math" w:hAnsi="Cambria Math"/>
                        <w:sz w:val="36"/>
                      </w:rPr>
                      <m:t>'</m:t>
                    </m:r>
                  </m:sup>
                </m:sSup>
                <m:r>
                  <w:rPr>
                    <w:rFonts w:ascii="Cambria Math" w:hAnsi="Cambria Math" w:cs="Tahoma"/>
                    <w:sz w:val="36"/>
                    <w:szCs w:val="40"/>
                  </w:rPr>
                  <m:t>(x)</m:t>
                </m:r>
              </m:num>
              <m:den>
                <m:r>
                  <w:rPr>
                    <w:rFonts w:ascii="Cambria Math" w:hAnsi="Cambria Math" w:cs="Tahoma"/>
                    <w:sz w:val="36"/>
                    <w:szCs w:val="40"/>
                  </w:rPr>
                  <m:t>f(x)</m:t>
                </m:r>
              </m:den>
            </m:f>
          </m:e>
        </m:nary>
        <m:r>
          <w:rPr>
            <w:rFonts w:ascii="Cambria Math" w:eastAsiaTheme="minorEastAsia" w:hAnsi="Cambria Math" w:cs="Tahoma"/>
            <w:sz w:val="36"/>
            <w:szCs w:val="40"/>
          </w:rPr>
          <m:t>dx</m:t>
        </m:r>
      </m:oMath>
      <w:r w:rsidR="003C094A">
        <w:rPr>
          <w:rFonts w:cs="Arial"/>
          <w:b/>
          <w:bCs/>
          <w:sz w:val="32"/>
          <w:szCs w:val="32"/>
        </w:rPr>
        <w:br w:type="page"/>
      </w:r>
    </w:p>
    <w:p w14:paraId="36BC3269" w14:textId="77777777" w:rsidR="00083D83" w:rsidRDefault="00083D83" w:rsidP="006D3AEE">
      <w:pPr>
        <w:pStyle w:val="Heading1"/>
      </w:pPr>
      <w:bookmarkStart w:id="297" w:name="_Toc45008459"/>
      <w:bookmarkStart w:id="298" w:name="_Toc45707178"/>
      <w:bookmarkStart w:id="299" w:name="_Toc45707637"/>
      <w:bookmarkStart w:id="300" w:name="_Toc45713418"/>
      <w:r w:rsidRPr="009F6B63">
        <w:lastRenderedPageBreak/>
        <w:t>References</w:t>
      </w:r>
      <w:bookmarkEnd w:id="297"/>
      <w:bookmarkEnd w:id="298"/>
      <w:bookmarkEnd w:id="299"/>
      <w:bookmarkEnd w:id="300"/>
    </w:p>
    <w:p w14:paraId="0954F488" w14:textId="77777777" w:rsidR="00083D83" w:rsidRPr="00780262" w:rsidRDefault="00083D83" w:rsidP="00780262">
      <w:pPr>
        <w:ind w:left="567" w:hanging="567"/>
        <w:rPr>
          <w:rFonts w:cs="Arial"/>
        </w:rPr>
      </w:pPr>
      <w:proofErr w:type="spellStart"/>
      <w:r w:rsidRPr="00780262">
        <w:rPr>
          <w:rFonts w:cs="Arial"/>
        </w:rPr>
        <w:t>Howse</w:t>
      </w:r>
      <w:proofErr w:type="spellEnd"/>
      <w:r w:rsidRPr="00780262">
        <w:rPr>
          <w:rFonts w:cs="Arial"/>
        </w:rPr>
        <w:t>, J. (2018a). Unified English Braille Maths K – 6. Workshop presented at RIDBC Renwick Centre, North Rocks, NSW. Unpublished document.</w:t>
      </w:r>
    </w:p>
    <w:p w14:paraId="76FFA7E6" w14:textId="77777777" w:rsidR="00083D83" w:rsidRPr="00780262" w:rsidRDefault="00083D83" w:rsidP="00780262">
      <w:pPr>
        <w:ind w:left="567" w:hanging="567"/>
        <w:rPr>
          <w:rFonts w:cs="Arial"/>
        </w:rPr>
      </w:pPr>
      <w:proofErr w:type="spellStart"/>
      <w:r w:rsidRPr="00780262">
        <w:rPr>
          <w:rFonts w:cs="Arial"/>
        </w:rPr>
        <w:t>Howse</w:t>
      </w:r>
      <w:proofErr w:type="spellEnd"/>
      <w:r w:rsidRPr="00780262">
        <w:rPr>
          <w:rFonts w:cs="Arial"/>
        </w:rPr>
        <w:t>, J. (2018b). Unified English Braille Maths 7 – 12 Workshop presented at RIDBC Renwick Centre, North Rocks, NSW. Unpublished document.</w:t>
      </w:r>
    </w:p>
    <w:p w14:paraId="4DA417D0" w14:textId="77777777" w:rsidR="00083D83" w:rsidRPr="00780262" w:rsidRDefault="00083D83" w:rsidP="00780262">
      <w:pPr>
        <w:ind w:left="567" w:hanging="567"/>
      </w:pPr>
      <w:proofErr w:type="spellStart"/>
      <w:r w:rsidRPr="00780262">
        <w:rPr>
          <w:rFonts w:cs="Arial"/>
        </w:rPr>
        <w:t>Howse</w:t>
      </w:r>
      <w:proofErr w:type="spellEnd"/>
      <w:r w:rsidRPr="00780262">
        <w:rPr>
          <w:rFonts w:cs="Arial"/>
        </w:rPr>
        <w:t xml:space="preserve">, J. (2019a). Unified English Braille training manual: Introductory mathematics (Revision 5). </w:t>
      </w:r>
      <w:hyperlink r:id="rId14" w:history="1">
        <w:r w:rsidRPr="00780262">
          <w:rPr>
            <w:rStyle w:val="Hyperlink"/>
          </w:rPr>
          <w:t>https://uebonline.org/resources/ueb-mathematics-resources/</w:t>
        </w:r>
      </w:hyperlink>
    </w:p>
    <w:p w14:paraId="4513D353" w14:textId="77777777" w:rsidR="00083D83" w:rsidRPr="00780262" w:rsidRDefault="00083D83" w:rsidP="00780262">
      <w:pPr>
        <w:ind w:left="567" w:hanging="567"/>
        <w:rPr>
          <w:rFonts w:cs="Arial"/>
        </w:rPr>
      </w:pPr>
      <w:proofErr w:type="spellStart"/>
      <w:r w:rsidRPr="00780262">
        <w:t>Howse</w:t>
      </w:r>
      <w:proofErr w:type="spellEnd"/>
      <w:r w:rsidRPr="00780262">
        <w:t xml:space="preserve">, J. (2019b). Unified English Braille training manual: Advanced Mathematics (Revision 3). </w:t>
      </w:r>
      <w:hyperlink r:id="rId15" w:history="1">
        <w:r w:rsidRPr="00780262">
          <w:rPr>
            <w:rStyle w:val="Hyperlink"/>
          </w:rPr>
          <w:t>https://uebonline.org/resources/ueb-mathematics-resources/</w:t>
        </w:r>
      </w:hyperlink>
    </w:p>
    <w:p w14:paraId="01566907" w14:textId="77777777" w:rsidR="00083D83" w:rsidRPr="00780262" w:rsidRDefault="00083D83" w:rsidP="00780262">
      <w:pPr>
        <w:ind w:left="567" w:hanging="567"/>
        <w:rPr>
          <w:rFonts w:cs="Arial"/>
        </w:rPr>
      </w:pPr>
      <w:proofErr w:type="spellStart"/>
      <w:r w:rsidRPr="00780262">
        <w:rPr>
          <w:rFonts w:cs="Arial"/>
        </w:rPr>
        <w:t>Howse</w:t>
      </w:r>
      <w:proofErr w:type="spellEnd"/>
      <w:r w:rsidRPr="00780262">
        <w:rPr>
          <w:rFonts w:cs="Arial"/>
        </w:rPr>
        <w:t xml:space="preserve">, J. </w:t>
      </w:r>
      <w:proofErr w:type="spellStart"/>
      <w:r w:rsidRPr="00780262">
        <w:rPr>
          <w:rFonts w:cs="Arial"/>
        </w:rPr>
        <w:t>Riessen</w:t>
      </w:r>
      <w:proofErr w:type="spellEnd"/>
      <w:r w:rsidRPr="00780262">
        <w:rPr>
          <w:rFonts w:cs="Arial"/>
        </w:rPr>
        <w:t xml:space="preserve">, K. and Holloway, L. (Eds.). (2016). Unified English Braille: Australian Training Manual. </w:t>
      </w:r>
      <w:hyperlink r:id="rId16" w:history="1">
        <w:r w:rsidRPr="00780262">
          <w:rPr>
            <w:rStyle w:val="Hyperlink"/>
          </w:rPr>
          <w:t>http://brailleaustralia.org/unified-english-braille/unified-english-braille-australian-training-manual-2013/</w:t>
        </w:r>
      </w:hyperlink>
    </w:p>
    <w:p w14:paraId="2679FE8E" w14:textId="62BB75F4" w:rsidR="00083D83" w:rsidRPr="00780262" w:rsidRDefault="00083D83" w:rsidP="00780262">
      <w:pPr>
        <w:ind w:left="567" w:hanging="567"/>
      </w:pPr>
      <w:r w:rsidRPr="00780262">
        <w:rPr>
          <w:rFonts w:cs="Arial"/>
        </w:rPr>
        <w:t xml:space="preserve">International Council on English Braille. (2014). Unified English Braille Guidelines for Technical Material. </w:t>
      </w:r>
      <w:hyperlink r:id="rId17" w:history="1">
        <w:r w:rsidRPr="00780262">
          <w:rPr>
            <w:rStyle w:val="Hyperlink"/>
          </w:rPr>
          <w:t>http://www.iceb.org/guidelines_for_technical_material_2014.pdf</w:t>
        </w:r>
      </w:hyperlink>
    </w:p>
    <w:p w14:paraId="31275824" w14:textId="77777777" w:rsidR="00083D83" w:rsidRPr="00780262" w:rsidRDefault="00083D83" w:rsidP="00780262">
      <w:pPr>
        <w:ind w:left="567" w:hanging="567"/>
        <w:rPr>
          <w:rFonts w:cs="Arial"/>
        </w:rPr>
      </w:pPr>
      <w:r w:rsidRPr="00780262">
        <w:rPr>
          <w:rFonts w:cs="Arial"/>
        </w:rPr>
        <w:t xml:space="preserve">Simpson, C. (Ed.). (2013). </w:t>
      </w:r>
    </w:p>
    <w:p w14:paraId="7056D8C2" w14:textId="77777777" w:rsidR="00083D83" w:rsidRPr="00780262" w:rsidRDefault="00083D83" w:rsidP="00780262">
      <w:pPr>
        <w:ind w:left="567" w:hanging="567"/>
        <w:rPr>
          <w:rStyle w:val="Hyperlink"/>
        </w:rPr>
      </w:pPr>
      <w:r w:rsidRPr="00780262">
        <w:rPr>
          <w:rFonts w:cs="Arial"/>
        </w:rPr>
        <w:t>The Rules of Unified English Braille (2013)</w:t>
      </w:r>
      <w:r w:rsidRPr="00780262">
        <w:rPr>
          <w:rFonts w:cs="Arial"/>
          <w:color w:val="FF0000"/>
        </w:rPr>
        <w:t xml:space="preserve"> </w:t>
      </w:r>
      <w:r w:rsidRPr="00780262">
        <w:rPr>
          <w:rFonts w:cs="Arial"/>
        </w:rPr>
        <w:t>(2</w:t>
      </w:r>
      <w:r w:rsidRPr="00780262">
        <w:rPr>
          <w:rFonts w:cs="Arial"/>
          <w:vertAlign w:val="superscript"/>
        </w:rPr>
        <w:t>nd</w:t>
      </w:r>
      <w:r w:rsidRPr="00780262">
        <w:rPr>
          <w:rFonts w:cs="Arial"/>
        </w:rPr>
        <w:t xml:space="preserve"> ed.). International Council on English Braille (ICEB). </w:t>
      </w:r>
      <w:hyperlink r:id="rId18" w:history="1">
        <w:r w:rsidRPr="00780262">
          <w:rPr>
            <w:rStyle w:val="Hyperlink"/>
          </w:rPr>
          <w:t>http://iceb.org/Rules of Unified English Braille 2013.pdf</w:t>
        </w:r>
      </w:hyperlink>
      <w:r w:rsidRPr="00780262">
        <w:rPr>
          <w:rStyle w:val="Hyperlink"/>
        </w:rPr>
        <w:t>.</w:t>
      </w:r>
    </w:p>
    <w:sectPr w:rsidR="00083D83" w:rsidRPr="00780262" w:rsidSect="00902D69">
      <w:pgSz w:w="11901" w:h="16817"/>
      <w:pgMar w:top="1134" w:right="1134" w:bottom="1134" w:left="1134" w:header="113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D4C85" w14:textId="77777777" w:rsidR="008A5E04" w:rsidRDefault="008A5E04">
      <w:pPr>
        <w:spacing w:line="240" w:lineRule="auto"/>
      </w:pPr>
      <w:r>
        <w:separator/>
      </w:r>
    </w:p>
  </w:endnote>
  <w:endnote w:type="continuationSeparator" w:id="0">
    <w:p w14:paraId="423E050D" w14:textId="77777777" w:rsidR="008A5E04" w:rsidRDefault="008A5E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Braille">
    <w:panose1 w:val="01010609060101010103"/>
    <w:charset w:val="00"/>
    <w:family w:val="modern"/>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ck">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026215"/>
      <w:docPartObj>
        <w:docPartGallery w:val="Page Numbers (Bottom of Page)"/>
        <w:docPartUnique/>
      </w:docPartObj>
    </w:sdtPr>
    <w:sdtEndPr>
      <w:rPr>
        <w:noProof/>
      </w:rPr>
    </w:sdtEndPr>
    <w:sdtContent>
      <w:p w14:paraId="30B75040" w14:textId="47AC8F21" w:rsidR="00646B25" w:rsidRPr="00F975D7" w:rsidRDefault="00646B25" w:rsidP="00F975D7">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B14C1" w14:textId="77777777" w:rsidR="008A5E04" w:rsidRDefault="008A5E04">
      <w:pPr>
        <w:spacing w:line="240" w:lineRule="auto"/>
      </w:pPr>
      <w:r>
        <w:separator/>
      </w:r>
    </w:p>
  </w:footnote>
  <w:footnote w:type="continuationSeparator" w:id="0">
    <w:p w14:paraId="2CA0FC44" w14:textId="77777777" w:rsidR="008A5E04" w:rsidRDefault="008A5E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C66F1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60FFEE"/>
    <w:lvl w:ilvl="0">
      <w:start w:val="1"/>
      <w:numFmt w:val="decimal"/>
      <w:pStyle w:val="ListNumber4"/>
      <w:lvlText w:val="%1."/>
      <w:lvlJc w:val="left"/>
      <w:pPr>
        <w:tabs>
          <w:tab w:val="num" w:pos="1209"/>
        </w:tabs>
        <w:ind w:left="1209" w:hanging="360"/>
      </w:pPr>
    </w:lvl>
  </w:abstractNum>
  <w:abstractNum w:abstractNumId="2" w15:restartNumberingAfterBreak="0">
    <w:nsid w:val="007A6665"/>
    <w:multiLevelType w:val="hybridMultilevel"/>
    <w:tmpl w:val="F940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4E4EBA"/>
    <w:multiLevelType w:val="hybridMultilevel"/>
    <w:tmpl w:val="F1444D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FC5AF3"/>
    <w:multiLevelType w:val="hybridMultilevel"/>
    <w:tmpl w:val="3E3A94F4"/>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D0717"/>
    <w:multiLevelType w:val="hybridMultilevel"/>
    <w:tmpl w:val="3864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044D11"/>
    <w:multiLevelType w:val="hybridMultilevel"/>
    <w:tmpl w:val="7EBA4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C70321"/>
    <w:multiLevelType w:val="hybridMultilevel"/>
    <w:tmpl w:val="5346F4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46271A"/>
    <w:multiLevelType w:val="hybridMultilevel"/>
    <w:tmpl w:val="88E8B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7609A"/>
    <w:multiLevelType w:val="hybridMultilevel"/>
    <w:tmpl w:val="8E0251F8"/>
    <w:lvl w:ilvl="0" w:tplc="BD70115C">
      <w:start w:val="1"/>
      <w:numFmt w:val="bullet"/>
      <w:lvlText w:val=""/>
      <w:lvlJc w:val="left"/>
      <w:pPr>
        <w:ind w:left="720" w:hanging="360"/>
      </w:pPr>
      <w:rPr>
        <w:rFonts w:ascii="Symbol" w:hAnsi="Symbol" w:hint="default"/>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2F4B78"/>
    <w:multiLevelType w:val="hybridMultilevel"/>
    <w:tmpl w:val="0C3E0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B43819"/>
    <w:multiLevelType w:val="hybridMultilevel"/>
    <w:tmpl w:val="F5963506"/>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2E22492"/>
    <w:multiLevelType w:val="hybridMultilevel"/>
    <w:tmpl w:val="4E963AAE"/>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3" w15:restartNumberingAfterBreak="0">
    <w:nsid w:val="144138F4"/>
    <w:multiLevelType w:val="multilevel"/>
    <w:tmpl w:val="25127B7E"/>
    <w:styleLink w:val="List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Symbol" w:hAnsi="Symbol" w:hint="default"/>
        <w:color w:val="auto"/>
      </w:rPr>
    </w:lvl>
    <w:lvl w:ilvl="3">
      <w:start w:val="1"/>
      <w:numFmt w:val="bullet"/>
      <w:pStyle w:val="ListBullet4"/>
      <w:lvlText w:val=""/>
      <w:lvlJc w:val="left"/>
      <w:pPr>
        <w:ind w:left="2268" w:hanging="567"/>
      </w:pPr>
      <w:rPr>
        <w:rFonts w:ascii="Symbol" w:hAnsi="Symbol" w:hint="default"/>
        <w:color w:val="auto"/>
      </w:rPr>
    </w:lvl>
    <w:lvl w:ilvl="4">
      <w:start w:val="1"/>
      <w:numFmt w:val="bullet"/>
      <w:pStyle w:val="ListBullet5"/>
      <w:lvlText w:val=""/>
      <w:lvlJc w:val="left"/>
      <w:pPr>
        <w:ind w:left="2835" w:hanging="567"/>
      </w:pPr>
      <w:rPr>
        <w:rFonts w:ascii="Symbol" w:hAnsi="Symbol" w:hint="default"/>
        <w:color w:val="auto"/>
      </w:rPr>
    </w:lvl>
    <w:lvl w:ilvl="5">
      <w:start w:val="1"/>
      <w:numFmt w:val="none"/>
      <w:lvlText w:val=""/>
      <w:lvlJc w:val="left"/>
      <w:pPr>
        <w:tabs>
          <w:tab w:val="num" w:pos="3969"/>
        </w:tabs>
        <w:ind w:left="3402" w:hanging="567"/>
      </w:pPr>
      <w:rPr>
        <w:rFonts w:hint="default"/>
      </w:rPr>
    </w:lvl>
    <w:lvl w:ilvl="6">
      <w:start w:val="1"/>
      <w:numFmt w:val="none"/>
      <w:lvlText w:val="%7"/>
      <w:lvlJc w:val="left"/>
      <w:pPr>
        <w:tabs>
          <w:tab w:val="num" w:pos="4536"/>
        </w:tabs>
        <w:ind w:left="3969" w:hanging="567"/>
      </w:pPr>
      <w:rPr>
        <w:rFonts w:hint="default"/>
      </w:rPr>
    </w:lvl>
    <w:lvl w:ilvl="7">
      <w:start w:val="1"/>
      <w:numFmt w:val="none"/>
      <w:lvlText w:val="%8"/>
      <w:lvlJc w:val="left"/>
      <w:pPr>
        <w:tabs>
          <w:tab w:val="num" w:pos="5103"/>
        </w:tabs>
        <w:ind w:left="4536" w:hanging="567"/>
      </w:pPr>
      <w:rPr>
        <w:rFonts w:hint="default"/>
      </w:rPr>
    </w:lvl>
    <w:lvl w:ilvl="8">
      <w:start w:val="1"/>
      <w:numFmt w:val="none"/>
      <w:lvlText w:val="%9"/>
      <w:lvlJc w:val="left"/>
      <w:pPr>
        <w:tabs>
          <w:tab w:val="num" w:pos="5670"/>
        </w:tabs>
        <w:ind w:left="5103" w:hanging="567"/>
      </w:pPr>
      <w:rPr>
        <w:rFonts w:hint="default"/>
      </w:rPr>
    </w:lvl>
  </w:abstractNum>
  <w:abstractNum w:abstractNumId="14" w15:restartNumberingAfterBreak="0">
    <w:nsid w:val="16881E90"/>
    <w:multiLevelType w:val="hybridMultilevel"/>
    <w:tmpl w:val="50449EB4"/>
    <w:lvl w:ilvl="0" w:tplc="F478313A">
      <w:start w:val="1"/>
      <w:numFmt w:val="decimal"/>
      <w:lvlText w:val="%1."/>
      <w:lvlJc w:val="left"/>
      <w:pPr>
        <w:ind w:left="568" w:hanging="360"/>
      </w:pPr>
      <w:rPr>
        <w:rFonts w:ascii="Arial" w:eastAsiaTheme="minorHAnsi" w:hAnsi="Arial" w:cs="Arial"/>
        <w:i w:val="0"/>
      </w:rPr>
    </w:lvl>
    <w:lvl w:ilvl="1" w:tplc="0C090019" w:tentative="1">
      <w:start w:val="1"/>
      <w:numFmt w:val="lowerLetter"/>
      <w:lvlText w:val="%2."/>
      <w:lvlJc w:val="left"/>
      <w:pPr>
        <w:ind w:left="1288" w:hanging="360"/>
      </w:pPr>
    </w:lvl>
    <w:lvl w:ilvl="2" w:tplc="0C09001B" w:tentative="1">
      <w:start w:val="1"/>
      <w:numFmt w:val="lowerRoman"/>
      <w:lvlText w:val="%3."/>
      <w:lvlJc w:val="right"/>
      <w:pPr>
        <w:ind w:left="2008" w:hanging="180"/>
      </w:pPr>
    </w:lvl>
    <w:lvl w:ilvl="3" w:tplc="0C09000F" w:tentative="1">
      <w:start w:val="1"/>
      <w:numFmt w:val="decimal"/>
      <w:lvlText w:val="%4."/>
      <w:lvlJc w:val="left"/>
      <w:pPr>
        <w:ind w:left="2728" w:hanging="360"/>
      </w:pPr>
    </w:lvl>
    <w:lvl w:ilvl="4" w:tplc="0C090019" w:tentative="1">
      <w:start w:val="1"/>
      <w:numFmt w:val="lowerLetter"/>
      <w:lvlText w:val="%5."/>
      <w:lvlJc w:val="left"/>
      <w:pPr>
        <w:ind w:left="3448" w:hanging="360"/>
      </w:pPr>
    </w:lvl>
    <w:lvl w:ilvl="5" w:tplc="0C09001B" w:tentative="1">
      <w:start w:val="1"/>
      <w:numFmt w:val="lowerRoman"/>
      <w:lvlText w:val="%6."/>
      <w:lvlJc w:val="right"/>
      <w:pPr>
        <w:ind w:left="4168" w:hanging="180"/>
      </w:pPr>
    </w:lvl>
    <w:lvl w:ilvl="6" w:tplc="0C09000F" w:tentative="1">
      <w:start w:val="1"/>
      <w:numFmt w:val="decimal"/>
      <w:lvlText w:val="%7."/>
      <w:lvlJc w:val="left"/>
      <w:pPr>
        <w:ind w:left="4888" w:hanging="360"/>
      </w:pPr>
    </w:lvl>
    <w:lvl w:ilvl="7" w:tplc="0C090019" w:tentative="1">
      <w:start w:val="1"/>
      <w:numFmt w:val="lowerLetter"/>
      <w:lvlText w:val="%8."/>
      <w:lvlJc w:val="left"/>
      <w:pPr>
        <w:ind w:left="5608" w:hanging="360"/>
      </w:pPr>
    </w:lvl>
    <w:lvl w:ilvl="8" w:tplc="0C09001B" w:tentative="1">
      <w:start w:val="1"/>
      <w:numFmt w:val="lowerRoman"/>
      <w:lvlText w:val="%9."/>
      <w:lvlJc w:val="right"/>
      <w:pPr>
        <w:ind w:left="6328" w:hanging="180"/>
      </w:pPr>
    </w:lvl>
  </w:abstractNum>
  <w:abstractNum w:abstractNumId="15" w15:restartNumberingAfterBreak="0">
    <w:nsid w:val="17096BA6"/>
    <w:multiLevelType w:val="hybridMultilevel"/>
    <w:tmpl w:val="ED324BD8"/>
    <w:lvl w:ilvl="0" w:tplc="0C090001">
      <w:start w:val="1"/>
      <w:numFmt w:val="bullet"/>
      <w:lvlText w:val=""/>
      <w:lvlJc w:val="left"/>
      <w:pPr>
        <w:ind w:left="720" w:hanging="360"/>
      </w:pPr>
      <w:rPr>
        <w:rFonts w:ascii="Symbol" w:hAnsi="Symbol" w:hint="default"/>
      </w:rPr>
    </w:lvl>
    <w:lvl w:ilvl="1" w:tplc="06FE7E5E">
      <w:start w:val="1"/>
      <w:numFmt w:val="decimal"/>
      <w:lvlText w:val="%2."/>
      <w:lvlJc w:val="left"/>
      <w:pPr>
        <w:ind w:left="1800" w:hanging="720"/>
      </w:pPr>
      <w:rPr>
        <w:rFonts w:ascii="Tahoma" w:hAnsi="Tahoma" w:cs="Times New Roman" w:hint="default"/>
        <w:color w:val="auto"/>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983D99"/>
    <w:multiLevelType w:val="hybridMultilevel"/>
    <w:tmpl w:val="6F1C0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691619"/>
    <w:multiLevelType w:val="hybridMultilevel"/>
    <w:tmpl w:val="FC32A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264497"/>
    <w:multiLevelType w:val="hybridMultilevel"/>
    <w:tmpl w:val="6498B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53580D"/>
    <w:multiLevelType w:val="hybridMultilevel"/>
    <w:tmpl w:val="5040409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6E5609"/>
    <w:multiLevelType w:val="hybridMultilevel"/>
    <w:tmpl w:val="DBF6F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0A367A"/>
    <w:multiLevelType w:val="hybridMultilevel"/>
    <w:tmpl w:val="4FB8D11A"/>
    <w:lvl w:ilvl="0" w:tplc="0C090001">
      <w:start w:val="1"/>
      <w:numFmt w:val="bullet"/>
      <w:lvlText w:val=""/>
      <w:lvlJc w:val="left"/>
      <w:pPr>
        <w:ind w:left="813" w:hanging="360"/>
      </w:pPr>
      <w:rPr>
        <w:rFonts w:ascii="Symbol" w:hAnsi="Symbol" w:hint="default"/>
      </w:rPr>
    </w:lvl>
    <w:lvl w:ilvl="1" w:tplc="0C090003" w:tentative="1">
      <w:start w:val="1"/>
      <w:numFmt w:val="bullet"/>
      <w:lvlText w:val="o"/>
      <w:lvlJc w:val="left"/>
      <w:pPr>
        <w:ind w:left="1533" w:hanging="360"/>
      </w:pPr>
      <w:rPr>
        <w:rFonts w:ascii="Courier New" w:hAnsi="Courier New" w:cs="Courier New" w:hint="default"/>
      </w:rPr>
    </w:lvl>
    <w:lvl w:ilvl="2" w:tplc="0C090005" w:tentative="1">
      <w:start w:val="1"/>
      <w:numFmt w:val="bullet"/>
      <w:lvlText w:val=""/>
      <w:lvlJc w:val="left"/>
      <w:pPr>
        <w:ind w:left="2253" w:hanging="360"/>
      </w:pPr>
      <w:rPr>
        <w:rFonts w:ascii="Wingdings" w:hAnsi="Wingdings" w:hint="default"/>
      </w:rPr>
    </w:lvl>
    <w:lvl w:ilvl="3" w:tplc="0C090001" w:tentative="1">
      <w:start w:val="1"/>
      <w:numFmt w:val="bullet"/>
      <w:lvlText w:val=""/>
      <w:lvlJc w:val="left"/>
      <w:pPr>
        <w:ind w:left="2973" w:hanging="360"/>
      </w:pPr>
      <w:rPr>
        <w:rFonts w:ascii="Symbol" w:hAnsi="Symbol" w:hint="default"/>
      </w:rPr>
    </w:lvl>
    <w:lvl w:ilvl="4" w:tplc="0C090003" w:tentative="1">
      <w:start w:val="1"/>
      <w:numFmt w:val="bullet"/>
      <w:lvlText w:val="o"/>
      <w:lvlJc w:val="left"/>
      <w:pPr>
        <w:ind w:left="3693" w:hanging="360"/>
      </w:pPr>
      <w:rPr>
        <w:rFonts w:ascii="Courier New" w:hAnsi="Courier New" w:cs="Courier New" w:hint="default"/>
      </w:rPr>
    </w:lvl>
    <w:lvl w:ilvl="5" w:tplc="0C090005" w:tentative="1">
      <w:start w:val="1"/>
      <w:numFmt w:val="bullet"/>
      <w:lvlText w:val=""/>
      <w:lvlJc w:val="left"/>
      <w:pPr>
        <w:ind w:left="4413" w:hanging="360"/>
      </w:pPr>
      <w:rPr>
        <w:rFonts w:ascii="Wingdings" w:hAnsi="Wingdings" w:hint="default"/>
      </w:rPr>
    </w:lvl>
    <w:lvl w:ilvl="6" w:tplc="0C090001" w:tentative="1">
      <w:start w:val="1"/>
      <w:numFmt w:val="bullet"/>
      <w:lvlText w:val=""/>
      <w:lvlJc w:val="left"/>
      <w:pPr>
        <w:ind w:left="5133" w:hanging="360"/>
      </w:pPr>
      <w:rPr>
        <w:rFonts w:ascii="Symbol" w:hAnsi="Symbol" w:hint="default"/>
      </w:rPr>
    </w:lvl>
    <w:lvl w:ilvl="7" w:tplc="0C090003" w:tentative="1">
      <w:start w:val="1"/>
      <w:numFmt w:val="bullet"/>
      <w:lvlText w:val="o"/>
      <w:lvlJc w:val="left"/>
      <w:pPr>
        <w:ind w:left="5853" w:hanging="360"/>
      </w:pPr>
      <w:rPr>
        <w:rFonts w:ascii="Courier New" w:hAnsi="Courier New" w:cs="Courier New" w:hint="default"/>
      </w:rPr>
    </w:lvl>
    <w:lvl w:ilvl="8" w:tplc="0C090005" w:tentative="1">
      <w:start w:val="1"/>
      <w:numFmt w:val="bullet"/>
      <w:lvlText w:val=""/>
      <w:lvlJc w:val="left"/>
      <w:pPr>
        <w:ind w:left="6573" w:hanging="360"/>
      </w:pPr>
      <w:rPr>
        <w:rFonts w:ascii="Wingdings" w:hAnsi="Wingdings" w:hint="default"/>
      </w:rPr>
    </w:lvl>
  </w:abstractNum>
  <w:abstractNum w:abstractNumId="22" w15:restartNumberingAfterBreak="0">
    <w:nsid w:val="269445C0"/>
    <w:multiLevelType w:val="hybridMultilevel"/>
    <w:tmpl w:val="9B0ECDB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80C0AB3"/>
    <w:multiLevelType w:val="hybridMultilevel"/>
    <w:tmpl w:val="63320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C70682"/>
    <w:multiLevelType w:val="hybridMultilevel"/>
    <w:tmpl w:val="CBE48D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52A39B2"/>
    <w:multiLevelType w:val="hybridMultilevel"/>
    <w:tmpl w:val="62ACF55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9524D3D"/>
    <w:multiLevelType w:val="hybridMultilevel"/>
    <w:tmpl w:val="C7EAD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5E0E80"/>
    <w:multiLevelType w:val="hybridMultilevel"/>
    <w:tmpl w:val="D19E25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D192F7C"/>
    <w:multiLevelType w:val="hybridMultilevel"/>
    <w:tmpl w:val="D1F093BC"/>
    <w:lvl w:ilvl="0" w:tplc="F478313A">
      <w:start w:val="1"/>
      <w:numFmt w:val="decimal"/>
      <w:lvlText w:val="%1."/>
      <w:lvlJc w:val="left"/>
      <w:pPr>
        <w:ind w:left="928" w:hanging="360"/>
      </w:pPr>
      <w:rPr>
        <w:rFonts w:ascii="Arial" w:eastAsiaTheme="minorHAnsi" w:hAnsi="Arial" w:cs="Arial"/>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F2E15F2"/>
    <w:multiLevelType w:val="hybridMultilevel"/>
    <w:tmpl w:val="4476D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9E3CB0"/>
    <w:multiLevelType w:val="hybridMultilevel"/>
    <w:tmpl w:val="EDFA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E6D70"/>
    <w:multiLevelType w:val="hybridMultilevel"/>
    <w:tmpl w:val="44F4B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D303A0"/>
    <w:multiLevelType w:val="hybridMultilevel"/>
    <w:tmpl w:val="A2BE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C6577"/>
    <w:multiLevelType w:val="hybridMultilevel"/>
    <w:tmpl w:val="A36E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5759D9"/>
    <w:multiLevelType w:val="hybridMultilevel"/>
    <w:tmpl w:val="30405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EA1CFF"/>
    <w:multiLevelType w:val="hybridMultilevel"/>
    <w:tmpl w:val="4816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1436DD"/>
    <w:multiLevelType w:val="multilevel"/>
    <w:tmpl w:val="44060FA4"/>
    <w:styleLink w:val="NumberedList"/>
    <w:lvl w:ilvl="0">
      <w:start w:val="1"/>
      <w:numFmt w:val="decimal"/>
      <w:lvlText w:val="%1."/>
      <w:lvlJc w:val="left"/>
      <w:pPr>
        <w:ind w:left="567" w:hanging="567"/>
      </w:pPr>
      <w:rPr>
        <w:rFonts w:ascii="Tahoma" w:hAnsi="Tahoma" w:hint="default"/>
        <w:sz w:val="28"/>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7" w15:restartNumberingAfterBreak="0">
    <w:nsid w:val="5A6478B2"/>
    <w:multiLevelType w:val="hybridMultilevel"/>
    <w:tmpl w:val="1CE27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745CAD"/>
    <w:multiLevelType w:val="hybridMultilevel"/>
    <w:tmpl w:val="3648B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5F6F60"/>
    <w:multiLevelType w:val="hybridMultilevel"/>
    <w:tmpl w:val="781A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241560"/>
    <w:multiLevelType w:val="hybridMultilevel"/>
    <w:tmpl w:val="62B8B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244518"/>
    <w:multiLevelType w:val="hybridMultilevel"/>
    <w:tmpl w:val="9488C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E20C79"/>
    <w:multiLevelType w:val="multilevel"/>
    <w:tmpl w:val="D8DE5F9C"/>
    <w:styleLink w:val="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7"/>
      <w:lvlJc w:val="left"/>
      <w:pPr>
        <w:ind w:left="3969" w:hanging="567"/>
      </w:pPr>
      <w:rPr>
        <w:rFonts w:hint="default"/>
      </w:rPr>
    </w:lvl>
    <w:lvl w:ilvl="7">
      <w:start w:val="1"/>
      <w:numFmt w:val="none"/>
      <w:lvlText w:val="%8"/>
      <w:lvlJc w:val="left"/>
      <w:pPr>
        <w:ind w:left="4536" w:hanging="567"/>
      </w:pPr>
      <w:rPr>
        <w:rFonts w:hint="default"/>
      </w:rPr>
    </w:lvl>
    <w:lvl w:ilvl="8">
      <w:start w:val="1"/>
      <w:numFmt w:val="none"/>
      <w:lvlRestart w:val="3"/>
      <w:lvlText w:val="%9"/>
      <w:lvlJc w:val="left"/>
      <w:pPr>
        <w:ind w:left="5103" w:hanging="567"/>
      </w:pPr>
      <w:rPr>
        <w:rFonts w:hint="default"/>
      </w:rPr>
    </w:lvl>
  </w:abstractNum>
  <w:abstractNum w:abstractNumId="43" w15:restartNumberingAfterBreak="0">
    <w:nsid w:val="762D7A20"/>
    <w:multiLevelType w:val="hybridMultilevel"/>
    <w:tmpl w:val="D1C2B7B4"/>
    <w:lvl w:ilvl="0" w:tplc="BD66ABF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E467FF"/>
    <w:multiLevelType w:val="hybridMultilevel"/>
    <w:tmpl w:val="F000D27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BB73E1"/>
    <w:multiLevelType w:val="hybridMultilevel"/>
    <w:tmpl w:val="35C41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DB0C81"/>
    <w:multiLevelType w:val="hybridMultilevel"/>
    <w:tmpl w:val="B3AC5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6711FE"/>
    <w:multiLevelType w:val="hybridMultilevel"/>
    <w:tmpl w:val="5EC28E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989477944">
    <w:abstractNumId w:val="13"/>
  </w:num>
  <w:num w:numId="2" w16cid:durableId="183178139">
    <w:abstractNumId w:val="42"/>
  </w:num>
  <w:num w:numId="3" w16cid:durableId="1753969614">
    <w:abstractNumId w:val="36"/>
  </w:num>
  <w:num w:numId="4" w16cid:durableId="2059428916">
    <w:abstractNumId w:val="1"/>
  </w:num>
  <w:num w:numId="5" w16cid:durableId="1195270765">
    <w:abstractNumId w:val="0"/>
  </w:num>
  <w:num w:numId="6" w16cid:durableId="1274899096">
    <w:abstractNumId w:val="47"/>
  </w:num>
  <w:num w:numId="7" w16cid:durableId="2074353542">
    <w:abstractNumId w:val="7"/>
  </w:num>
  <w:num w:numId="8" w16cid:durableId="714893251">
    <w:abstractNumId w:val="14"/>
  </w:num>
  <w:num w:numId="9" w16cid:durableId="891968573">
    <w:abstractNumId w:val="6"/>
  </w:num>
  <w:num w:numId="10" w16cid:durableId="1157109588">
    <w:abstractNumId w:val="18"/>
  </w:num>
  <w:num w:numId="11" w16cid:durableId="433136715">
    <w:abstractNumId w:val="3"/>
  </w:num>
  <w:num w:numId="12" w16cid:durableId="1903634503">
    <w:abstractNumId w:val="21"/>
  </w:num>
  <w:num w:numId="13" w16cid:durableId="1427966427">
    <w:abstractNumId w:val="4"/>
  </w:num>
  <w:num w:numId="14" w16cid:durableId="1373001459">
    <w:abstractNumId w:val="15"/>
  </w:num>
  <w:num w:numId="15" w16cid:durableId="1809736095">
    <w:abstractNumId w:val="25"/>
  </w:num>
  <w:num w:numId="16" w16cid:durableId="2010014345">
    <w:abstractNumId w:val="44"/>
  </w:num>
  <w:num w:numId="17" w16cid:durableId="75516321">
    <w:abstractNumId w:val="19"/>
  </w:num>
  <w:num w:numId="18" w16cid:durableId="1930694386">
    <w:abstractNumId w:val="12"/>
  </w:num>
  <w:num w:numId="19" w16cid:durableId="534273956">
    <w:abstractNumId w:val="24"/>
  </w:num>
  <w:num w:numId="20" w16cid:durableId="1290236268">
    <w:abstractNumId w:val="9"/>
  </w:num>
  <w:num w:numId="21" w16cid:durableId="1791437111">
    <w:abstractNumId w:val="41"/>
  </w:num>
  <w:num w:numId="22" w16cid:durableId="924729753">
    <w:abstractNumId w:val="33"/>
  </w:num>
  <w:num w:numId="23" w16cid:durableId="1366371722">
    <w:abstractNumId w:val="11"/>
  </w:num>
  <w:num w:numId="24" w16cid:durableId="1972973242">
    <w:abstractNumId w:val="45"/>
  </w:num>
  <w:num w:numId="25" w16cid:durableId="633171092">
    <w:abstractNumId w:val="38"/>
  </w:num>
  <w:num w:numId="26" w16cid:durableId="2060587153">
    <w:abstractNumId w:val="29"/>
  </w:num>
  <w:num w:numId="27" w16cid:durableId="1036614491">
    <w:abstractNumId w:val="40"/>
  </w:num>
  <w:num w:numId="28" w16cid:durableId="157578303">
    <w:abstractNumId w:val="5"/>
  </w:num>
  <w:num w:numId="29" w16cid:durableId="745960116">
    <w:abstractNumId w:val="22"/>
  </w:num>
  <w:num w:numId="30" w16cid:durableId="1921285133">
    <w:abstractNumId w:val="26"/>
  </w:num>
  <w:num w:numId="31" w16cid:durableId="215433814">
    <w:abstractNumId w:val="39"/>
  </w:num>
  <w:num w:numId="32" w16cid:durableId="445002686">
    <w:abstractNumId w:val="8"/>
  </w:num>
  <w:num w:numId="33" w16cid:durableId="513375072">
    <w:abstractNumId w:val="46"/>
  </w:num>
  <w:num w:numId="34" w16cid:durableId="471335029">
    <w:abstractNumId w:val="34"/>
  </w:num>
  <w:num w:numId="35" w16cid:durableId="263924441">
    <w:abstractNumId w:val="16"/>
  </w:num>
  <w:num w:numId="36" w16cid:durableId="1625040478">
    <w:abstractNumId w:val="10"/>
  </w:num>
  <w:num w:numId="37" w16cid:durableId="1678462865">
    <w:abstractNumId w:val="37"/>
  </w:num>
  <w:num w:numId="38" w16cid:durableId="1162233068">
    <w:abstractNumId w:val="31"/>
  </w:num>
  <w:num w:numId="39" w16cid:durableId="276837708">
    <w:abstractNumId w:val="17"/>
  </w:num>
  <w:num w:numId="40" w16cid:durableId="1562013714">
    <w:abstractNumId w:val="43"/>
  </w:num>
  <w:num w:numId="41" w16cid:durableId="1125778591">
    <w:abstractNumId w:val="27"/>
  </w:num>
  <w:num w:numId="42" w16cid:durableId="1954047856">
    <w:abstractNumId w:val="30"/>
  </w:num>
  <w:num w:numId="43" w16cid:durableId="732460874">
    <w:abstractNumId w:val="28"/>
  </w:num>
  <w:num w:numId="44" w16cid:durableId="89399203">
    <w:abstractNumId w:val="32"/>
  </w:num>
  <w:num w:numId="45" w16cid:durableId="1360815757">
    <w:abstractNumId w:val="2"/>
  </w:num>
  <w:num w:numId="46" w16cid:durableId="1423527868">
    <w:abstractNumId w:val="35"/>
  </w:num>
  <w:num w:numId="47" w16cid:durableId="1893954903">
    <w:abstractNumId w:val="20"/>
  </w:num>
  <w:num w:numId="48" w16cid:durableId="17531606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fr-FR" w:vendorID="64" w:dllVersion="6" w:nlCheck="1" w:checkStyle="0"/>
  <w:activeWritingStyle w:appName="MSWord" w:lang="en-AU" w:vendorID="64" w:dllVersion="6" w:nlCheck="1" w:checkStyle="1"/>
  <w:activeWritingStyle w:appName="MSWord" w:lang="en-AU" w:vendorID="64" w:dllVersion="4096" w:nlCheck="1" w:checkStyle="0"/>
  <w:activeWritingStyle w:appName="MSWord" w:lang="fr-FR" w:vendorID="64" w:dllVersion="4096"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6F6"/>
    <w:rsid w:val="00007ADD"/>
    <w:rsid w:val="0002562F"/>
    <w:rsid w:val="00027F90"/>
    <w:rsid w:val="0003358D"/>
    <w:rsid w:val="00036324"/>
    <w:rsid w:val="00043BA7"/>
    <w:rsid w:val="000458B7"/>
    <w:rsid w:val="00046798"/>
    <w:rsid w:val="0006367E"/>
    <w:rsid w:val="0006625F"/>
    <w:rsid w:val="00074096"/>
    <w:rsid w:val="00075AD8"/>
    <w:rsid w:val="00083D83"/>
    <w:rsid w:val="00085A2C"/>
    <w:rsid w:val="000A2807"/>
    <w:rsid w:val="000B0CB3"/>
    <w:rsid w:val="000B3281"/>
    <w:rsid w:val="000B7444"/>
    <w:rsid w:val="000D4EE8"/>
    <w:rsid w:val="000D6882"/>
    <w:rsid w:val="000F277D"/>
    <w:rsid w:val="000F5F5B"/>
    <w:rsid w:val="001007FF"/>
    <w:rsid w:val="001021C9"/>
    <w:rsid w:val="00116A7B"/>
    <w:rsid w:val="001478D5"/>
    <w:rsid w:val="00154A2A"/>
    <w:rsid w:val="00157D3B"/>
    <w:rsid w:val="0017520E"/>
    <w:rsid w:val="0018523F"/>
    <w:rsid w:val="00187EA5"/>
    <w:rsid w:val="00191A49"/>
    <w:rsid w:val="00191DB2"/>
    <w:rsid w:val="002055F0"/>
    <w:rsid w:val="00257230"/>
    <w:rsid w:val="00263A99"/>
    <w:rsid w:val="00264098"/>
    <w:rsid w:val="00297765"/>
    <w:rsid w:val="002C0241"/>
    <w:rsid w:val="002C0A65"/>
    <w:rsid w:val="002C56DF"/>
    <w:rsid w:val="002C6839"/>
    <w:rsid w:val="002E21F5"/>
    <w:rsid w:val="002E2EE6"/>
    <w:rsid w:val="002F2750"/>
    <w:rsid w:val="002F7FC6"/>
    <w:rsid w:val="00311AB5"/>
    <w:rsid w:val="00312E5B"/>
    <w:rsid w:val="00335904"/>
    <w:rsid w:val="00336661"/>
    <w:rsid w:val="003550FE"/>
    <w:rsid w:val="00380AB2"/>
    <w:rsid w:val="00380F91"/>
    <w:rsid w:val="00393FC3"/>
    <w:rsid w:val="003A43FD"/>
    <w:rsid w:val="003B0489"/>
    <w:rsid w:val="003B1B52"/>
    <w:rsid w:val="003B35E5"/>
    <w:rsid w:val="003B50C3"/>
    <w:rsid w:val="003C094A"/>
    <w:rsid w:val="003E0A72"/>
    <w:rsid w:val="003E0D17"/>
    <w:rsid w:val="003E3600"/>
    <w:rsid w:val="003E38FE"/>
    <w:rsid w:val="003F1AB8"/>
    <w:rsid w:val="004139EA"/>
    <w:rsid w:val="00414D30"/>
    <w:rsid w:val="00423066"/>
    <w:rsid w:val="0042338E"/>
    <w:rsid w:val="0044440A"/>
    <w:rsid w:val="0045519D"/>
    <w:rsid w:val="0046417C"/>
    <w:rsid w:val="004645EE"/>
    <w:rsid w:val="004646B4"/>
    <w:rsid w:val="00476391"/>
    <w:rsid w:val="00481EFA"/>
    <w:rsid w:val="00490D9F"/>
    <w:rsid w:val="00495D6B"/>
    <w:rsid w:val="004A25FF"/>
    <w:rsid w:val="004B5DDF"/>
    <w:rsid w:val="004B6126"/>
    <w:rsid w:val="004D64C9"/>
    <w:rsid w:val="004E2E3A"/>
    <w:rsid w:val="004E4E40"/>
    <w:rsid w:val="004F4D88"/>
    <w:rsid w:val="005036C1"/>
    <w:rsid w:val="005207E9"/>
    <w:rsid w:val="00532A0E"/>
    <w:rsid w:val="00536480"/>
    <w:rsid w:val="00537FBC"/>
    <w:rsid w:val="005534BC"/>
    <w:rsid w:val="00553C97"/>
    <w:rsid w:val="00556EE7"/>
    <w:rsid w:val="00573C0F"/>
    <w:rsid w:val="005807A4"/>
    <w:rsid w:val="00583EAD"/>
    <w:rsid w:val="005A0997"/>
    <w:rsid w:val="005A397B"/>
    <w:rsid w:val="005A3D1A"/>
    <w:rsid w:val="005A6C6E"/>
    <w:rsid w:val="005B7480"/>
    <w:rsid w:val="005C2DCD"/>
    <w:rsid w:val="005D53A2"/>
    <w:rsid w:val="005E0EEC"/>
    <w:rsid w:val="005E3B0C"/>
    <w:rsid w:val="005E47B8"/>
    <w:rsid w:val="005E6C60"/>
    <w:rsid w:val="005E791D"/>
    <w:rsid w:val="005F2613"/>
    <w:rsid w:val="005F66CA"/>
    <w:rsid w:val="006050C8"/>
    <w:rsid w:val="00605BD2"/>
    <w:rsid w:val="00610E0E"/>
    <w:rsid w:val="00624788"/>
    <w:rsid w:val="00645F0C"/>
    <w:rsid w:val="00646B25"/>
    <w:rsid w:val="00652696"/>
    <w:rsid w:val="00652770"/>
    <w:rsid w:val="00653781"/>
    <w:rsid w:val="006564BD"/>
    <w:rsid w:val="00656A45"/>
    <w:rsid w:val="006603B5"/>
    <w:rsid w:val="0066295F"/>
    <w:rsid w:val="00662F65"/>
    <w:rsid w:val="00664532"/>
    <w:rsid w:val="00665924"/>
    <w:rsid w:val="00666E75"/>
    <w:rsid w:val="006703CC"/>
    <w:rsid w:val="006754A6"/>
    <w:rsid w:val="00684D4E"/>
    <w:rsid w:val="00684FCE"/>
    <w:rsid w:val="00692AA9"/>
    <w:rsid w:val="006952E5"/>
    <w:rsid w:val="006968B3"/>
    <w:rsid w:val="006A2625"/>
    <w:rsid w:val="006A37C5"/>
    <w:rsid w:val="006A3BD6"/>
    <w:rsid w:val="006B1A74"/>
    <w:rsid w:val="006C1BA1"/>
    <w:rsid w:val="006C792B"/>
    <w:rsid w:val="006D3AEE"/>
    <w:rsid w:val="006E08A3"/>
    <w:rsid w:val="007367F5"/>
    <w:rsid w:val="00747E95"/>
    <w:rsid w:val="007612DE"/>
    <w:rsid w:val="00764319"/>
    <w:rsid w:val="00780262"/>
    <w:rsid w:val="00782254"/>
    <w:rsid w:val="007860A6"/>
    <w:rsid w:val="007A338A"/>
    <w:rsid w:val="007A71A6"/>
    <w:rsid w:val="007A77FA"/>
    <w:rsid w:val="007B2890"/>
    <w:rsid w:val="007D0575"/>
    <w:rsid w:val="007D30A0"/>
    <w:rsid w:val="007E31EE"/>
    <w:rsid w:val="007E4972"/>
    <w:rsid w:val="007E743C"/>
    <w:rsid w:val="007F10FF"/>
    <w:rsid w:val="007F6439"/>
    <w:rsid w:val="008001EF"/>
    <w:rsid w:val="0080738F"/>
    <w:rsid w:val="00822CDD"/>
    <w:rsid w:val="00823D3B"/>
    <w:rsid w:val="00824346"/>
    <w:rsid w:val="008277F9"/>
    <w:rsid w:val="00840B6E"/>
    <w:rsid w:val="00842973"/>
    <w:rsid w:val="00843E3C"/>
    <w:rsid w:val="00851E29"/>
    <w:rsid w:val="00854A89"/>
    <w:rsid w:val="00877502"/>
    <w:rsid w:val="00881EBD"/>
    <w:rsid w:val="00895384"/>
    <w:rsid w:val="008977E2"/>
    <w:rsid w:val="008A1112"/>
    <w:rsid w:val="008A5E04"/>
    <w:rsid w:val="008B126A"/>
    <w:rsid w:val="008B58CD"/>
    <w:rsid w:val="008C095D"/>
    <w:rsid w:val="008C18F2"/>
    <w:rsid w:val="008C6AC3"/>
    <w:rsid w:val="008E4D90"/>
    <w:rsid w:val="008E70F0"/>
    <w:rsid w:val="008F0819"/>
    <w:rsid w:val="008F286E"/>
    <w:rsid w:val="00901CB8"/>
    <w:rsid w:val="00902D69"/>
    <w:rsid w:val="00905AAD"/>
    <w:rsid w:val="00911504"/>
    <w:rsid w:val="009248DA"/>
    <w:rsid w:val="00936F85"/>
    <w:rsid w:val="00945257"/>
    <w:rsid w:val="00945DE0"/>
    <w:rsid w:val="00962E3F"/>
    <w:rsid w:val="00966912"/>
    <w:rsid w:val="009812C0"/>
    <w:rsid w:val="009A3A3C"/>
    <w:rsid w:val="009A6B30"/>
    <w:rsid w:val="009B11CA"/>
    <w:rsid w:val="009C276A"/>
    <w:rsid w:val="009C6D7C"/>
    <w:rsid w:val="009D507F"/>
    <w:rsid w:val="009D51B3"/>
    <w:rsid w:val="009D555B"/>
    <w:rsid w:val="009F3BEC"/>
    <w:rsid w:val="009F7F54"/>
    <w:rsid w:val="00A00D0F"/>
    <w:rsid w:val="00A356F3"/>
    <w:rsid w:val="00A36BCA"/>
    <w:rsid w:val="00A4715D"/>
    <w:rsid w:val="00A5033A"/>
    <w:rsid w:val="00A70463"/>
    <w:rsid w:val="00A848F7"/>
    <w:rsid w:val="00AA1808"/>
    <w:rsid w:val="00AA33DD"/>
    <w:rsid w:val="00AA7F39"/>
    <w:rsid w:val="00AB1A82"/>
    <w:rsid w:val="00AB50DC"/>
    <w:rsid w:val="00AC0020"/>
    <w:rsid w:val="00AC1612"/>
    <w:rsid w:val="00AE6B4E"/>
    <w:rsid w:val="00B146D9"/>
    <w:rsid w:val="00B16DFA"/>
    <w:rsid w:val="00B20831"/>
    <w:rsid w:val="00B2167D"/>
    <w:rsid w:val="00B3142F"/>
    <w:rsid w:val="00B3196C"/>
    <w:rsid w:val="00B378D1"/>
    <w:rsid w:val="00B444C1"/>
    <w:rsid w:val="00B44600"/>
    <w:rsid w:val="00B774D2"/>
    <w:rsid w:val="00BA029F"/>
    <w:rsid w:val="00BC0D78"/>
    <w:rsid w:val="00BD0DE3"/>
    <w:rsid w:val="00BD5556"/>
    <w:rsid w:val="00BD5A40"/>
    <w:rsid w:val="00BF1751"/>
    <w:rsid w:val="00BF355A"/>
    <w:rsid w:val="00C00DB1"/>
    <w:rsid w:val="00C018CA"/>
    <w:rsid w:val="00C049DB"/>
    <w:rsid w:val="00C12DD7"/>
    <w:rsid w:val="00C25004"/>
    <w:rsid w:val="00C47A4F"/>
    <w:rsid w:val="00C51708"/>
    <w:rsid w:val="00C5334B"/>
    <w:rsid w:val="00C53EC0"/>
    <w:rsid w:val="00C61CC5"/>
    <w:rsid w:val="00C70560"/>
    <w:rsid w:val="00C9038C"/>
    <w:rsid w:val="00CA1DB6"/>
    <w:rsid w:val="00CB631F"/>
    <w:rsid w:val="00CC1AE2"/>
    <w:rsid w:val="00CC5F25"/>
    <w:rsid w:val="00CC6A88"/>
    <w:rsid w:val="00CF64A1"/>
    <w:rsid w:val="00CF7728"/>
    <w:rsid w:val="00D108A3"/>
    <w:rsid w:val="00D111B2"/>
    <w:rsid w:val="00D20FE1"/>
    <w:rsid w:val="00D215DC"/>
    <w:rsid w:val="00D272F3"/>
    <w:rsid w:val="00D30CCF"/>
    <w:rsid w:val="00D33CE5"/>
    <w:rsid w:val="00D40D52"/>
    <w:rsid w:val="00D47A46"/>
    <w:rsid w:val="00D505ED"/>
    <w:rsid w:val="00D51CD3"/>
    <w:rsid w:val="00D55BDF"/>
    <w:rsid w:val="00D808BC"/>
    <w:rsid w:val="00D80B5D"/>
    <w:rsid w:val="00D90B53"/>
    <w:rsid w:val="00DA0572"/>
    <w:rsid w:val="00DA4EB1"/>
    <w:rsid w:val="00DA5A7D"/>
    <w:rsid w:val="00DA64D4"/>
    <w:rsid w:val="00DB636C"/>
    <w:rsid w:val="00DB785F"/>
    <w:rsid w:val="00DE6AFB"/>
    <w:rsid w:val="00DF5438"/>
    <w:rsid w:val="00E01852"/>
    <w:rsid w:val="00E123BA"/>
    <w:rsid w:val="00E13FBC"/>
    <w:rsid w:val="00E164FA"/>
    <w:rsid w:val="00E26CD2"/>
    <w:rsid w:val="00E42841"/>
    <w:rsid w:val="00E52F85"/>
    <w:rsid w:val="00E5566A"/>
    <w:rsid w:val="00E6783F"/>
    <w:rsid w:val="00E716DA"/>
    <w:rsid w:val="00E77B89"/>
    <w:rsid w:val="00E84CD0"/>
    <w:rsid w:val="00E9571D"/>
    <w:rsid w:val="00E97E9C"/>
    <w:rsid w:val="00EA4BA5"/>
    <w:rsid w:val="00EB5325"/>
    <w:rsid w:val="00EE0CC6"/>
    <w:rsid w:val="00F03B69"/>
    <w:rsid w:val="00F1406C"/>
    <w:rsid w:val="00F164D7"/>
    <w:rsid w:val="00F226F6"/>
    <w:rsid w:val="00F233D2"/>
    <w:rsid w:val="00F24B79"/>
    <w:rsid w:val="00F35D16"/>
    <w:rsid w:val="00F75E9A"/>
    <w:rsid w:val="00F975D7"/>
    <w:rsid w:val="00FB0EBD"/>
    <w:rsid w:val="00FD2D34"/>
    <w:rsid w:val="00FD6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7D47D"/>
  <w15:chartTrackingRefBased/>
  <w15:docId w15:val="{FD1DE36B-A21A-4740-B328-89343D1A3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24"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7FF"/>
    <w:pPr>
      <w:spacing w:after="120" w:line="288" w:lineRule="auto"/>
    </w:pPr>
    <w:rPr>
      <w:rFonts w:ascii="Arial" w:hAnsi="Arial"/>
    </w:rPr>
  </w:style>
  <w:style w:type="paragraph" w:styleId="Heading1">
    <w:name w:val="heading 1"/>
    <w:basedOn w:val="Normal"/>
    <w:next w:val="Para"/>
    <w:link w:val="Heading1Char"/>
    <w:autoRedefine/>
    <w:qFormat/>
    <w:rsid w:val="006D3AEE"/>
    <w:pPr>
      <w:keepNext/>
      <w:spacing w:before="240" w:after="240"/>
      <w:outlineLvl w:val="0"/>
    </w:pPr>
    <w:rPr>
      <w:rFonts w:eastAsiaTheme="majorEastAsia" w:cstheme="majorBidi"/>
      <w:b/>
      <w:bCs/>
      <w:kern w:val="44"/>
      <w:sz w:val="44"/>
      <w:szCs w:val="28"/>
      <w:lang w:eastAsia="en-AU"/>
    </w:rPr>
  </w:style>
  <w:style w:type="paragraph" w:styleId="Heading2">
    <w:name w:val="heading 2"/>
    <w:basedOn w:val="Normal"/>
    <w:next w:val="BodyText"/>
    <w:link w:val="Heading2Char"/>
    <w:qFormat/>
    <w:rsid w:val="00F226F6"/>
    <w:pPr>
      <w:keepNext/>
      <w:spacing w:before="240" w:after="240"/>
      <w:outlineLvl w:val="1"/>
    </w:pPr>
    <w:rPr>
      <w:rFonts w:eastAsiaTheme="majorEastAsia" w:cstheme="majorBidi"/>
      <w:b/>
      <w:bCs/>
      <w:kern w:val="44"/>
      <w:sz w:val="36"/>
      <w:szCs w:val="26"/>
      <w:lang w:eastAsia="en-AU"/>
    </w:rPr>
  </w:style>
  <w:style w:type="paragraph" w:styleId="Heading3">
    <w:name w:val="heading 3"/>
    <w:basedOn w:val="Normal"/>
    <w:next w:val="Para"/>
    <w:link w:val="Heading3Char"/>
    <w:autoRedefine/>
    <w:qFormat/>
    <w:rsid w:val="00D808BC"/>
    <w:pPr>
      <w:keepNext/>
      <w:keepLines/>
      <w:spacing w:before="240"/>
      <w:outlineLvl w:val="2"/>
    </w:pPr>
    <w:rPr>
      <w:rFonts w:eastAsiaTheme="majorEastAsia" w:cstheme="majorBidi"/>
      <w:b/>
      <w:bCs/>
      <w:sz w:val="32"/>
      <w:szCs w:val="20"/>
      <w:lang w:eastAsia="en-AU"/>
    </w:rPr>
  </w:style>
  <w:style w:type="paragraph" w:styleId="Heading4">
    <w:name w:val="heading 4"/>
    <w:basedOn w:val="Normal"/>
    <w:next w:val="Para"/>
    <w:link w:val="Heading4Char"/>
    <w:autoRedefine/>
    <w:qFormat/>
    <w:rsid w:val="00007ADD"/>
    <w:pPr>
      <w:keepNext/>
      <w:spacing w:before="240" w:after="240"/>
      <w:outlineLvl w:val="3"/>
    </w:pPr>
    <w:rPr>
      <w:rFonts w:eastAsiaTheme="majorEastAsia" w:cstheme="majorBidi"/>
      <w:b/>
      <w:bCs/>
      <w:iCs/>
      <w:sz w:val="28"/>
      <w:szCs w:val="20"/>
      <w:lang w:eastAsia="en-AU"/>
    </w:rPr>
  </w:style>
  <w:style w:type="paragraph" w:styleId="Heading5">
    <w:name w:val="heading 5"/>
    <w:basedOn w:val="Normal"/>
    <w:next w:val="Normal"/>
    <w:link w:val="Heading5Char"/>
    <w:uiPriority w:val="24"/>
    <w:semiHidden/>
    <w:unhideWhenUsed/>
    <w:qFormat/>
    <w:rsid w:val="00F226F6"/>
    <w:pPr>
      <w:keepNext/>
      <w:keepLines/>
      <w:spacing w:before="200"/>
      <w:outlineLvl w:val="4"/>
    </w:pPr>
    <w:rPr>
      <w:rFonts w:eastAsiaTheme="majorEastAsia" w:cstheme="majorBidi"/>
      <w:color w:val="243F60"/>
      <w:szCs w:val="20"/>
      <w:lang w:eastAsia="en-AU"/>
    </w:rPr>
  </w:style>
  <w:style w:type="paragraph" w:styleId="Heading6">
    <w:name w:val="heading 6"/>
    <w:basedOn w:val="Normal"/>
    <w:next w:val="Normal"/>
    <w:link w:val="Heading6Char"/>
    <w:uiPriority w:val="99"/>
    <w:semiHidden/>
    <w:unhideWhenUsed/>
    <w:qFormat/>
    <w:rsid w:val="00F226F6"/>
    <w:pPr>
      <w:keepNext/>
      <w:keepLines/>
      <w:spacing w:before="200"/>
      <w:outlineLvl w:val="5"/>
    </w:pPr>
    <w:rPr>
      <w:rFonts w:asciiTheme="majorHAnsi" w:eastAsiaTheme="majorEastAsia" w:hAnsiTheme="majorHAnsi" w:cstheme="majorBidi"/>
      <w:i/>
      <w:iCs/>
      <w:color w:val="1F3763" w:themeColor="accent1" w:themeShade="7F"/>
      <w:szCs w:val="20"/>
      <w:lang w:eastAsia="en-AU"/>
    </w:rPr>
  </w:style>
  <w:style w:type="paragraph" w:styleId="Heading7">
    <w:name w:val="heading 7"/>
    <w:basedOn w:val="Normal"/>
    <w:next w:val="Normal"/>
    <w:link w:val="Heading7Char"/>
    <w:uiPriority w:val="99"/>
    <w:semiHidden/>
    <w:unhideWhenUsed/>
    <w:qFormat/>
    <w:rsid w:val="00F226F6"/>
    <w:pPr>
      <w:keepNext/>
      <w:keepLines/>
      <w:spacing w:before="200"/>
      <w:outlineLvl w:val="6"/>
    </w:pPr>
    <w:rPr>
      <w:rFonts w:asciiTheme="majorHAnsi" w:eastAsiaTheme="majorEastAsia" w:hAnsiTheme="majorHAnsi" w:cstheme="majorBidi"/>
      <w:i/>
      <w:iCs/>
      <w:color w:val="404040" w:themeColor="text1" w:themeTint="BF"/>
      <w:szCs w:val="20"/>
      <w:lang w:eastAsia="en-AU"/>
    </w:rPr>
  </w:style>
  <w:style w:type="paragraph" w:styleId="Heading8">
    <w:name w:val="heading 8"/>
    <w:basedOn w:val="Normal"/>
    <w:next w:val="Normal"/>
    <w:link w:val="Heading8Char"/>
    <w:uiPriority w:val="99"/>
    <w:semiHidden/>
    <w:unhideWhenUsed/>
    <w:qFormat/>
    <w:rsid w:val="00F226F6"/>
    <w:pPr>
      <w:keepNext/>
      <w:keepLines/>
      <w:spacing w:before="20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9"/>
    <w:semiHidden/>
    <w:unhideWhenUsed/>
    <w:qFormat/>
    <w:rsid w:val="00F226F6"/>
    <w:pPr>
      <w:keepNext/>
      <w:keepLines/>
      <w:spacing w:before="200"/>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AEE"/>
    <w:rPr>
      <w:rFonts w:ascii="Arial" w:eastAsiaTheme="majorEastAsia" w:hAnsi="Arial" w:cstheme="majorBidi"/>
      <w:b/>
      <w:bCs/>
      <w:kern w:val="44"/>
      <w:sz w:val="44"/>
      <w:szCs w:val="28"/>
      <w:lang w:eastAsia="en-AU"/>
    </w:rPr>
  </w:style>
  <w:style w:type="character" w:customStyle="1" w:styleId="Heading2Char">
    <w:name w:val="Heading 2 Char"/>
    <w:basedOn w:val="DefaultParagraphFont"/>
    <w:link w:val="Heading2"/>
    <w:rsid w:val="00F226F6"/>
    <w:rPr>
      <w:rFonts w:ascii="Arial" w:eastAsiaTheme="majorEastAsia" w:hAnsi="Arial" w:cstheme="majorBidi"/>
      <w:b/>
      <w:bCs/>
      <w:kern w:val="44"/>
      <w:sz w:val="36"/>
      <w:szCs w:val="26"/>
      <w:lang w:eastAsia="en-AU"/>
    </w:rPr>
  </w:style>
  <w:style w:type="character" w:customStyle="1" w:styleId="Heading3Char">
    <w:name w:val="Heading 3 Char"/>
    <w:basedOn w:val="DefaultParagraphFont"/>
    <w:link w:val="Heading3"/>
    <w:rsid w:val="00D808BC"/>
    <w:rPr>
      <w:rFonts w:ascii="Arial" w:eastAsiaTheme="majorEastAsia" w:hAnsi="Arial" w:cstheme="majorBidi"/>
      <w:b/>
      <w:bCs/>
      <w:sz w:val="32"/>
      <w:szCs w:val="20"/>
      <w:lang w:eastAsia="en-AU"/>
    </w:rPr>
  </w:style>
  <w:style w:type="character" w:customStyle="1" w:styleId="Heading4Char">
    <w:name w:val="Heading 4 Char"/>
    <w:basedOn w:val="DefaultParagraphFont"/>
    <w:link w:val="Heading4"/>
    <w:rsid w:val="00007ADD"/>
    <w:rPr>
      <w:rFonts w:ascii="Arial" w:eastAsiaTheme="majorEastAsia" w:hAnsi="Arial" w:cstheme="majorBidi"/>
      <w:b/>
      <w:bCs/>
      <w:iCs/>
      <w:sz w:val="28"/>
      <w:szCs w:val="20"/>
      <w:lang w:eastAsia="en-AU"/>
    </w:rPr>
  </w:style>
  <w:style w:type="character" w:customStyle="1" w:styleId="Heading5Char">
    <w:name w:val="Heading 5 Char"/>
    <w:basedOn w:val="DefaultParagraphFont"/>
    <w:link w:val="Heading5"/>
    <w:uiPriority w:val="24"/>
    <w:semiHidden/>
    <w:rsid w:val="00F226F6"/>
    <w:rPr>
      <w:rFonts w:ascii="Arial" w:eastAsiaTheme="majorEastAsia" w:hAnsi="Arial" w:cstheme="majorBidi"/>
      <w:color w:val="243F60"/>
      <w:szCs w:val="20"/>
      <w:lang w:eastAsia="en-AU"/>
    </w:rPr>
  </w:style>
  <w:style w:type="character" w:customStyle="1" w:styleId="Heading6Char">
    <w:name w:val="Heading 6 Char"/>
    <w:basedOn w:val="DefaultParagraphFont"/>
    <w:link w:val="Heading6"/>
    <w:uiPriority w:val="99"/>
    <w:semiHidden/>
    <w:rsid w:val="00F226F6"/>
    <w:rPr>
      <w:rFonts w:asciiTheme="majorHAnsi" w:eastAsiaTheme="majorEastAsia" w:hAnsiTheme="majorHAnsi" w:cstheme="majorBidi"/>
      <w:i/>
      <w:iCs/>
      <w:color w:val="1F3763" w:themeColor="accent1" w:themeShade="7F"/>
      <w:szCs w:val="20"/>
      <w:lang w:eastAsia="en-AU"/>
    </w:rPr>
  </w:style>
  <w:style w:type="character" w:customStyle="1" w:styleId="Heading7Char">
    <w:name w:val="Heading 7 Char"/>
    <w:basedOn w:val="DefaultParagraphFont"/>
    <w:link w:val="Heading7"/>
    <w:uiPriority w:val="99"/>
    <w:semiHidden/>
    <w:rsid w:val="00F226F6"/>
    <w:rPr>
      <w:rFonts w:asciiTheme="majorHAnsi" w:eastAsiaTheme="majorEastAsia" w:hAnsiTheme="majorHAnsi" w:cstheme="majorBidi"/>
      <w:i/>
      <w:iCs/>
      <w:color w:val="404040" w:themeColor="text1" w:themeTint="BF"/>
      <w:szCs w:val="20"/>
      <w:lang w:eastAsia="en-AU"/>
    </w:rPr>
  </w:style>
  <w:style w:type="character" w:customStyle="1" w:styleId="Heading8Char">
    <w:name w:val="Heading 8 Char"/>
    <w:basedOn w:val="DefaultParagraphFont"/>
    <w:link w:val="Heading8"/>
    <w:uiPriority w:val="99"/>
    <w:semiHidden/>
    <w:rsid w:val="00F226F6"/>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9"/>
    <w:semiHidden/>
    <w:rsid w:val="00F226F6"/>
    <w:rPr>
      <w:rFonts w:asciiTheme="majorHAnsi" w:eastAsiaTheme="majorEastAsia" w:hAnsiTheme="majorHAnsi" w:cstheme="majorBidi"/>
      <w:i/>
      <w:iCs/>
      <w:color w:val="404040" w:themeColor="text1" w:themeTint="BF"/>
      <w:sz w:val="20"/>
      <w:szCs w:val="20"/>
      <w:lang w:eastAsia="en-AU"/>
    </w:rPr>
  </w:style>
  <w:style w:type="paragraph" w:styleId="NoSpacing">
    <w:name w:val="No Spacing"/>
    <w:uiPriority w:val="99"/>
    <w:unhideWhenUsed/>
    <w:rsid w:val="00F226F6"/>
    <w:rPr>
      <w:rFonts w:ascii="Tahoma" w:eastAsia="Calibri" w:hAnsi="Tahoma" w:cs="Times New Roman"/>
      <w:sz w:val="20"/>
      <w:szCs w:val="20"/>
      <w:lang w:eastAsia="en-AU"/>
    </w:rPr>
  </w:style>
  <w:style w:type="paragraph" w:styleId="TOC1">
    <w:name w:val="toc 1"/>
    <w:basedOn w:val="Normal"/>
    <w:uiPriority w:val="39"/>
    <w:qFormat/>
    <w:rsid w:val="002F7FC6"/>
    <w:pPr>
      <w:spacing w:before="120" w:after="0"/>
    </w:pPr>
    <w:rPr>
      <w:rFonts w:asciiTheme="minorHAnsi" w:hAnsiTheme="minorHAnsi" w:cstheme="minorHAnsi"/>
      <w:b/>
      <w:bCs/>
      <w:i/>
      <w:iCs/>
    </w:rPr>
  </w:style>
  <w:style w:type="paragraph" w:styleId="BodyText">
    <w:name w:val="Body Text"/>
    <w:basedOn w:val="Normal"/>
    <w:link w:val="BodyTextChar"/>
    <w:qFormat/>
    <w:rsid w:val="00F226F6"/>
    <w:pPr>
      <w:ind w:firstLine="567"/>
    </w:pPr>
    <w:rPr>
      <w:rFonts w:eastAsia="Calibri" w:cs="Times New Roman"/>
      <w:sz w:val="32"/>
      <w:szCs w:val="20"/>
      <w:lang w:eastAsia="en-AU"/>
    </w:rPr>
  </w:style>
  <w:style w:type="character" w:customStyle="1" w:styleId="BodyTextChar">
    <w:name w:val="Body Text Char"/>
    <w:basedOn w:val="DefaultParagraphFont"/>
    <w:link w:val="BodyText"/>
    <w:rsid w:val="00F226F6"/>
    <w:rPr>
      <w:rFonts w:ascii="Arial" w:eastAsia="Calibri" w:hAnsi="Arial" w:cs="Times New Roman"/>
      <w:sz w:val="32"/>
      <w:szCs w:val="20"/>
      <w:lang w:eastAsia="en-AU"/>
    </w:rPr>
  </w:style>
  <w:style w:type="paragraph" w:styleId="BodyText2">
    <w:name w:val="Body Text 2"/>
    <w:basedOn w:val="BodyText"/>
    <w:link w:val="BodyText2Char"/>
    <w:qFormat/>
    <w:rsid w:val="00F226F6"/>
    <w:pPr>
      <w:ind w:left="567"/>
    </w:pPr>
  </w:style>
  <w:style w:type="character" w:customStyle="1" w:styleId="BodyText2Char">
    <w:name w:val="Body Text 2 Char"/>
    <w:basedOn w:val="DefaultParagraphFont"/>
    <w:link w:val="BodyText2"/>
    <w:rsid w:val="00F226F6"/>
    <w:rPr>
      <w:rFonts w:ascii="Arial" w:eastAsia="Calibri" w:hAnsi="Arial" w:cs="Times New Roman"/>
      <w:sz w:val="32"/>
      <w:szCs w:val="20"/>
      <w:lang w:eastAsia="en-AU"/>
    </w:rPr>
  </w:style>
  <w:style w:type="paragraph" w:styleId="BodyText3">
    <w:name w:val="Body Text 3"/>
    <w:basedOn w:val="BodyText"/>
    <w:link w:val="BodyText3Char"/>
    <w:qFormat/>
    <w:rsid w:val="00F226F6"/>
    <w:pPr>
      <w:ind w:left="1134"/>
    </w:pPr>
    <w:rPr>
      <w:szCs w:val="16"/>
    </w:rPr>
  </w:style>
  <w:style w:type="character" w:customStyle="1" w:styleId="BodyText3Char">
    <w:name w:val="Body Text 3 Char"/>
    <w:basedOn w:val="DefaultParagraphFont"/>
    <w:link w:val="BodyText3"/>
    <w:rsid w:val="00F226F6"/>
    <w:rPr>
      <w:rFonts w:ascii="Arial" w:eastAsia="Calibri" w:hAnsi="Arial" w:cs="Times New Roman"/>
      <w:sz w:val="32"/>
      <w:szCs w:val="16"/>
      <w:lang w:eastAsia="en-AU"/>
    </w:rPr>
  </w:style>
  <w:style w:type="paragraph" w:styleId="List">
    <w:name w:val="List"/>
    <w:basedOn w:val="Normal"/>
    <w:qFormat/>
    <w:rsid w:val="00F226F6"/>
    <w:pPr>
      <w:spacing w:before="240" w:after="240"/>
      <w:ind w:left="567" w:hanging="567"/>
      <w:contextualSpacing/>
    </w:pPr>
    <w:rPr>
      <w:rFonts w:cs="Times New Roman"/>
      <w:szCs w:val="20"/>
      <w:lang w:eastAsia="en-AU"/>
    </w:rPr>
  </w:style>
  <w:style w:type="paragraph" w:styleId="List2">
    <w:name w:val="List 2"/>
    <w:basedOn w:val="List"/>
    <w:qFormat/>
    <w:rsid w:val="00F226F6"/>
    <w:pPr>
      <w:ind w:left="1134"/>
    </w:pPr>
  </w:style>
  <w:style w:type="paragraph" w:styleId="List3">
    <w:name w:val="List 3"/>
    <w:basedOn w:val="List"/>
    <w:qFormat/>
    <w:rsid w:val="00F226F6"/>
    <w:pPr>
      <w:spacing w:before="0" w:after="0"/>
      <w:ind w:left="851" w:hanging="284"/>
    </w:pPr>
  </w:style>
  <w:style w:type="paragraph" w:styleId="List4">
    <w:name w:val="List 4"/>
    <w:basedOn w:val="List"/>
    <w:qFormat/>
    <w:rsid w:val="00F226F6"/>
    <w:pPr>
      <w:ind w:left="2268"/>
    </w:pPr>
  </w:style>
  <w:style w:type="paragraph" w:styleId="List5">
    <w:name w:val="List 5"/>
    <w:basedOn w:val="List"/>
    <w:qFormat/>
    <w:rsid w:val="00F226F6"/>
    <w:pPr>
      <w:ind w:left="2835"/>
    </w:pPr>
  </w:style>
  <w:style w:type="paragraph" w:customStyle="1" w:styleId="BodyText4">
    <w:name w:val="Body Text 4"/>
    <w:basedOn w:val="BodyText"/>
    <w:link w:val="BodyText4Char"/>
    <w:uiPriority w:val="19"/>
    <w:qFormat/>
    <w:rsid w:val="00F226F6"/>
    <w:pPr>
      <w:ind w:left="1701"/>
    </w:pPr>
  </w:style>
  <w:style w:type="paragraph" w:customStyle="1" w:styleId="BodyText5">
    <w:name w:val="Body Text 5"/>
    <w:basedOn w:val="BodyText"/>
    <w:link w:val="BodyText5Char"/>
    <w:qFormat/>
    <w:rsid w:val="00F226F6"/>
    <w:pPr>
      <w:ind w:left="2268"/>
    </w:pPr>
  </w:style>
  <w:style w:type="paragraph" w:styleId="ListBullet">
    <w:name w:val="List Bullet"/>
    <w:basedOn w:val="Normal"/>
    <w:qFormat/>
    <w:rsid w:val="00F226F6"/>
    <w:pPr>
      <w:numPr>
        <w:numId w:val="1"/>
      </w:numPr>
      <w:tabs>
        <w:tab w:val="left" w:pos="357"/>
      </w:tabs>
    </w:pPr>
    <w:rPr>
      <w:rFonts w:cs="Times New Roman"/>
      <w:szCs w:val="20"/>
      <w:lang w:eastAsia="en-AU"/>
    </w:rPr>
  </w:style>
  <w:style w:type="numbering" w:customStyle="1" w:styleId="ListBullets">
    <w:name w:val="ListBullets"/>
    <w:uiPriority w:val="99"/>
    <w:rsid w:val="00F226F6"/>
    <w:pPr>
      <w:numPr>
        <w:numId w:val="1"/>
      </w:numPr>
    </w:pPr>
  </w:style>
  <w:style w:type="paragraph" w:styleId="ListBullet2">
    <w:name w:val="List Bullet 2"/>
    <w:basedOn w:val="Normal"/>
    <w:qFormat/>
    <w:rsid w:val="00F226F6"/>
    <w:pPr>
      <w:numPr>
        <w:ilvl w:val="1"/>
        <w:numId w:val="1"/>
      </w:numPr>
    </w:pPr>
    <w:rPr>
      <w:rFonts w:cs="Times New Roman"/>
      <w:szCs w:val="20"/>
      <w:lang w:eastAsia="en-AU"/>
    </w:rPr>
  </w:style>
  <w:style w:type="paragraph" w:styleId="ListBullet3">
    <w:name w:val="List Bullet 3"/>
    <w:basedOn w:val="Normal"/>
    <w:qFormat/>
    <w:rsid w:val="00F226F6"/>
    <w:pPr>
      <w:numPr>
        <w:ilvl w:val="2"/>
        <w:numId w:val="1"/>
      </w:numPr>
    </w:pPr>
    <w:rPr>
      <w:rFonts w:cs="Times New Roman"/>
      <w:szCs w:val="20"/>
      <w:lang w:eastAsia="en-AU"/>
    </w:rPr>
  </w:style>
  <w:style w:type="paragraph" w:styleId="ListBullet4">
    <w:name w:val="List Bullet 4"/>
    <w:basedOn w:val="Normal"/>
    <w:qFormat/>
    <w:rsid w:val="00F226F6"/>
    <w:pPr>
      <w:numPr>
        <w:ilvl w:val="3"/>
        <w:numId w:val="1"/>
      </w:numPr>
    </w:pPr>
    <w:rPr>
      <w:rFonts w:cs="Times New Roman"/>
      <w:szCs w:val="20"/>
      <w:lang w:eastAsia="en-AU"/>
    </w:rPr>
  </w:style>
  <w:style w:type="paragraph" w:styleId="ListBullet5">
    <w:name w:val="List Bullet 5"/>
    <w:basedOn w:val="Normal"/>
    <w:qFormat/>
    <w:rsid w:val="00F226F6"/>
    <w:pPr>
      <w:numPr>
        <w:ilvl w:val="4"/>
        <w:numId w:val="1"/>
      </w:numPr>
    </w:pPr>
    <w:rPr>
      <w:rFonts w:cs="Times New Roman"/>
      <w:szCs w:val="20"/>
      <w:lang w:eastAsia="en-AU"/>
    </w:rPr>
  </w:style>
  <w:style w:type="numbering" w:customStyle="1" w:styleId="ListNumbers">
    <w:name w:val="ListNumbers"/>
    <w:basedOn w:val="NoList"/>
    <w:uiPriority w:val="99"/>
    <w:rsid w:val="00F226F6"/>
    <w:pPr>
      <w:numPr>
        <w:numId w:val="2"/>
      </w:numPr>
    </w:pPr>
  </w:style>
  <w:style w:type="paragraph" w:styleId="ListNumber">
    <w:name w:val="List Number"/>
    <w:basedOn w:val="Normal"/>
    <w:qFormat/>
    <w:rsid w:val="00F226F6"/>
    <w:pPr>
      <w:numPr>
        <w:numId w:val="2"/>
      </w:numPr>
    </w:pPr>
    <w:rPr>
      <w:rFonts w:cs="Times New Roman"/>
      <w:szCs w:val="20"/>
      <w:lang w:eastAsia="en-AU"/>
    </w:rPr>
  </w:style>
  <w:style w:type="paragraph" w:styleId="ListNumber2">
    <w:name w:val="List Number 2"/>
    <w:basedOn w:val="Normal"/>
    <w:qFormat/>
    <w:rsid w:val="00F226F6"/>
    <w:pPr>
      <w:numPr>
        <w:ilvl w:val="1"/>
        <w:numId w:val="2"/>
      </w:numPr>
    </w:pPr>
    <w:rPr>
      <w:rFonts w:cs="Times New Roman"/>
      <w:szCs w:val="20"/>
      <w:lang w:eastAsia="en-AU"/>
    </w:rPr>
  </w:style>
  <w:style w:type="paragraph" w:styleId="ListNumber3">
    <w:name w:val="List Number 3"/>
    <w:basedOn w:val="Normal"/>
    <w:qFormat/>
    <w:rsid w:val="00F226F6"/>
    <w:pPr>
      <w:numPr>
        <w:ilvl w:val="2"/>
        <w:numId w:val="2"/>
      </w:numPr>
    </w:pPr>
    <w:rPr>
      <w:rFonts w:cs="Times New Roman"/>
      <w:szCs w:val="20"/>
      <w:lang w:eastAsia="en-AU"/>
    </w:rPr>
  </w:style>
  <w:style w:type="paragraph" w:styleId="TOC2">
    <w:name w:val="toc 2"/>
    <w:basedOn w:val="TOC1"/>
    <w:uiPriority w:val="39"/>
    <w:qFormat/>
    <w:rsid w:val="00F226F6"/>
    <w:pPr>
      <w:ind w:left="240"/>
    </w:pPr>
    <w:rPr>
      <w:i w:val="0"/>
      <w:iCs w:val="0"/>
      <w:sz w:val="22"/>
      <w:szCs w:val="22"/>
    </w:rPr>
  </w:style>
  <w:style w:type="paragraph" w:styleId="TOC3">
    <w:name w:val="toc 3"/>
    <w:basedOn w:val="TOC1"/>
    <w:uiPriority w:val="39"/>
    <w:qFormat/>
    <w:rsid w:val="002F7FC6"/>
    <w:pPr>
      <w:spacing w:before="0"/>
      <w:ind w:left="480"/>
    </w:pPr>
    <w:rPr>
      <w:b w:val="0"/>
      <w:bCs w:val="0"/>
      <w:i w:val="0"/>
      <w:iCs w:val="0"/>
      <w:sz w:val="20"/>
      <w:szCs w:val="20"/>
    </w:rPr>
  </w:style>
  <w:style w:type="paragraph" w:styleId="TOC4">
    <w:name w:val="toc 4"/>
    <w:basedOn w:val="Normal"/>
    <w:uiPriority w:val="39"/>
    <w:qFormat/>
    <w:rsid w:val="00F226F6"/>
    <w:pPr>
      <w:spacing w:after="0"/>
      <w:ind w:left="720"/>
    </w:pPr>
    <w:rPr>
      <w:rFonts w:asciiTheme="minorHAnsi" w:hAnsiTheme="minorHAnsi" w:cstheme="minorHAnsi"/>
      <w:sz w:val="20"/>
      <w:szCs w:val="20"/>
    </w:rPr>
  </w:style>
  <w:style w:type="paragraph" w:customStyle="1" w:styleId="Outline">
    <w:name w:val="Outline"/>
    <w:basedOn w:val="Normal"/>
    <w:qFormat/>
    <w:rsid w:val="00F226F6"/>
    <w:pPr>
      <w:spacing w:before="180" w:after="180"/>
      <w:contextualSpacing/>
    </w:pPr>
    <w:rPr>
      <w:rFonts w:cs="Times New Roman"/>
      <w:szCs w:val="20"/>
      <w:lang w:eastAsia="en-AU"/>
    </w:rPr>
  </w:style>
  <w:style w:type="paragraph" w:customStyle="1" w:styleId="Outline2">
    <w:name w:val="Outline 2"/>
    <w:basedOn w:val="Outline"/>
    <w:qFormat/>
    <w:rsid w:val="00F226F6"/>
    <w:pPr>
      <w:spacing w:line="264" w:lineRule="auto"/>
      <w:ind w:left="567"/>
    </w:pPr>
  </w:style>
  <w:style w:type="paragraph" w:customStyle="1" w:styleId="Outline3">
    <w:name w:val="Outline 3"/>
    <w:basedOn w:val="Outline"/>
    <w:qFormat/>
    <w:rsid w:val="00F226F6"/>
    <w:pPr>
      <w:ind w:left="1134"/>
    </w:pPr>
  </w:style>
  <w:style w:type="paragraph" w:customStyle="1" w:styleId="Outline4">
    <w:name w:val="Outline 4"/>
    <w:basedOn w:val="Outline"/>
    <w:qFormat/>
    <w:rsid w:val="00F226F6"/>
    <w:pPr>
      <w:ind w:left="1701"/>
    </w:pPr>
  </w:style>
  <w:style w:type="paragraph" w:styleId="TOC5">
    <w:name w:val="toc 5"/>
    <w:basedOn w:val="Normal"/>
    <w:next w:val="Normal"/>
    <w:autoRedefine/>
    <w:uiPriority w:val="39"/>
    <w:unhideWhenUsed/>
    <w:rsid w:val="00F226F6"/>
    <w:pPr>
      <w:spacing w:after="0"/>
      <w:ind w:left="960"/>
    </w:pPr>
    <w:rPr>
      <w:rFonts w:asciiTheme="minorHAnsi" w:hAnsiTheme="minorHAnsi" w:cstheme="minorHAnsi"/>
      <w:sz w:val="20"/>
      <w:szCs w:val="20"/>
    </w:rPr>
  </w:style>
  <w:style w:type="paragraph" w:customStyle="1" w:styleId="RightFlush">
    <w:name w:val="Right Flush"/>
    <w:basedOn w:val="Normal"/>
    <w:qFormat/>
    <w:rsid w:val="00F226F6"/>
    <w:pPr>
      <w:jc w:val="right"/>
    </w:pPr>
    <w:rPr>
      <w:rFonts w:cs="Times New Roman"/>
      <w:szCs w:val="20"/>
      <w:lang w:eastAsia="en-AU"/>
    </w:rPr>
  </w:style>
  <w:style w:type="paragraph" w:styleId="TOC6">
    <w:name w:val="toc 6"/>
    <w:basedOn w:val="Normal"/>
    <w:next w:val="Normal"/>
    <w:autoRedefine/>
    <w:uiPriority w:val="39"/>
    <w:unhideWhenUsed/>
    <w:rsid w:val="00F226F6"/>
    <w:pPr>
      <w:spacing w:after="0"/>
      <w:ind w:left="1200"/>
    </w:pPr>
    <w:rPr>
      <w:rFonts w:asciiTheme="minorHAnsi" w:hAnsiTheme="minorHAnsi" w:cstheme="minorHAnsi"/>
      <w:sz w:val="20"/>
      <w:szCs w:val="20"/>
    </w:rPr>
  </w:style>
  <w:style w:type="numbering" w:customStyle="1" w:styleId="NoList1">
    <w:name w:val="No List1"/>
    <w:next w:val="NoList"/>
    <w:uiPriority w:val="99"/>
    <w:semiHidden/>
    <w:unhideWhenUsed/>
    <w:rsid w:val="00F226F6"/>
  </w:style>
  <w:style w:type="paragraph" w:customStyle="1" w:styleId="Para">
    <w:name w:val="Para"/>
    <w:basedOn w:val="Normal"/>
    <w:rsid w:val="00F226F6"/>
    <w:pPr>
      <w:spacing w:before="240"/>
      <w:ind w:firstLine="567"/>
    </w:pPr>
    <w:rPr>
      <w:rFonts w:eastAsia="Times New Roman" w:cs="Times New Roman"/>
      <w:szCs w:val="28"/>
      <w:lang w:eastAsia="en-AU"/>
    </w:rPr>
  </w:style>
  <w:style w:type="paragraph" w:styleId="BalloonText">
    <w:name w:val="Balloon Text"/>
    <w:basedOn w:val="Normal"/>
    <w:link w:val="BalloonTextChar"/>
    <w:rsid w:val="00F226F6"/>
    <w:rPr>
      <w:rFonts w:eastAsia="Times New Roman" w:cs="Tahoma"/>
      <w:sz w:val="16"/>
      <w:szCs w:val="16"/>
      <w:lang w:eastAsia="en-AU"/>
    </w:rPr>
  </w:style>
  <w:style w:type="character" w:customStyle="1" w:styleId="BalloonTextChar">
    <w:name w:val="Balloon Text Char"/>
    <w:basedOn w:val="DefaultParagraphFont"/>
    <w:link w:val="BalloonText"/>
    <w:rsid w:val="00F226F6"/>
    <w:rPr>
      <w:rFonts w:ascii="Arial" w:eastAsia="Times New Roman" w:hAnsi="Arial" w:cs="Tahoma"/>
      <w:sz w:val="16"/>
      <w:szCs w:val="16"/>
      <w:lang w:eastAsia="en-AU"/>
    </w:rPr>
  </w:style>
  <w:style w:type="paragraph" w:styleId="TOC7">
    <w:name w:val="toc 7"/>
    <w:basedOn w:val="Normal"/>
    <w:next w:val="Normal"/>
    <w:uiPriority w:val="39"/>
    <w:rsid w:val="00F226F6"/>
    <w:pPr>
      <w:spacing w:after="0"/>
      <w:ind w:left="1440"/>
    </w:pPr>
    <w:rPr>
      <w:rFonts w:asciiTheme="minorHAnsi" w:hAnsiTheme="minorHAnsi" w:cstheme="minorHAnsi"/>
      <w:sz w:val="20"/>
      <w:szCs w:val="20"/>
    </w:rPr>
  </w:style>
  <w:style w:type="character" w:styleId="PlaceholderText">
    <w:name w:val="Placeholder Text"/>
    <w:uiPriority w:val="99"/>
    <w:semiHidden/>
    <w:rsid w:val="00F226F6"/>
    <w:rPr>
      <w:color w:val="808080"/>
    </w:rPr>
  </w:style>
  <w:style w:type="table" w:styleId="TableGrid">
    <w:name w:val="Table Grid"/>
    <w:basedOn w:val="TableNormal"/>
    <w:rsid w:val="00F226F6"/>
    <w:rPr>
      <w:rFonts w:ascii="Tahoma" w:eastAsia="Calibri" w:hAnsi="Tahoma" w:cs="Times New Roman"/>
      <w:sz w:val="20"/>
      <w:szCs w:val="20"/>
      <w:lang w:eastAsia="en-AU"/>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paragraph" w:styleId="Header">
    <w:name w:val="header"/>
    <w:basedOn w:val="Normal"/>
    <w:link w:val="HeaderChar"/>
    <w:uiPriority w:val="99"/>
    <w:rsid w:val="00F226F6"/>
    <w:pPr>
      <w:tabs>
        <w:tab w:val="center" w:pos="4513"/>
        <w:tab w:val="right" w:pos="9026"/>
      </w:tabs>
    </w:pPr>
    <w:rPr>
      <w:rFonts w:eastAsia="Times New Roman" w:cs="Times New Roman"/>
      <w:szCs w:val="28"/>
      <w:lang w:eastAsia="en-AU"/>
    </w:rPr>
  </w:style>
  <w:style w:type="character" w:customStyle="1" w:styleId="HeaderChar">
    <w:name w:val="Header Char"/>
    <w:basedOn w:val="DefaultParagraphFont"/>
    <w:link w:val="Header"/>
    <w:uiPriority w:val="99"/>
    <w:rsid w:val="00F226F6"/>
    <w:rPr>
      <w:rFonts w:ascii="Arial" w:eastAsia="Times New Roman" w:hAnsi="Arial" w:cs="Times New Roman"/>
      <w:szCs w:val="28"/>
      <w:lang w:eastAsia="en-AU"/>
    </w:rPr>
  </w:style>
  <w:style w:type="character" w:customStyle="1" w:styleId="BodyText4Char">
    <w:name w:val="Body Text 4 Char"/>
    <w:link w:val="BodyText4"/>
    <w:uiPriority w:val="19"/>
    <w:rsid w:val="00F226F6"/>
    <w:rPr>
      <w:rFonts w:ascii="Arial" w:eastAsia="Calibri" w:hAnsi="Arial" w:cs="Times New Roman"/>
      <w:sz w:val="32"/>
      <w:szCs w:val="20"/>
      <w:lang w:eastAsia="en-AU"/>
    </w:rPr>
  </w:style>
  <w:style w:type="character" w:customStyle="1" w:styleId="BodyText5Char">
    <w:name w:val="Body Text 5 Char"/>
    <w:link w:val="BodyText5"/>
    <w:rsid w:val="00F226F6"/>
    <w:rPr>
      <w:rFonts w:ascii="Arial" w:eastAsia="Calibri" w:hAnsi="Arial" w:cs="Times New Roman"/>
      <w:sz w:val="32"/>
      <w:szCs w:val="20"/>
      <w:lang w:eastAsia="en-AU"/>
    </w:rPr>
  </w:style>
  <w:style w:type="paragraph" w:styleId="Footer">
    <w:name w:val="footer"/>
    <w:basedOn w:val="Normal"/>
    <w:link w:val="FooterChar"/>
    <w:uiPriority w:val="99"/>
    <w:rsid w:val="00F226F6"/>
    <w:pPr>
      <w:widowControl w:val="0"/>
      <w:tabs>
        <w:tab w:val="center" w:pos="4150"/>
        <w:tab w:val="right" w:pos="8307"/>
      </w:tabs>
    </w:pPr>
    <w:rPr>
      <w:rFonts w:eastAsia="Times New Roman" w:cs="Times New Roman"/>
      <w:szCs w:val="28"/>
    </w:rPr>
  </w:style>
  <w:style w:type="character" w:customStyle="1" w:styleId="FooterChar">
    <w:name w:val="Footer Char"/>
    <w:basedOn w:val="DefaultParagraphFont"/>
    <w:link w:val="Footer"/>
    <w:uiPriority w:val="99"/>
    <w:rsid w:val="00F226F6"/>
    <w:rPr>
      <w:rFonts w:ascii="Arial" w:eastAsia="Times New Roman" w:hAnsi="Arial" w:cs="Times New Roman"/>
      <w:szCs w:val="28"/>
    </w:rPr>
  </w:style>
  <w:style w:type="paragraph" w:styleId="BodyTextIndent">
    <w:name w:val="Body Text Indent"/>
    <w:basedOn w:val="Normal"/>
    <w:link w:val="BodyTextIndentChar"/>
    <w:semiHidden/>
    <w:rsid w:val="00F226F6"/>
    <w:pPr>
      <w:ind w:left="283"/>
    </w:pPr>
    <w:rPr>
      <w:rFonts w:ascii="Verdana" w:eastAsia="Times New Roman" w:hAnsi="Verdana" w:cs="Times New Roman"/>
      <w:sz w:val="56"/>
      <w:szCs w:val="28"/>
    </w:rPr>
  </w:style>
  <w:style w:type="character" w:customStyle="1" w:styleId="BodyTextIndentChar">
    <w:name w:val="Body Text Indent Char"/>
    <w:basedOn w:val="DefaultParagraphFont"/>
    <w:link w:val="BodyTextIndent"/>
    <w:semiHidden/>
    <w:rsid w:val="00F226F6"/>
    <w:rPr>
      <w:rFonts w:ascii="Verdana" w:eastAsia="Times New Roman" w:hAnsi="Verdana" w:cs="Times New Roman"/>
      <w:sz w:val="56"/>
      <w:szCs w:val="28"/>
    </w:rPr>
  </w:style>
  <w:style w:type="paragraph" w:styleId="BodyTextFirstIndent">
    <w:name w:val="Body Text First Indent"/>
    <w:basedOn w:val="BodyText"/>
    <w:link w:val="BodyTextFirstIndentChar"/>
    <w:semiHidden/>
    <w:rsid w:val="00F226F6"/>
    <w:pPr>
      <w:spacing w:line="240" w:lineRule="auto"/>
      <w:ind w:firstLine="210"/>
    </w:pPr>
    <w:rPr>
      <w:rFonts w:ascii="Verdana" w:eastAsia="Times New Roman" w:hAnsi="Verdana"/>
      <w:sz w:val="56"/>
      <w:szCs w:val="28"/>
      <w:lang w:eastAsia="en-US"/>
    </w:rPr>
  </w:style>
  <w:style w:type="character" w:customStyle="1" w:styleId="BodyTextFirstIndentChar">
    <w:name w:val="Body Text First Indent Char"/>
    <w:basedOn w:val="BodyTextChar"/>
    <w:link w:val="BodyTextFirstIndent"/>
    <w:semiHidden/>
    <w:rsid w:val="00F226F6"/>
    <w:rPr>
      <w:rFonts w:ascii="Verdana" w:eastAsia="Times New Roman" w:hAnsi="Verdana" w:cs="Times New Roman"/>
      <w:sz w:val="56"/>
      <w:szCs w:val="28"/>
      <w:lang w:eastAsia="en-AU"/>
    </w:rPr>
  </w:style>
  <w:style w:type="paragraph" w:styleId="BodyTextFirstIndent2">
    <w:name w:val="Body Text First Indent 2"/>
    <w:basedOn w:val="BodyTextIndent"/>
    <w:link w:val="BodyTextFirstIndent2Char"/>
    <w:semiHidden/>
    <w:rsid w:val="00F226F6"/>
    <w:pPr>
      <w:ind w:firstLine="210"/>
    </w:pPr>
  </w:style>
  <w:style w:type="character" w:customStyle="1" w:styleId="BodyTextFirstIndent2Char">
    <w:name w:val="Body Text First Indent 2 Char"/>
    <w:basedOn w:val="BodyTextIndentChar"/>
    <w:link w:val="BodyTextFirstIndent2"/>
    <w:semiHidden/>
    <w:rsid w:val="00F226F6"/>
    <w:rPr>
      <w:rFonts w:ascii="Verdana" w:eastAsia="Times New Roman" w:hAnsi="Verdana" w:cs="Times New Roman"/>
      <w:sz w:val="56"/>
      <w:szCs w:val="28"/>
    </w:rPr>
  </w:style>
  <w:style w:type="paragraph" w:styleId="BodyTextIndent2">
    <w:name w:val="Body Text Indent 2"/>
    <w:basedOn w:val="Normal"/>
    <w:link w:val="BodyTextIndent2Char"/>
    <w:semiHidden/>
    <w:rsid w:val="00F226F6"/>
    <w:pPr>
      <w:spacing w:line="480" w:lineRule="auto"/>
      <w:ind w:left="283"/>
    </w:pPr>
    <w:rPr>
      <w:rFonts w:ascii="Verdana" w:eastAsia="Times New Roman" w:hAnsi="Verdana" w:cs="Times New Roman"/>
      <w:sz w:val="56"/>
      <w:szCs w:val="28"/>
    </w:rPr>
  </w:style>
  <w:style w:type="character" w:customStyle="1" w:styleId="BodyTextIndent2Char">
    <w:name w:val="Body Text Indent 2 Char"/>
    <w:basedOn w:val="DefaultParagraphFont"/>
    <w:link w:val="BodyTextIndent2"/>
    <w:semiHidden/>
    <w:rsid w:val="00F226F6"/>
    <w:rPr>
      <w:rFonts w:ascii="Verdana" w:eastAsia="Times New Roman" w:hAnsi="Verdana" w:cs="Times New Roman"/>
      <w:sz w:val="56"/>
      <w:szCs w:val="28"/>
    </w:rPr>
  </w:style>
  <w:style w:type="paragraph" w:styleId="BodyTextIndent3">
    <w:name w:val="Body Text Indent 3"/>
    <w:basedOn w:val="Normal"/>
    <w:link w:val="BodyTextIndent3Char"/>
    <w:semiHidden/>
    <w:rsid w:val="00F226F6"/>
    <w:pPr>
      <w:ind w:left="283"/>
    </w:pPr>
    <w:rPr>
      <w:rFonts w:ascii="Verdana" w:eastAsia="Times New Roman" w:hAnsi="Verdana" w:cs="Times New Roman"/>
      <w:sz w:val="16"/>
      <w:szCs w:val="16"/>
    </w:rPr>
  </w:style>
  <w:style w:type="character" w:customStyle="1" w:styleId="BodyTextIndent3Char">
    <w:name w:val="Body Text Indent 3 Char"/>
    <w:basedOn w:val="DefaultParagraphFont"/>
    <w:link w:val="BodyTextIndent3"/>
    <w:semiHidden/>
    <w:rsid w:val="00F226F6"/>
    <w:rPr>
      <w:rFonts w:ascii="Verdana" w:eastAsia="Times New Roman" w:hAnsi="Verdana" w:cs="Times New Roman"/>
      <w:sz w:val="16"/>
      <w:szCs w:val="16"/>
    </w:rPr>
  </w:style>
  <w:style w:type="table" w:styleId="TableSimple1">
    <w:name w:val="Table Simple 1"/>
    <w:basedOn w:val="TableNormal"/>
    <w:semiHidden/>
    <w:rsid w:val="00F226F6"/>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226F6"/>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F226F6"/>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226F6"/>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226F6"/>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F226F6"/>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F226F6"/>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F226F6"/>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226F6"/>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226F6"/>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226F6"/>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226F6"/>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226F6"/>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F226F6"/>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226F6"/>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226F6"/>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226F6"/>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226F6"/>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226F6"/>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226F6"/>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226F6"/>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226F6"/>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226F6"/>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226F6"/>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226F6"/>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226F6"/>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226F6"/>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F226F6"/>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226F6"/>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226F6"/>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F226F6"/>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226F6"/>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F226F6"/>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226F6"/>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226F6"/>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F226F6"/>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226F6"/>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226F6"/>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F226F6"/>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Head">
    <w:name w:val="exampHead"/>
    <w:basedOn w:val="Normal"/>
    <w:rsid w:val="00F226F6"/>
    <w:pPr>
      <w:keepNext/>
      <w:widowControl w:val="0"/>
      <w:spacing w:before="240" w:after="240"/>
    </w:pPr>
    <w:rPr>
      <w:rFonts w:eastAsia="Times New Roman" w:cs="Times New Roman"/>
      <w:i/>
      <w:szCs w:val="28"/>
      <w:lang w:eastAsia="en-AU"/>
    </w:rPr>
  </w:style>
  <w:style w:type="paragraph" w:styleId="Index1">
    <w:name w:val="index 1"/>
    <w:basedOn w:val="Normal"/>
    <w:next w:val="Normal"/>
    <w:uiPriority w:val="99"/>
    <w:unhideWhenUsed/>
    <w:rsid w:val="00F226F6"/>
    <w:pPr>
      <w:ind w:left="284" w:hanging="284"/>
    </w:pPr>
    <w:rPr>
      <w:rFonts w:cs="Times New Roman"/>
      <w:szCs w:val="20"/>
      <w:lang w:eastAsia="en-AU"/>
    </w:rPr>
  </w:style>
  <w:style w:type="paragraph" w:styleId="IndexHeading">
    <w:name w:val="index heading"/>
    <w:basedOn w:val="Normal"/>
    <w:next w:val="Index1"/>
    <w:uiPriority w:val="99"/>
    <w:rsid w:val="00F226F6"/>
    <w:pPr>
      <w:spacing w:before="240"/>
      <w:ind w:left="567"/>
    </w:pPr>
    <w:rPr>
      <w:rFonts w:eastAsia="Times New Roman" w:cs="Calibri"/>
      <w:b/>
      <w:bCs/>
      <w:szCs w:val="26"/>
      <w:lang w:eastAsia="en-AU"/>
    </w:rPr>
  </w:style>
  <w:style w:type="paragraph" w:styleId="Index2">
    <w:name w:val="index 2"/>
    <w:basedOn w:val="Normal"/>
    <w:next w:val="Normal"/>
    <w:uiPriority w:val="99"/>
    <w:rsid w:val="00F226F6"/>
    <w:pPr>
      <w:ind w:left="568" w:hanging="284"/>
    </w:pPr>
    <w:rPr>
      <w:rFonts w:eastAsia="Times New Roman" w:cs="Calibri"/>
      <w:szCs w:val="18"/>
      <w:lang w:eastAsia="en-AU"/>
    </w:rPr>
  </w:style>
  <w:style w:type="paragraph" w:styleId="Index3">
    <w:name w:val="index 3"/>
    <w:basedOn w:val="Index1"/>
    <w:next w:val="Normal"/>
    <w:uiPriority w:val="99"/>
    <w:semiHidden/>
    <w:rsid w:val="00F226F6"/>
    <w:pPr>
      <w:ind w:left="840"/>
    </w:pPr>
    <w:rPr>
      <w:rFonts w:eastAsia="Times New Roman" w:cs="Calibri"/>
      <w:szCs w:val="18"/>
    </w:rPr>
  </w:style>
  <w:style w:type="character" w:styleId="CommentReference">
    <w:name w:val="annotation reference"/>
    <w:rsid w:val="00F226F6"/>
    <w:rPr>
      <w:sz w:val="16"/>
      <w:szCs w:val="16"/>
    </w:rPr>
  </w:style>
  <w:style w:type="paragraph" w:styleId="CommentText">
    <w:name w:val="annotation text"/>
    <w:basedOn w:val="Normal"/>
    <w:link w:val="CommentTextChar"/>
    <w:rsid w:val="00F226F6"/>
    <w:rPr>
      <w:rFonts w:eastAsia="Times New Roman" w:cs="Times New Roman"/>
      <w:sz w:val="20"/>
      <w:szCs w:val="28"/>
      <w:lang w:eastAsia="en-AU"/>
    </w:rPr>
  </w:style>
  <w:style w:type="character" w:customStyle="1" w:styleId="CommentTextChar">
    <w:name w:val="Comment Text Char"/>
    <w:basedOn w:val="DefaultParagraphFont"/>
    <w:link w:val="CommentText"/>
    <w:rsid w:val="00F226F6"/>
    <w:rPr>
      <w:rFonts w:ascii="Arial" w:eastAsia="Times New Roman" w:hAnsi="Arial" w:cs="Times New Roman"/>
      <w:sz w:val="20"/>
      <w:szCs w:val="28"/>
      <w:lang w:eastAsia="en-AU"/>
    </w:rPr>
  </w:style>
  <w:style w:type="paragraph" w:styleId="CommentSubject">
    <w:name w:val="annotation subject"/>
    <w:basedOn w:val="CommentText"/>
    <w:next w:val="CommentText"/>
    <w:link w:val="CommentSubjectChar"/>
    <w:semiHidden/>
    <w:rsid w:val="00F226F6"/>
    <w:rPr>
      <w:b/>
      <w:bCs/>
    </w:rPr>
  </w:style>
  <w:style w:type="character" w:customStyle="1" w:styleId="CommentSubjectChar">
    <w:name w:val="Comment Subject Char"/>
    <w:basedOn w:val="CommentTextChar"/>
    <w:link w:val="CommentSubject"/>
    <w:semiHidden/>
    <w:rsid w:val="00F226F6"/>
    <w:rPr>
      <w:rFonts w:ascii="Arial" w:eastAsia="Times New Roman" w:hAnsi="Arial" w:cs="Times New Roman"/>
      <w:b/>
      <w:bCs/>
      <w:sz w:val="20"/>
      <w:szCs w:val="28"/>
      <w:lang w:eastAsia="en-AU"/>
    </w:rPr>
  </w:style>
  <w:style w:type="paragraph" w:customStyle="1" w:styleId="Example">
    <w:name w:val="Example"/>
    <w:basedOn w:val="List"/>
    <w:qFormat/>
    <w:rsid w:val="00F226F6"/>
    <w:pPr>
      <w:widowControl w:val="0"/>
      <w:spacing w:line="360" w:lineRule="auto"/>
      <w:ind w:left="1134" w:firstLine="0"/>
    </w:pPr>
    <w:rPr>
      <w:rFonts w:eastAsia="Times New Roman"/>
      <w:szCs w:val="28"/>
    </w:rPr>
  </w:style>
  <w:style w:type="numbering" w:customStyle="1" w:styleId="NumberedList">
    <w:name w:val="NumberedList"/>
    <w:basedOn w:val="NoList"/>
    <w:rsid w:val="00F226F6"/>
    <w:pPr>
      <w:numPr>
        <w:numId w:val="3"/>
      </w:numPr>
    </w:pPr>
  </w:style>
  <w:style w:type="paragraph" w:customStyle="1" w:styleId="SubHeading1">
    <w:name w:val="Sub Heading 1"/>
    <w:basedOn w:val="Heading1"/>
    <w:qFormat/>
    <w:rsid w:val="00F226F6"/>
    <w:rPr>
      <w:rFonts w:eastAsia="Times New Roman" w:cs="Times New Roman"/>
      <w:bCs w:val="0"/>
    </w:rPr>
  </w:style>
  <w:style w:type="character" w:customStyle="1" w:styleId="Simbraille">
    <w:name w:val="Simbraille"/>
    <w:qFormat/>
    <w:rsid w:val="00F226F6"/>
    <w:rPr>
      <w:rFonts w:ascii="SimBraille" w:hAnsi="SimBraille"/>
      <w:sz w:val="44"/>
    </w:rPr>
  </w:style>
  <w:style w:type="character" w:styleId="Hyperlink">
    <w:name w:val="Hyperlink"/>
    <w:uiPriority w:val="99"/>
    <w:unhideWhenUsed/>
    <w:rsid w:val="00F226F6"/>
    <w:rPr>
      <w:color w:val="auto"/>
      <w:u w:val="single"/>
    </w:rPr>
  </w:style>
  <w:style w:type="paragraph" w:styleId="TOC8">
    <w:name w:val="toc 8"/>
    <w:basedOn w:val="Normal"/>
    <w:next w:val="Normal"/>
    <w:autoRedefine/>
    <w:semiHidden/>
    <w:rsid w:val="00F226F6"/>
    <w:pPr>
      <w:spacing w:after="0"/>
      <w:ind w:left="1680"/>
    </w:pPr>
    <w:rPr>
      <w:rFonts w:asciiTheme="minorHAnsi" w:hAnsiTheme="minorHAnsi" w:cstheme="minorHAnsi"/>
      <w:sz w:val="20"/>
      <w:szCs w:val="20"/>
    </w:rPr>
  </w:style>
  <w:style w:type="table" w:customStyle="1" w:styleId="TableGrid10">
    <w:name w:val="Table Grid1"/>
    <w:basedOn w:val="TableNormal"/>
    <w:next w:val="TableGrid"/>
    <w:rsid w:val="00F226F6"/>
    <w:rPr>
      <w:rFonts w:ascii="Tahoma" w:eastAsia="Times New Roman" w:hAnsi="Tahom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26F6"/>
    <w:rPr>
      <w:rFonts w:ascii="Tahoma" w:eastAsia="Times New Roman" w:hAnsi="Tahoma" w:cs="Times New Roman"/>
      <w:sz w:val="28"/>
      <w:szCs w:val="28"/>
      <w:lang w:eastAsia="en-AU"/>
    </w:rPr>
  </w:style>
  <w:style w:type="paragraph" w:customStyle="1" w:styleId="ShortformList1">
    <w:name w:val="ShortformList1"/>
    <w:basedOn w:val="List"/>
    <w:qFormat/>
    <w:rsid w:val="00F226F6"/>
    <w:pPr>
      <w:tabs>
        <w:tab w:val="left" w:pos="1701"/>
      </w:tabs>
      <w:spacing w:before="300" w:after="0"/>
      <w:contextualSpacing w:val="0"/>
    </w:pPr>
    <w:rPr>
      <w:rFonts w:eastAsia="Times New Roman"/>
      <w:b/>
      <w:szCs w:val="28"/>
    </w:rPr>
  </w:style>
  <w:style w:type="paragraph" w:customStyle="1" w:styleId="ShortformList2">
    <w:name w:val="ShortformList2"/>
    <w:basedOn w:val="List2"/>
    <w:qFormat/>
    <w:rsid w:val="00F226F6"/>
    <w:pPr>
      <w:tabs>
        <w:tab w:val="left" w:pos="3544"/>
        <w:tab w:val="left" w:pos="6662"/>
      </w:tabs>
      <w:spacing w:before="60" w:after="60"/>
      <w:ind w:left="992"/>
    </w:pPr>
    <w:rPr>
      <w:rFonts w:eastAsia="Times New Roman"/>
      <w:szCs w:val="28"/>
    </w:rPr>
  </w:style>
  <w:style w:type="paragraph" w:customStyle="1" w:styleId="ShortformRule">
    <w:name w:val="ShortformRule"/>
    <w:basedOn w:val="List2"/>
    <w:qFormat/>
    <w:rsid w:val="00F226F6"/>
    <w:pPr>
      <w:tabs>
        <w:tab w:val="left" w:pos="3969"/>
        <w:tab w:val="left" w:pos="6804"/>
      </w:tabs>
      <w:spacing w:before="60" w:after="60"/>
      <w:ind w:left="851" w:firstLine="0"/>
    </w:pPr>
    <w:rPr>
      <w:rFonts w:eastAsia="Times New Roman"/>
      <w:szCs w:val="28"/>
    </w:rPr>
  </w:style>
  <w:style w:type="character" w:styleId="FollowedHyperlink">
    <w:name w:val="FollowedHyperlink"/>
    <w:basedOn w:val="DefaultParagraphFont"/>
    <w:uiPriority w:val="99"/>
    <w:semiHidden/>
    <w:unhideWhenUsed/>
    <w:rsid w:val="00F226F6"/>
    <w:rPr>
      <w:color w:val="954F72" w:themeColor="followedHyperlink"/>
      <w:u w:val="single"/>
    </w:rPr>
  </w:style>
  <w:style w:type="paragraph" w:customStyle="1" w:styleId="Index">
    <w:name w:val="Index"/>
    <w:basedOn w:val="Normal"/>
    <w:rsid w:val="00F226F6"/>
    <w:pPr>
      <w:suppressLineNumbers/>
      <w:suppressAutoHyphens/>
      <w:spacing w:line="340" w:lineRule="exact"/>
    </w:pPr>
    <w:rPr>
      <w:rFonts w:eastAsia="Times New Roman" w:cs="Tahoma"/>
      <w:lang w:eastAsia="ar-SA"/>
    </w:rPr>
  </w:style>
  <w:style w:type="paragraph" w:customStyle="1" w:styleId="But">
    <w:name w:val="But"/>
    <w:basedOn w:val="Example"/>
    <w:qFormat/>
    <w:rsid w:val="00F226F6"/>
    <w:pPr>
      <w:tabs>
        <w:tab w:val="left" w:pos="2835"/>
        <w:tab w:val="left" w:pos="5103"/>
        <w:tab w:val="left" w:pos="7088"/>
      </w:tabs>
      <w:spacing w:line="312" w:lineRule="auto"/>
    </w:pPr>
  </w:style>
  <w:style w:type="paragraph" w:customStyle="1" w:styleId="Subhead2">
    <w:name w:val="Subhead2"/>
    <w:basedOn w:val="Heading2"/>
    <w:qFormat/>
    <w:rsid w:val="00F226F6"/>
    <w:pPr>
      <w:jc w:val="center"/>
    </w:pPr>
  </w:style>
  <w:style w:type="paragraph" w:styleId="Bibliography">
    <w:name w:val="Bibliography"/>
    <w:basedOn w:val="Normal"/>
    <w:next w:val="Normal"/>
    <w:uiPriority w:val="99"/>
    <w:semiHidden/>
    <w:unhideWhenUsed/>
    <w:rsid w:val="00F226F6"/>
    <w:rPr>
      <w:rFonts w:cs="Times New Roman"/>
      <w:szCs w:val="20"/>
      <w:lang w:eastAsia="en-AU"/>
    </w:rPr>
  </w:style>
  <w:style w:type="paragraph" w:styleId="BlockText">
    <w:name w:val="Block Text"/>
    <w:basedOn w:val="Normal"/>
    <w:uiPriority w:val="99"/>
    <w:semiHidden/>
    <w:unhideWhenUsed/>
    <w:rsid w:val="00F226F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szCs w:val="20"/>
      <w:lang w:eastAsia="en-AU"/>
    </w:rPr>
  </w:style>
  <w:style w:type="paragraph" w:styleId="Caption">
    <w:name w:val="caption"/>
    <w:basedOn w:val="Normal"/>
    <w:next w:val="Normal"/>
    <w:uiPriority w:val="99"/>
    <w:semiHidden/>
    <w:unhideWhenUsed/>
    <w:qFormat/>
    <w:rsid w:val="00F226F6"/>
    <w:pPr>
      <w:spacing w:after="200"/>
    </w:pPr>
    <w:rPr>
      <w:rFonts w:cs="Times New Roman"/>
      <w:b/>
      <w:bCs/>
      <w:color w:val="4472C4" w:themeColor="accent1"/>
      <w:sz w:val="18"/>
      <w:szCs w:val="18"/>
      <w:lang w:eastAsia="en-AU"/>
    </w:rPr>
  </w:style>
  <w:style w:type="paragraph" w:styleId="Closing">
    <w:name w:val="Closing"/>
    <w:basedOn w:val="Normal"/>
    <w:link w:val="ClosingChar"/>
    <w:uiPriority w:val="99"/>
    <w:semiHidden/>
    <w:unhideWhenUsed/>
    <w:rsid w:val="00F226F6"/>
    <w:pPr>
      <w:ind w:left="4252"/>
    </w:pPr>
    <w:rPr>
      <w:rFonts w:cs="Times New Roman"/>
      <w:szCs w:val="20"/>
      <w:lang w:eastAsia="en-AU"/>
    </w:rPr>
  </w:style>
  <w:style w:type="character" w:customStyle="1" w:styleId="ClosingChar">
    <w:name w:val="Closing Char"/>
    <w:basedOn w:val="DefaultParagraphFont"/>
    <w:link w:val="Closing"/>
    <w:uiPriority w:val="99"/>
    <w:semiHidden/>
    <w:rsid w:val="00F226F6"/>
    <w:rPr>
      <w:rFonts w:ascii="Arial" w:hAnsi="Arial" w:cs="Times New Roman"/>
      <w:szCs w:val="20"/>
      <w:lang w:eastAsia="en-AU"/>
    </w:rPr>
  </w:style>
  <w:style w:type="paragraph" w:styleId="Date">
    <w:name w:val="Date"/>
    <w:basedOn w:val="Normal"/>
    <w:next w:val="Normal"/>
    <w:link w:val="DateChar"/>
    <w:uiPriority w:val="99"/>
    <w:semiHidden/>
    <w:unhideWhenUsed/>
    <w:rsid w:val="00F226F6"/>
    <w:rPr>
      <w:rFonts w:cs="Times New Roman"/>
      <w:szCs w:val="20"/>
      <w:lang w:eastAsia="en-AU"/>
    </w:rPr>
  </w:style>
  <w:style w:type="character" w:customStyle="1" w:styleId="DateChar">
    <w:name w:val="Date Char"/>
    <w:basedOn w:val="DefaultParagraphFont"/>
    <w:link w:val="Date"/>
    <w:uiPriority w:val="99"/>
    <w:semiHidden/>
    <w:rsid w:val="00F226F6"/>
    <w:rPr>
      <w:rFonts w:ascii="Arial" w:hAnsi="Arial" w:cs="Times New Roman"/>
      <w:szCs w:val="20"/>
      <w:lang w:eastAsia="en-AU"/>
    </w:rPr>
  </w:style>
  <w:style w:type="paragraph" w:styleId="DocumentMap">
    <w:name w:val="Document Map"/>
    <w:basedOn w:val="Normal"/>
    <w:link w:val="DocumentMapChar"/>
    <w:uiPriority w:val="99"/>
    <w:semiHidden/>
    <w:unhideWhenUsed/>
    <w:rsid w:val="00F226F6"/>
    <w:rPr>
      <w:rFonts w:cs="Tahoma"/>
      <w:sz w:val="16"/>
      <w:szCs w:val="16"/>
      <w:lang w:eastAsia="en-AU"/>
    </w:rPr>
  </w:style>
  <w:style w:type="character" w:customStyle="1" w:styleId="DocumentMapChar">
    <w:name w:val="Document Map Char"/>
    <w:basedOn w:val="DefaultParagraphFont"/>
    <w:link w:val="DocumentMap"/>
    <w:uiPriority w:val="99"/>
    <w:semiHidden/>
    <w:rsid w:val="00F226F6"/>
    <w:rPr>
      <w:rFonts w:ascii="Arial" w:hAnsi="Arial" w:cs="Tahoma"/>
      <w:sz w:val="16"/>
      <w:szCs w:val="16"/>
      <w:lang w:eastAsia="en-AU"/>
    </w:rPr>
  </w:style>
  <w:style w:type="paragraph" w:styleId="EmailSignature">
    <w:name w:val="E-mail Signature"/>
    <w:basedOn w:val="Normal"/>
    <w:link w:val="EmailSignatureChar"/>
    <w:uiPriority w:val="99"/>
    <w:semiHidden/>
    <w:unhideWhenUsed/>
    <w:rsid w:val="00F226F6"/>
    <w:rPr>
      <w:rFonts w:cs="Times New Roman"/>
      <w:szCs w:val="20"/>
      <w:lang w:eastAsia="en-AU"/>
    </w:rPr>
  </w:style>
  <w:style w:type="character" w:customStyle="1" w:styleId="EmailSignatureChar">
    <w:name w:val="Email Signature Char"/>
    <w:basedOn w:val="DefaultParagraphFont"/>
    <w:link w:val="EmailSignature"/>
    <w:uiPriority w:val="99"/>
    <w:semiHidden/>
    <w:rsid w:val="00F226F6"/>
    <w:rPr>
      <w:rFonts w:ascii="Arial" w:hAnsi="Arial" w:cs="Times New Roman"/>
      <w:szCs w:val="20"/>
      <w:lang w:eastAsia="en-AU"/>
    </w:rPr>
  </w:style>
  <w:style w:type="paragraph" w:styleId="EndnoteText">
    <w:name w:val="endnote text"/>
    <w:basedOn w:val="Normal"/>
    <w:link w:val="EndnoteTextChar"/>
    <w:uiPriority w:val="99"/>
    <w:semiHidden/>
    <w:unhideWhenUsed/>
    <w:rsid w:val="00F226F6"/>
    <w:rPr>
      <w:rFonts w:cs="Times New Roman"/>
      <w:sz w:val="20"/>
      <w:szCs w:val="20"/>
      <w:lang w:eastAsia="en-AU"/>
    </w:rPr>
  </w:style>
  <w:style w:type="character" w:customStyle="1" w:styleId="EndnoteTextChar">
    <w:name w:val="Endnote Text Char"/>
    <w:basedOn w:val="DefaultParagraphFont"/>
    <w:link w:val="EndnoteText"/>
    <w:uiPriority w:val="99"/>
    <w:semiHidden/>
    <w:rsid w:val="00F226F6"/>
    <w:rPr>
      <w:rFonts w:ascii="Arial" w:hAnsi="Arial" w:cs="Times New Roman"/>
      <w:sz w:val="20"/>
      <w:szCs w:val="20"/>
      <w:lang w:eastAsia="en-AU"/>
    </w:rPr>
  </w:style>
  <w:style w:type="paragraph" w:styleId="EnvelopeAddress">
    <w:name w:val="envelope address"/>
    <w:basedOn w:val="Normal"/>
    <w:uiPriority w:val="99"/>
    <w:semiHidden/>
    <w:unhideWhenUsed/>
    <w:rsid w:val="00F226F6"/>
    <w:pPr>
      <w:framePr w:w="7920" w:h="1980" w:hRule="exact" w:hSpace="180" w:wrap="auto" w:hAnchor="page" w:xAlign="center" w:yAlign="bottom"/>
      <w:ind w:left="2880"/>
    </w:pPr>
    <w:rPr>
      <w:rFonts w:asciiTheme="majorHAnsi" w:eastAsiaTheme="majorEastAsia" w:hAnsiTheme="majorHAnsi" w:cstheme="majorBidi"/>
      <w:lang w:eastAsia="en-AU"/>
    </w:rPr>
  </w:style>
  <w:style w:type="paragraph" w:styleId="EnvelopeReturn">
    <w:name w:val="envelope return"/>
    <w:basedOn w:val="Normal"/>
    <w:uiPriority w:val="99"/>
    <w:semiHidden/>
    <w:unhideWhenUsed/>
    <w:rsid w:val="00F226F6"/>
    <w:rPr>
      <w:rFonts w:asciiTheme="majorHAnsi" w:eastAsiaTheme="majorEastAsia" w:hAnsiTheme="majorHAnsi" w:cstheme="majorBidi"/>
      <w:sz w:val="20"/>
      <w:szCs w:val="20"/>
      <w:lang w:eastAsia="en-AU"/>
    </w:rPr>
  </w:style>
  <w:style w:type="paragraph" w:styleId="FootnoteText">
    <w:name w:val="footnote text"/>
    <w:basedOn w:val="Normal"/>
    <w:link w:val="FootnoteTextChar"/>
    <w:uiPriority w:val="99"/>
    <w:semiHidden/>
    <w:unhideWhenUsed/>
    <w:rsid w:val="00F226F6"/>
    <w:rPr>
      <w:rFonts w:cs="Times New Roman"/>
      <w:sz w:val="20"/>
      <w:szCs w:val="20"/>
      <w:lang w:eastAsia="en-AU"/>
    </w:rPr>
  </w:style>
  <w:style w:type="character" w:customStyle="1" w:styleId="FootnoteTextChar">
    <w:name w:val="Footnote Text Char"/>
    <w:basedOn w:val="DefaultParagraphFont"/>
    <w:link w:val="FootnoteText"/>
    <w:uiPriority w:val="99"/>
    <w:semiHidden/>
    <w:rsid w:val="00F226F6"/>
    <w:rPr>
      <w:rFonts w:ascii="Arial" w:hAnsi="Arial" w:cs="Times New Roman"/>
      <w:sz w:val="20"/>
      <w:szCs w:val="20"/>
      <w:lang w:eastAsia="en-AU"/>
    </w:rPr>
  </w:style>
  <w:style w:type="paragraph" w:styleId="HTMLAddress">
    <w:name w:val="HTML Address"/>
    <w:basedOn w:val="Normal"/>
    <w:link w:val="HTMLAddressChar"/>
    <w:uiPriority w:val="99"/>
    <w:semiHidden/>
    <w:unhideWhenUsed/>
    <w:rsid w:val="00F226F6"/>
    <w:rPr>
      <w:rFonts w:cs="Times New Roman"/>
      <w:i/>
      <w:iCs/>
      <w:szCs w:val="20"/>
      <w:lang w:eastAsia="en-AU"/>
    </w:rPr>
  </w:style>
  <w:style w:type="character" w:customStyle="1" w:styleId="HTMLAddressChar">
    <w:name w:val="HTML Address Char"/>
    <w:basedOn w:val="DefaultParagraphFont"/>
    <w:link w:val="HTMLAddress"/>
    <w:uiPriority w:val="99"/>
    <w:semiHidden/>
    <w:rsid w:val="00F226F6"/>
    <w:rPr>
      <w:rFonts w:ascii="Arial" w:hAnsi="Arial" w:cs="Times New Roman"/>
      <w:i/>
      <w:iCs/>
      <w:szCs w:val="20"/>
      <w:lang w:eastAsia="en-AU"/>
    </w:rPr>
  </w:style>
  <w:style w:type="paragraph" w:styleId="HTMLPreformatted">
    <w:name w:val="HTML Preformatted"/>
    <w:basedOn w:val="Normal"/>
    <w:link w:val="HTMLPreformattedChar"/>
    <w:uiPriority w:val="99"/>
    <w:semiHidden/>
    <w:unhideWhenUsed/>
    <w:rsid w:val="00F226F6"/>
    <w:rPr>
      <w:rFonts w:ascii="Consolas" w:hAnsi="Consolas" w:cs="Times New Roman"/>
      <w:sz w:val="20"/>
      <w:szCs w:val="20"/>
      <w:lang w:eastAsia="en-AU"/>
    </w:rPr>
  </w:style>
  <w:style w:type="character" w:customStyle="1" w:styleId="HTMLPreformattedChar">
    <w:name w:val="HTML Preformatted Char"/>
    <w:basedOn w:val="DefaultParagraphFont"/>
    <w:link w:val="HTMLPreformatted"/>
    <w:uiPriority w:val="99"/>
    <w:semiHidden/>
    <w:rsid w:val="00F226F6"/>
    <w:rPr>
      <w:rFonts w:ascii="Consolas" w:hAnsi="Consolas" w:cs="Times New Roman"/>
      <w:sz w:val="20"/>
      <w:szCs w:val="20"/>
      <w:lang w:eastAsia="en-AU"/>
    </w:rPr>
  </w:style>
  <w:style w:type="paragraph" w:styleId="Index4">
    <w:name w:val="index 4"/>
    <w:basedOn w:val="Normal"/>
    <w:next w:val="Normal"/>
    <w:autoRedefine/>
    <w:uiPriority w:val="99"/>
    <w:semiHidden/>
    <w:unhideWhenUsed/>
    <w:rsid w:val="00F226F6"/>
    <w:pPr>
      <w:ind w:left="1120" w:hanging="280"/>
    </w:pPr>
    <w:rPr>
      <w:rFonts w:cs="Times New Roman"/>
      <w:szCs w:val="20"/>
      <w:lang w:eastAsia="en-AU"/>
    </w:rPr>
  </w:style>
  <w:style w:type="paragraph" w:styleId="Index5">
    <w:name w:val="index 5"/>
    <w:basedOn w:val="Normal"/>
    <w:next w:val="Normal"/>
    <w:autoRedefine/>
    <w:uiPriority w:val="99"/>
    <w:semiHidden/>
    <w:unhideWhenUsed/>
    <w:rsid w:val="00F226F6"/>
    <w:pPr>
      <w:ind w:left="1400" w:hanging="280"/>
    </w:pPr>
    <w:rPr>
      <w:rFonts w:cs="Times New Roman"/>
      <w:szCs w:val="20"/>
      <w:lang w:eastAsia="en-AU"/>
    </w:rPr>
  </w:style>
  <w:style w:type="paragraph" w:styleId="Index6">
    <w:name w:val="index 6"/>
    <w:basedOn w:val="Normal"/>
    <w:next w:val="Normal"/>
    <w:autoRedefine/>
    <w:uiPriority w:val="99"/>
    <w:semiHidden/>
    <w:unhideWhenUsed/>
    <w:rsid w:val="00F226F6"/>
    <w:pPr>
      <w:ind w:left="1680" w:hanging="280"/>
    </w:pPr>
    <w:rPr>
      <w:rFonts w:cs="Times New Roman"/>
      <w:szCs w:val="20"/>
      <w:lang w:eastAsia="en-AU"/>
    </w:rPr>
  </w:style>
  <w:style w:type="paragraph" w:styleId="Index7">
    <w:name w:val="index 7"/>
    <w:basedOn w:val="Normal"/>
    <w:next w:val="Normal"/>
    <w:autoRedefine/>
    <w:uiPriority w:val="99"/>
    <w:semiHidden/>
    <w:unhideWhenUsed/>
    <w:rsid w:val="00F226F6"/>
    <w:pPr>
      <w:ind w:left="1960" w:hanging="280"/>
    </w:pPr>
    <w:rPr>
      <w:rFonts w:cs="Times New Roman"/>
      <w:szCs w:val="20"/>
      <w:lang w:eastAsia="en-AU"/>
    </w:rPr>
  </w:style>
  <w:style w:type="paragraph" w:styleId="Index8">
    <w:name w:val="index 8"/>
    <w:basedOn w:val="Normal"/>
    <w:next w:val="Normal"/>
    <w:autoRedefine/>
    <w:uiPriority w:val="99"/>
    <w:semiHidden/>
    <w:unhideWhenUsed/>
    <w:rsid w:val="00F226F6"/>
    <w:pPr>
      <w:ind w:left="2240" w:hanging="280"/>
    </w:pPr>
    <w:rPr>
      <w:rFonts w:cs="Times New Roman"/>
      <w:szCs w:val="20"/>
      <w:lang w:eastAsia="en-AU"/>
    </w:rPr>
  </w:style>
  <w:style w:type="paragraph" w:styleId="Index9">
    <w:name w:val="index 9"/>
    <w:basedOn w:val="Normal"/>
    <w:next w:val="Normal"/>
    <w:autoRedefine/>
    <w:uiPriority w:val="99"/>
    <w:semiHidden/>
    <w:unhideWhenUsed/>
    <w:rsid w:val="00F226F6"/>
    <w:pPr>
      <w:ind w:left="2520" w:hanging="280"/>
    </w:pPr>
    <w:rPr>
      <w:rFonts w:cs="Times New Roman"/>
      <w:szCs w:val="20"/>
      <w:lang w:eastAsia="en-AU"/>
    </w:rPr>
  </w:style>
  <w:style w:type="paragraph" w:styleId="IntenseQuote">
    <w:name w:val="Intense Quote"/>
    <w:basedOn w:val="Normal"/>
    <w:next w:val="Normal"/>
    <w:link w:val="IntenseQuoteChar"/>
    <w:uiPriority w:val="99"/>
    <w:unhideWhenUsed/>
    <w:qFormat/>
    <w:rsid w:val="00F226F6"/>
    <w:pPr>
      <w:pBdr>
        <w:bottom w:val="single" w:sz="4" w:space="4" w:color="4472C4" w:themeColor="accent1"/>
      </w:pBdr>
      <w:spacing w:before="200" w:after="280"/>
      <w:ind w:left="936" w:right="936"/>
    </w:pPr>
    <w:rPr>
      <w:rFonts w:cs="Times New Roman"/>
      <w:b/>
      <w:bCs/>
      <w:i/>
      <w:iCs/>
      <w:color w:val="4472C4" w:themeColor="accent1"/>
      <w:szCs w:val="20"/>
      <w:lang w:eastAsia="en-AU"/>
    </w:rPr>
  </w:style>
  <w:style w:type="character" w:customStyle="1" w:styleId="IntenseQuoteChar">
    <w:name w:val="Intense Quote Char"/>
    <w:basedOn w:val="DefaultParagraphFont"/>
    <w:link w:val="IntenseQuote"/>
    <w:uiPriority w:val="99"/>
    <w:rsid w:val="00F226F6"/>
    <w:rPr>
      <w:rFonts w:ascii="Arial" w:hAnsi="Arial" w:cs="Times New Roman"/>
      <w:b/>
      <w:bCs/>
      <w:i/>
      <w:iCs/>
      <w:color w:val="4472C4" w:themeColor="accent1"/>
      <w:szCs w:val="20"/>
      <w:lang w:eastAsia="en-AU"/>
    </w:rPr>
  </w:style>
  <w:style w:type="paragraph" w:styleId="ListContinue">
    <w:name w:val="List Continue"/>
    <w:basedOn w:val="Normal"/>
    <w:uiPriority w:val="99"/>
    <w:semiHidden/>
    <w:unhideWhenUsed/>
    <w:rsid w:val="00F226F6"/>
    <w:pPr>
      <w:ind w:left="283"/>
      <w:contextualSpacing/>
    </w:pPr>
    <w:rPr>
      <w:rFonts w:cs="Times New Roman"/>
      <w:szCs w:val="20"/>
      <w:lang w:eastAsia="en-AU"/>
    </w:rPr>
  </w:style>
  <w:style w:type="paragraph" w:styleId="ListContinue2">
    <w:name w:val="List Continue 2"/>
    <w:basedOn w:val="Normal"/>
    <w:uiPriority w:val="99"/>
    <w:semiHidden/>
    <w:unhideWhenUsed/>
    <w:rsid w:val="00F226F6"/>
    <w:pPr>
      <w:ind w:left="566"/>
      <w:contextualSpacing/>
    </w:pPr>
    <w:rPr>
      <w:rFonts w:cs="Times New Roman"/>
      <w:szCs w:val="20"/>
      <w:lang w:eastAsia="en-AU"/>
    </w:rPr>
  </w:style>
  <w:style w:type="paragraph" w:styleId="ListContinue3">
    <w:name w:val="List Continue 3"/>
    <w:basedOn w:val="Normal"/>
    <w:uiPriority w:val="99"/>
    <w:semiHidden/>
    <w:unhideWhenUsed/>
    <w:rsid w:val="00F226F6"/>
    <w:pPr>
      <w:ind w:left="849"/>
      <w:contextualSpacing/>
    </w:pPr>
    <w:rPr>
      <w:rFonts w:cs="Times New Roman"/>
      <w:szCs w:val="20"/>
      <w:lang w:eastAsia="en-AU"/>
    </w:rPr>
  </w:style>
  <w:style w:type="paragraph" w:styleId="ListContinue4">
    <w:name w:val="List Continue 4"/>
    <w:basedOn w:val="Normal"/>
    <w:uiPriority w:val="99"/>
    <w:semiHidden/>
    <w:unhideWhenUsed/>
    <w:rsid w:val="00F226F6"/>
    <w:pPr>
      <w:ind w:left="1132"/>
      <w:contextualSpacing/>
    </w:pPr>
    <w:rPr>
      <w:rFonts w:cs="Times New Roman"/>
      <w:szCs w:val="20"/>
      <w:lang w:eastAsia="en-AU"/>
    </w:rPr>
  </w:style>
  <w:style w:type="paragraph" w:styleId="ListContinue5">
    <w:name w:val="List Continue 5"/>
    <w:basedOn w:val="Normal"/>
    <w:uiPriority w:val="99"/>
    <w:semiHidden/>
    <w:unhideWhenUsed/>
    <w:rsid w:val="00F226F6"/>
    <w:pPr>
      <w:ind w:left="1415"/>
      <w:contextualSpacing/>
    </w:pPr>
    <w:rPr>
      <w:rFonts w:cs="Times New Roman"/>
      <w:szCs w:val="20"/>
      <w:lang w:eastAsia="en-AU"/>
    </w:rPr>
  </w:style>
  <w:style w:type="paragraph" w:styleId="ListNumber4">
    <w:name w:val="List Number 4"/>
    <w:basedOn w:val="Normal"/>
    <w:uiPriority w:val="99"/>
    <w:semiHidden/>
    <w:unhideWhenUsed/>
    <w:rsid w:val="00F226F6"/>
    <w:pPr>
      <w:numPr>
        <w:numId w:val="4"/>
      </w:numPr>
      <w:contextualSpacing/>
    </w:pPr>
    <w:rPr>
      <w:rFonts w:cs="Times New Roman"/>
      <w:szCs w:val="20"/>
      <w:lang w:eastAsia="en-AU"/>
    </w:rPr>
  </w:style>
  <w:style w:type="paragraph" w:styleId="ListNumber5">
    <w:name w:val="List Number 5"/>
    <w:basedOn w:val="Normal"/>
    <w:uiPriority w:val="99"/>
    <w:semiHidden/>
    <w:unhideWhenUsed/>
    <w:rsid w:val="00F226F6"/>
    <w:pPr>
      <w:numPr>
        <w:numId w:val="5"/>
      </w:numPr>
      <w:contextualSpacing/>
    </w:pPr>
    <w:rPr>
      <w:rFonts w:cs="Times New Roman"/>
      <w:szCs w:val="20"/>
      <w:lang w:eastAsia="en-AU"/>
    </w:rPr>
  </w:style>
  <w:style w:type="paragraph" w:styleId="ListParagraph">
    <w:name w:val="List Paragraph"/>
    <w:basedOn w:val="Normal"/>
    <w:uiPriority w:val="34"/>
    <w:unhideWhenUsed/>
    <w:qFormat/>
    <w:rsid w:val="00F226F6"/>
    <w:pPr>
      <w:ind w:left="720"/>
      <w:contextualSpacing/>
    </w:pPr>
    <w:rPr>
      <w:rFonts w:cs="Times New Roman"/>
      <w:szCs w:val="20"/>
      <w:lang w:eastAsia="en-AU"/>
    </w:rPr>
  </w:style>
  <w:style w:type="paragraph" w:styleId="MacroText">
    <w:name w:val="macro"/>
    <w:link w:val="MacroTextChar"/>
    <w:uiPriority w:val="99"/>
    <w:semiHidden/>
    <w:unhideWhenUsed/>
    <w:rsid w:val="00F226F6"/>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cs="Times New Roman"/>
      <w:sz w:val="20"/>
      <w:szCs w:val="20"/>
      <w:lang w:eastAsia="en-AU"/>
    </w:rPr>
  </w:style>
  <w:style w:type="character" w:customStyle="1" w:styleId="MacroTextChar">
    <w:name w:val="Macro Text Char"/>
    <w:basedOn w:val="DefaultParagraphFont"/>
    <w:link w:val="MacroText"/>
    <w:uiPriority w:val="99"/>
    <w:semiHidden/>
    <w:rsid w:val="00F226F6"/>
    <w:rPr>
      <w:rFonts w:ascii="Consolas" w:hAnsi="Consolas" w:cs="Times New Roman"/>
      <w:sz w:val="20"/>
      <w:szCs w:val="20"/>
      <w:lang w:eastAsia="en-AU"/>
    </w:rPr>
  </w:style>
  <w:style w:type="paragraph" w:styleId="MessageHeader">
    <w:name w:val="Message Header"/>
    <w:basedOn w:val="Normal"/>
    <w:link w:val="MessageHeaderChar"/>
    <w:uiPriority w:val="99"/>
    <w:semiHidden/>
    <w:unhideWhenUsed/>
    <w:rsid w:val="00F226F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AU"/>
    </w:rPr>
  </w:style>
  <w:style w:type="character" w:customStyle="1" w:styleId="MessageHeaderChar">
    <w:name w:val="Message Header Char"/>
    <w:basedOn w:val="DefaultParagraphFont"/>
    <w:link w:val="MessageHeader"/>
    <w:uiPriority w:val="99"/>
    <w:semiHidden/>
    <w:rsid w:val="00F226F6"/>
    <w:rPr>
      <w:rFonts w:asciiTheme="majorHAnsi" w:eastAsiaTheme="majorEastAsia" w:hAnsiTheme="majorHAnsi" w:cstheme="majorBidi"/>
      <w:shd w:val="pct20" w:color="auto" w:fill="auto"/>
      <w:lang w:eastAsia="en-AU"/>
    </w:rPr>
  </w:style>
  <w:style w:type="paragraph" w:styleId="NormalWeb">
    <w:name w:val="Normal (Web)"/>
    <w:basedOn w:val="Normal"/>
    <w:uiPriority w:val="99"/>
    <w:semiHidden/>
    <w:unhideWhenUsed/>
    <w:rsid w:val="00F226F6"/>
    <w:rPr>
      <w:rFonts w:ascii="Times New Roman" w:hAnsi="Times New Roman" w:cs="Times New Roman"/>
      <w:lang w:eastAsia="en-AU"/>
    </w:rPr>
  </w:style>
  <w:style w:type="paragraph" w:styleId="NormalIndent">
    <w:name w:val="Normal Indent"/>
    <w:basedOn w:val="Normal"/>
    <w:uiPriority w:val="99"/>
    <w:semiHidden/>
    <w:unhideWhenUsed/>
    <w:rsid w:val="00F226F6"/>
    <w:pPr>
      <w:ind w:left="720"/>
    </w:pPr>
    <w:rPr>
      <w:rFonts w:cs="Times New Roman"/>
      <w:szCs w:val="20"/>
      <w:lang w:eastAsia="en-AU"/>
    </w:rPr>
  </w:style>
  <w:style w:type="paragraph" w:styleId="NoteHeading">
    <w:name w:val="Note Heading"/>
    <w:basedOn w:val="Normal"/>
    <w:next w:val="Normal"/>
    <w:link w:val="NoteHeadingChar"/>
    <w:uiPriority w:val="99"/>
    <w:semiHidden/>
    <w:unhideWhenUsed/>
    <w:rsid w:val="00F226F6"/>
    <w:rPr>
      <w:rFonts w:cs="Times New Roman"/>
      <w:szCs w:val="20"/>
      <w:lang w:eastAsia="en-AU"/>
    </w:rPr>
  </w:style>
  <w:style w:type="character" w:customStyle="1" w:styleId="NoteHeadingChar">
    <w:name w:val="Note Heading Char"/>
    <w:basedOn w:val="DefaultParagraphFont"/>
    <w:link w:val="NoteHeading"/>
    <w:uiPriority w:val="99"/>
    <w:semiHidden/>
    <w:rsid w:val="00F226F6"/>
    <w:rPr>
      <w:rFonts w:ascii="Arial" w:hAnsi="Arial" w:cs="Times New Roman"/>
      <w:szCs w:val="20"/>
      <w:lang w:eastAsia="en-AU"/>
    </w:rPr>
  </w:style>
  <w:style w:type="paragraph" w:styleId="PlainText">
    <w:name w:val="Plain Text"/>
    <w:basedOn w:val="Normal"/>
    <w:link w:val="PlainTextChar"/>
    <w:uiPriority w:val="99"/>
    <w:semiHidden/>
    <w:unhideWhenUsed/>
    <w:rsid w:val="00F226F6"/>
    <w:rPr>
      <w:rFonts w:ascii="Consolas" w:hAnsi="Consolas" w:cs="Times New Roman"/>
      <w:sz w:val="21"/>
      <w:szCs w:val="21"/>
      <w:lang w:eastAsia="en-AU"/>
    </w:rPr>
  </w:style>
  <w:style w:type="character" w:customStyle="1" w:styleId="PlainTextChar">
    <w:name w:val="Plain Text Char"/>
    <w:basedOn w:val="DefaultParagraphFont"/>
    <w:link w:val="PlainText"/>
    <w:uiPriority w:val="99"/>
    <w:semiHidden/>
    <w:rsid w:val="00F226F6"/>
    <w:rPr>
      <w:rFonts w:ascii="Consolas" w:hAnsi="Consolas" w:cs="Times New Roman"/>
      <w:sz w:val="21"/>
      <w:szCs w:val="21"/>
      <w:lang w:eastAsia="en-AU"/>
    </w:rPr>
  </w:style>
  <w:style w:type="paragraph" w:styleId="Quote">
    <w:name w:val="Quote"/>
    <w:basedOn w:val="Normal"/>
    <w:next w:val="Normal"/>
    <w:link w:val="QuoteChar"/>
    <w:uiPriority w:val="99"/>
    <w:unhideWhenUsed/>
    <w:qFormat/>
    <w:rsid w:val="00F226F6"/>
    <w:rPr>
      <w:rFonts w:cs="Times New Roman"/>
      <w:i/>
      <w:iCs/>
      <w:color w:val="000000" w:themeColor="text1"/>
      <w:szCs w:val="20"/>
      <w:lang w:eastAsia="en-AU"/>
    </w:rPr>
  </w:style>
  <w:style w:type="character" w:customStyle="1" w:styleId="QuoteChar">
    <w:name w:val="Quote Char"/>
    <w:basedOn w:val="DefaultParagraphFont"/>
    <w:link w:val="Quote"/>
    <w:uiPriority w:val="99"/>
    <w:rsid w:val="00F226F6"/>
    <w:rPr>
      <w:rFonts w:ascii="Arial" w:hAnsi="Arial" w:cs="Times New Roman"/>
      <w:i/>
      <w:iCs/>
      <w:color w:val="000000" w:themeColor="text1"/>
      <w:szCs w:val="20"/>
      <w:lang w:eastAsia="en-AU"/>
    </w:rPr>
  </w:style>
  <w:style w:type="paragraph" w:styleId="Salutation">
    <w:name w:val="Salutation"/>
    <w:basedOn w:val="Normal"/>
    <w:next w:val="Normal"/>
    <w:link w:val="SalutationChar"/>
    <w:uiPriority w:val="99"/>
    <w:semiHidden/>
    <w:unhideWhenUsed/>
    <w:rsid w:val="00F226F6"/>
    <w:rPr>
      <w:rFonts w:cs="Times New Roman"/>
      <w:szCs w:val="20"/>
      <w:lang w:eastAsia="en-AU"/>
    </w:rPr>
  </w:style>
  <w:style w:type="character" w:customStyle="1" w:styleId="SalutationChar">
    <w:name w:val="Salutation Char"/>
    <w:basedOn w:val="DefaultParagraphFont"/>
    <w:link w:val="Salutation"/>
    <w:uiPriority w:val="99"/>
    <w:semiHidden/>
    <w:rsid w:val="00F226F6"/>
    <w:rPr>
      <w:rFonts w:ascii="Arial" w:hAnsi="Arial" w:cs="Times New Roman"/>
      <w:szCs w:val="20"/>
      <w:lang w:eastAsia="en-AU"/>
    </w:rPr>
  </w:style>
  <w:style w:type="paragraph" w:styleId="Signature">
    <w:name w:val="Signature"/>
    <w:basedOn w:val="Normal"/>
    <w:link w:val="SignatureChar"/>
    <w:uiPriority w:val="99"/>
    <w:semiHidden/>
    <w:unhideWhenUsed/>
    <w:rsid w:val="00F226F6"/>
    <w:pPr>
      <w:ind w:left="4252"/>
    </w:pPr>
    <w:rPr>
      <w:rFonts w:cs="Times New Roman"/>
      <w:szCs w:val="20"/>
      <w:lang w:eastAsia="en-AU"/>
    </w:rPr>
  </w:style>
  <w:style w:type="character" w:customStyle="1" w:styleId="SignatureChar">
    <w:name w:val="Signature Char"/>
    <w:basedOn w:val="DefaultParagraphFont"/>
    <w:link w:val="Signature"/>
    <w:uiPriority w:val="99"/>
    <w:semiHidden/>
    <w:rsid w:val="00F226F6"/>
    <w:rPr>
      <w:rFonts w:ascii="Arial" w:hAnsi="Arial" w:cs="Times New Roman"/>
      <w:szCs w:val="20"/>
      <w:lang w:eastAsia="en-AU"/>
    </w:rPr>
  </w:style>
  <w:style w:type="paragraph" w:styleId="Subtitle">
    <w:name w:val="Subtitle"/>
    <w:basedOn w:val="Normal"/>
    <w:next w:val="Normal"/>
    <w:link w:val="SubtitleChar"/>
    <w:uiPriority w:val="99"/>
    <w:unhideWhenUsed/>
    <w:qFormat/>
    <w:rsid w:val="00F226F6"/>
    <w:pPr>
      <w:numPr>
        <w:ilvl w:val="1"/>
      </w:numPr>
    </w:pPr>
    <w:rPr>
      <w:rFonts w:asciiTheme="majorHAnsi" w:eastAsiaTheme="majorEastAsia" w:hAnsiTheme="majorHAnsi" w:cstheme="majorBidi"/>
      <w:i/>
      <w:iCs/>
      <w:color w:val="4472C4" w:themeColor="accent1"/>
      <w:spacing w:val="15"/>
      <w:lang w:eastAsia="en-AU"/>
    </w:rPr>
  </w:style>
  <w:style w:type="character" w:customStyle="1" w:styleId="SubtitleChar">
    <w:name w:val="Subtitle Char"/>
    <w:basedOn w:val="DefaultParagraphFont"/>
    <w:link w:val="Subtitle"/>
    <w:uiPriority w:val="99"/>
    <w:rsid w:val="00F226F6"/>
    <w:rPr>
      <w:rFonts w:asciiTheme="majorHAnsi" w:eastAsiaTheme="majorEastAsia" w:hAnsiTheme="majorHAnsi" w:cstheme="majorBidi"/>
      <w:i/>
      <w:iCs/>
      <w:color w:val="4472C4" w:themeColor="accent1"/>
      <w:spacing w:val="15"/>
      <w:lang w:eastAsia="en-AU"/>
    </w:rPr>
  </w:style>
  <w:style w:type="paragraph" w:styleId="TableofAuthorities">
    <w:name w:val="table of authorities"/>
    <w:basedOn w:val="Normal"/>
    <w:next w:val="Normal"/>
    <w:uiPriority w:val="99"/>
    <w:semiHidden/>
    <w:unhideWhenUsed/>
    <w:rsid w:val="00F226F6"/>
    <w:pPr>
      <w:ind w:left="280" w:hanging="280"/>
    </w:pPr>
    <w:rPr>
      <w:rFonts w:cs="Times New Roman"/>
      <w:szCs w:val="20"/>
      <w:lang w:eastAsia="en-AU"/>
    </w:rPr>
  </w:style>
  <w:style w:type="paragraph" w:styleId="TableofFigures">
    <w:name w:val="table of figures"/>
    <w:basedOn w:val="Normal"/>
    <w:next w:val="Normal"/>
    <w:uiPriority w:val="99"/>
    <w:semiHidden/>
    <w:unhideWhenUsed/>
    <w:rsid w:val="00F226F6"/>
    <w:rPr>
      <w:rFonts w:cs="Times New Roman"/>
      <w:szCs w:val="20"/>
      <w:lang w:eastAsia="en-AU"/>
    </w:rPr>
  </w:style>
  <w:style w:type="paragraph" w:styleId="Title">
    <w:name w:val="Title"/>
    <w:basedOn w:val="Normal"/>
    <w:next w:val="Normal"/>
    <w:link w:val="TitleChar"/>
    <w:uiPriority w:val="99"/>
    <w:unhideWhenUsed/>
    <w:qFormat/>
    <w:rsid w:val="00F226F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AU"/>
    </w:rPr>
  </w:style>
  <w:style w:type="character" w:customStyle="1" w:styleId="TitleChar">
    <w:name w:val="Title Char"/>
    <w:basedOn w:val="DefaultParagraphFont"/>
    <w:link w:val="Title"/>
    <w:uiPriority w:val="99"/>
    <w:rsid w:val="00F226F6"/>
    <w:rPr>
      <w:rFonts w:asciiTheme="majorHAnsi" w:eastAsiaTheme="majorEastAsia" w:hAnsiTheme="majorHAnsi" w:cstheme="majorBidi"/>
      <w:color w:val="323E4F" w:themeColor="text2" w:themeShade="BF"/>
      <w:spacing w:val="5"/>
      <w:kern w:val="28"/>
      <w:sz w:val="52"/>
      <w:szCs w:val="52"/>
      <w:lang w:eastAsia="en-AU"/>
    </w:rPr>
  </w:style>
  <w:style w:type="paragraph" w:styleId="TOAHeading">
    <w:name w:val="toa heading"/>
    <w:basedOn w:val="Normal"/>
    <w:next w:val="Normal"/>
    <w:uiPriority w:val="99"/>
    <w:semiHidden/>
    <w:unhideWhenUsed/>
    <w:rsid w:val="00F226F6"/>
    <w:pPr>
      <w:spacing w:before="120"/>
    </w:pPr>
    <w:rPr>
      <w:rFonts w:asciiTheme="majorHAnsi" w:eastAsiaTheme="majorEastAsia" w:hAnsiTheme="majorHAnsi" w:cstheme="majorBidi"/>
      <w:b/>
      <w:bCs/>
      <w:lang w:eastAsia="en-AU"/>
    </w:rPr>
  </w:style>
  <w:style w:type="paragraph" w:styleId="TOC9">
    <w:name w:val="toc 9"/>
    <w:basedOn w:val="Normal"/>
    <w:next w:val="Normal"/>
    <w:autoRedefine/>
    <w:uiPriority w:val="99"/>
    <w:unhideWhenUsed/>
    <w:rsid w:val="00F226F6"/>
    <w:pPr>
      <w:spacing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F226F6"/>
    <w:pPr>
      <w:keepLines/>
      <w:spacing w:before="480" w:after="0"/>
      <w:outlineLvl w:val="9"/>
    </w:pPr>
    <w:rPr>
      <w:rFonts w:asciiTheme="majorHAnsi" w:hAnsiTheme="majorHAnsi"/>
      <w:color w:val="2F5496" w:themeColor="accent1" w:themeShade="BF"/>
      <w:kern w:val="0"/>
      <w:sz w:val="28"/>
    </w:rPr>
  </w:style>
  <w:style w:type="paragraph" w:customStyle="1" w:styleId="Oara">
    <w:name w:val="Oara"/>
    <w:basedOn w:val="List"/>
    <w:qFormat/>
    <w:rsid w:val="00F226F6"/>
    <w:pPr>
      <w:contextualSpacing w:val="0"/>
    </w:pPr>
  </w:style>
  <w:style w:type="character" w:customStyle="1" w:styleId="UnresolvedMention1">
    <w:name w:val="Unresolved Mention1"/>
    <w:basedOn w:val="DefaultParagraphFont"/>
    <w:uiPriority w:val="99"/>
    <w:semiHidden/>
    <w:unhideWhenUsed/>
    <w:rsid w:val="00F226F6"/>
    <w:rPr>
      <w:color w:val="605E5C"/>
      <w:shd w:val="clear" w:color="auto" w:fill="E1DFDD"/>
    </w:rPr>
  </w:style>
  <w:style w:type="character" w:customStyle="1" w:styleId="texhtml">
    <w:name w:val="texhtml"/>
    <w:basedOn w:val="DefaultParagraphFont"/>
    <w:rsid w:val="00F226F6"/>
  </w:style>
  <w:style w:type="character" w:customStyle="1" w:styleId="mwe-math-mathml-inline">
    <w:name w:val="mwe-math-mathml-inline"/>
    <w:basedOn w:val="DefaultParagraphFont"/>
    <w:rsid w:val="00F226F6"/>
  </w:style>
  <w:style w:type="character" w:styleId="Strong">
    <w:name w:val="Strong"/>
    <w:basedOn w:val="DefaultParagraphFont"/>
    <w:uiPriority w:val="22"/>
    <w:qFormat/>
    <w:rsid w:val="00F226F6"/>
    <w:rPr>
      <w:b/>
      <w:bCs/>
    </w:rPr>
  </w:style>
  <w:style w:type="character" w:customStyle="1" w:styleId="mjx-char">
    <w:name w:val="mjx-char"/>
    <w:basedOn w:val="DefaultParagraphFont"/>
    <w:rsid w:val="00F226F6"/>
  </w:style>
  <w:style w:type="character" w:customStyle="1" w:styleId="mjxassistivemathml">
    <w:name w:val="mjx_assistive_mathml"/>
    <w:basedOn w:val="DefaultParagraphFont"/>
    <w:rsid w:val="00F226F6"/>
  </w:style>
  <w:style w:type="character" w:customStyle="1" w:styleId="mi">
    <w:name w:val="mi"/>
    <w:basedOn w:val="DefaultParagraphFont"/>
    <w:rsid w:val="00F226F6"/>
  </w:style>
  <w:style w:type="character" w:customStyle="1" w:styleId="mo">
    <w:name w:val="mo"/>
    <w:basedOn w:val="DefaultParagraphFont"/>
    <w:rsid w:val="00F226F6"/>
  </w:style>
  <w:style w:type="paragraph" w:customStyle="1" w:styleId="ExerciseBraill">
    <w:name w:val="ExerciseBraill"/>
    <w:basedOn w:val="Normal"/>
    <w:qFormat/>
    <w:rsid w:val="00F226F6"/>
    <w:rPr>
      <w:rFonts w:ascii="SimBraille" w:hAnsi="SimBraille" w:cs="Times New Roman"/>
      <w:sz w:val="36"/>
      <w:szCs w:val="40"/>
      <w:lang w:eastAsia="en-AU"/>
    </w:rPr>
  </w:style>
  <w:style w:type="character" w:customStyle="1" w:styleId="UnresolvedMention2">
    <w:name w:val="Unresolved Mention2"/>
    <w:basedOn w:val="DefaultParagraphFont"/>
    <w:uiPriority w:val="99"/>
    <w:semiHidden/>
    <w:unhideWhenUsed/>
    <w:rsid w:val="00881EBD"/>
    <w:rPr>
      <w:color w:val="605E5C"/>
      <w:shd w:val="clear" w:color="auto" w:fill="E1DFDD"/>
    </w:rPr>
  </w:style>
  <w:style w:type="character" w:styleId="UnresolvedMention">
    <w:name w:val="Unresolved Mention"/>
    <w:basedOn w:val="DefaultParagraphFont"/>
    <w:uiPriority w:val="99"/>
    <w:semiHidden/>
    <w:unhideWhenUsed/>
    <w:rsid w:val="00D51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32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iceb.org/Rules%20of%20Unified%20English%20Braille%20201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iceb.org/guidelines_for_technical_material_2014.pdf" TargetMode="External"/><Relationship Id="rId2" Type="http://schemas.openxmlformats.org/officeDocument/2006/relationships/numbering" Target="numbering.xml"/><Relationship Id="rId16" Type="http://schemas.openxmlformats.org/officeDocument/2006/relationships/hyperlink" Target="http://brailleaustralia.org/unified-english-braille/unified-english-braille-australian-training-manual-201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uebonline.org/resources/ueb-mathematics-resources/" TargetMode="External"/><Relationship Id="rId10" Type="http://schemas.openxmlformats.org/officeDocument/2006/relationships/hyperlink" Target="https://creativecommons.org/licenses/by-nc-nd/4.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extsense.org.au/" TargetMode="External"/><Relationship Id="rId14" Type="http://schemas.openxmlformats.org/officeDocument/2006/relationships/hyperlink" Target="https://uebonline.org/resources/ueb-mathematics-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42C9-CFB4-4D90-8984-5ABC05609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83</Pages>
  <Words>12969</Words>
  <Characters>73925</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Cashmore</dc:creator>
  <cp:keywords/>
  <dc:description/>
  <cp:lastModifiedBy>Craig Cashmore</cp:lastModifiedBy>
  <cp:revision>9</cp:revision>
  <cp:lastPrinted>2024-04-15T08:00:00Z</cp:lastPrinted>
  <dcterms:created xsi:type="dcterms:W3CDTF">2024-04-15T08:00:00Z</dcterms:created>
  <dcterms:modified xsi:type="dcterms:W3CDTF">2024-10-02T00:29:00Z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